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639DE1" w14:textId="77777777" w:rsidR="006E5639" w:rsidRPr="00327FD9" w:rsidRDefault="006E5639" w:rsidP="006E5639">
      <w:pPr>
        <w:spacing w:line="360" w:lineRule="auto"/>
        <w:jc w:val="center"/>
        <w:rPr>
          <w:b/>
          <w:bCs/>
          <w:sz w:val="44"/>
          <w:szCs w:val="48"/>
          <w:rtl/>
        </w:rPr>
      </w:pPr>
      <w:bookmarkStart w:id="0" w:name="_Toc330777672"/>
      <w:bookmarkStart w:id="1" w:name="_Toc78122910"/>
      <w:bookmarkStart w:id="2" w:name="_Toc78123033"/>
      <w:bookmarkStart w:id="3" w:name="_Toc78167949"/>
      <w:bookmarkStart w:id="4" w:name="show_isTender"/>
      <w:r w:rsidRPr="00327FD9">
        <w:rPr>
          <w:rFonts w:hint="cs"/>
          <w:b/>
          <w:bCs/>
          <w:noProof/>
        </w:rPr>
        <w:drawing>
          <wp:anchor distT="0" distB="0" distL="114300" distR="114300" simplePos="0" relativeHeight="251660288" behindDoc="0" locked="0" layoutInCell="1" allowOverlap="1" wp14:anchorId="0C4A2BCE" wp14:editId="147F3C41">
            <wp:simplePos x="0" y="0"/>
            <wp:positionH relativeFrom="column">
              <wp:posOffset>1417320</wp:posOffset>
            </wp:positionH>
            <wp:positionV relativeFrom="paragraph">
              <wp:posOffset>977293</wp:posOffset>
            </wp:positionV>
            <wp:extent cx="2414270" cy="1444625"/>
            <wp:effectExtent l="0" t="0" r="5080" b="0"/>
            <wp:wrapTopAndBottom/>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414270" cy="1444625"/>
                    </a:xfrm>
                    <a:prstGeom prst="rect">
                      <a:avLst/>
                    </a:prstGeom>
                    <a:noFill/>
                  </pic:spPr>
                </pic:pic>
              </a:graphicData>
            </a:graphic>
            <wp14:sizeRelH relativeFrom="page">
              <wp14:pctWidth>0</wp14:pctWidth>
            </wp14:sizeRelH>
            <wp14:sizeRelV relativeFrom="page">
              <wp14:pctHeight>0</wp14:pctHeight>
            </wp14:sizeRelV>
          </wp:anchor>
        </w:drawing>
      </w:r>
      <w:r w:rsidRPr="00327FD9">
        <w:rPr>
          <w:rFonts w:hint="cs"/>
          <w:b/>
          <w:bCs/>
          <w:sz w:val="44"/>
          <w:szCs w:val="48"/>
          <w:rtl/>
        </w:rPr>
        <w:t xml:space="preserve">מדינת ישראל - </w:t>
      </w:r>
      <w:bookmarkStart w:id="5" w:name="OfficeValue_6"/>
      <w:r w:rsidRPr="00327FD9">
        <w:rPr>
          <w:rFonts w:hint="cs"/>
          <w:b/>
          <w:bCs/>
          <w:sz w:val="44"/>
          <w:szCs w:val="48"/>
          <w:rtl/>
        </w:rPr>
        <w:t>משרד הבריאות</w:t>
      </w:r>
      <w:bookmarkEnd w:id="5"/>
      <w:r w:rsidRPr="00327FD9">
        <w:rPr>
          <w:rFonts w:hint="cs"/>
          <w:b/>
          <w:bCs/>
          <w:sz w:val="44"/>
          <w:szCs w:val="48"/>
          <w:rtl/>
        </w:rPr>
        <w:br/>
        <w:t xml:space="preserve"> </w:t>
      </w:r>
      <w:bookmarkStart w:id="6" w:name="department_1"/>
      <w:bookmarkStart w:id="7" w:name="show_department"/>
      <w:r w:rsidRPr="00327FD9">
        <w:rPr>
          <w:rFonts w:hint="cs"/>
          <w:b/>
          <w:bCs/>
          <w:sz w:val="44"/>
          <w:szCs w:val="48"/>
          <w:rtl/>
        </w:rPr>
        <w:t>אגף טכנולוגיות דיגיטליות ודאטה</w:t>
      </w:r>
      <w:bookmarkEnd w:id="6"/>
      <w:bookmarkEnd w:id="7"/>
    </w:p>
    <w:p w14:paraId="7CAC6FA4" w14:textId="77777777" w:rsidR="006E5639" w:rsidRPr="007C5B4C" w:rsidRDefault="006E5639" w:rsidP="006E5639">
      <w:pPr>
        <w:spacing w:line="360" w:lineRule="auto"/>
        <w:jc w:val="center"/>
        <w:rPr>
          <w:b/>
          <w:bCs/>
          <w:sz w:val="16"/>
          <w:szCs w:val="16"/>
          <w:rtl/>
        </w:rPr>
      </w:pPr>
      <w:r>
        <w:rPr>
          <w:rFonts w:hint="cs"/>
          <w:b/>
          <w:bCs/>
          <w:sz w:val="16"/>
          <w:szCs w:val="16"/>
          <w:rtl/>
        </w:rPr>
        <w:t xml:space="preserve"> </w:t>
      </w:r>
    </w:p>
    <w:p w14:paraId="7E43DB8A" w14:textId="77777777" w:rsidR="006E5639" w:rsidRPr="00836B77" w:rsidRDefault="006E5639" w:rsidP="006E5639">
      <w:pPr>
        <w:pStyle w:val="afb"/>
        <w:tabs>
          <w:tab w:val="left" w:pos="720"/>
        </w:tabs>
        <w:spacing w:line="360" w:lineRule="auto"/>
        <w:jc w:val="center"/>
        <w:rPr>
          <w:rFonts w:asciiTheme="minorHAnsi" w:hAnsiTheme="minorHAnsi"/>
          <w:b/>
          <w:bCs/>
          <w:sz w:val="64"/>
          <w:szCs w:val="64"/>
          <w:rtl/>
        </w:rPr>
      </w:pPr>
      <w:r w:rsidRPr="00197945">
        <w:rPr>
          <w:rFonts w:hint="cs"/>
          <w:b/>
          <w:bCs/>
          <w:noProof w:val="0"/>
          <w:sz w:val="64"/>
          <w:szCs w:val="64"/>
          <w:rtl/>
        </w:rPr>
        <w:t>מכרז</w:t>
      </w:r>
      <w:r>
        <w:rPr>
          <w:rFonts w:hint="cs"/>
          <w:b/>
          <w:bCs/>
          <w:noProof w:val="0"/>
          <w:sz w:val="64"/>
          <w:szCs w:val="64"/>
          <w:rtl/>
        </w:rPr>
        <w:t xml:space="preserve"> פומבי מס'</w:t>
      </w:r>
    </w:p>
    <w:p w14:paraId="63290D09" w14:textId="77777777" w:rsidR="00194889" w:rsidRPr="007C5B4C" w:rsidRDefault="00666E35" w:rsidP="00194889">
      <w:pPr>
        <w:spacing w:line="360" w:lineRule="auto"/>
        <w:jc w:val="center"/>
        <w:rPr>
          <w:b/>
          <w:bCs/>
          <w:sz w:val="16"/>
          <w:szCs w:val="16"/>
          <w:rtl/>
        </w:rPr>
      </w:pPr>
      <w:r>
        <w:rPr>
          <w:rFonts w:hint="cs"/>
          <w:b/>
          <w:bCs/>
          <w:sz w:val="16"/>
          <w:szCs w:val="16"/>
          <w:rtl/>
        </w:rPr>
        <w:t xml:space="preserve"> </w:t>
      </w:r>
    </w:p>
    <w:p w14:paraId="38E5ED4F" w14:textId="3D8A30B7" w:rsidR="00194889" w:rsidRPr="00197945" w:rsidRDefault="009414F3" w:rsidP="000568D7">
      <w:pPr>
        <w:pStyle w:val="afb"/>
        <w:tabs>
          <w:tab w:val="left" w:pos="720"/>
        </w:tabs>
        <w:spacing w:line="360" w:lineRule="auto"/>
        <w:jc w:val="center"/>
        <w:rPr>
          <w:b/>
          <w:bCs/>
          <w:noProof w:val="0"/>
          <w:sz w:val="64"/>
          <w:szCs w:val="64"/>
          <w:rtl/>
        </w:rPr>
      </w:pPr>
      <w:r>
        <w:rPr>
          <w:rFonts w:hint="cs"/>
          <w:b/>
          <w:bCs/>
          <w:noProof w:val="0"/>
          <w:sz w:val="64"/>
          <w:szCs w:val="64"/>
          <w:rtl/>
        </w:rPr>
        <w:t>70/2026</w:t>
      </w:r>
    </w:p>
    <w:p w14:paraId="67CDBDC6" w14:textId="06DD928E" w:rsidR="00194889" w:rsidRPr="007C5B4C" w:rsidRDefault="00666E35" w:rsidP="00EA2F14">
      <w:pPr>
        <w:spacing w:line="360" w:lineRule="auto"/>
        <w:jc w:val="center"/>
        <w:rPr>
          <w:b/>
          <w:bCs/>
          <w:sz w:val="72"/>
          <w:szCs w:val="72"/>
          <w:rtl/>
        </w:rPr>
      </w:pPr>
      <w:r w:rsidRPr="007C5B4C">
        <w:rPr>
          <w:b/>
          <w:bCs/>
          <w:sz w:val="72"/>
          <w:szCs w:val="72"/>
          <w:rtl/>
        </w:rPr>
        <w:t>ל</w:t>
      </w:r>
      <w:bookmarkStart w:id="8" w:name="TenderDesc_1"/>
      <w:r w:rsidR="00EA2F14">
        <w:rPr>
          <w:rFonts w:hint="cs"/>
          <w:b/>
          <w:bCs/>
          <w:sz w:val="72"/>
          <w:szCs w:val="72"/>
          <w:rtl/>
        </w:rPr>
        <w:t xml:space="preserve">יעוץ תשתיות אבטחת מידע של משרד הבריאות </w:t>
      </w:r>
      <w:bookmarkEnd w:id="8"/>
    </w:p>
    <w:p w14:paraId="5AF6391C" w14:textId="77777777" w:rsidR="00194889" w:rsidRPr="00935BCC" w:rsidRDefault="00666E35" w:rsidP="004423BE">
      <w:pPr>
        <w:spacing w:line="360" w:lineRule="auto"/>
        <w:jc w:val="center"/>
        <w:rPr>
          <w:b/>
          <w:bCs/>
          <w:color w:val="FF0000"/>
          <w:sz w:val="32"/>
          <w:szCs w:val="32"/>
          <w:rtl/>
        </w:rPr>
      </w:pPr>
      <w:r w:rsidRPr="00144132">
        <w:rPr>
          <w:rFonts w:hint="cs"/>
          <w:b/>
          <w:bCs/>
          <w:sz w:val="32"/>
          <w:szCs w:val="32"/>
          <w:rtl/>
        </w:rPr>
        <w:t xml:space="preserve">(גרסה </w:t>
      </w:r>
      <w:r w:rsidR="00690E2E" w:rsidRPr="00144132">
        <w:rPr>
          <w:rFonts w:hint="cs"/>
          <w:b/>
          <w:bCs/>
          <w:sz w:val="32"/>
          <w:szCs w:val="32"/>
          <w:rtl/>
        </w:rPr>
        <w:t>1</w:t>
      </w:r>
      <w:r w:rsidRPr="00144132">
        <w:rPr>
          <w:rFonts w:hint="cs"/>
          <w:b/>
          <w:bCs/>
          <w:sz w:val="32"/>
          <w:szCs w:val="32"/>
          <w:rtl/>
        </w:rPr>
        <w:t>)</w:t>
      </w:r>
    </w:p>
    <w:p w14:paraId="32F9BB64" w14:textId="77777777" w:rsidR="001015D6" w:rsidRPr="00B63569" w:rsidRDefault="00666E35" w:rsidP="006F467B">
      <w:pPr>
        <w:tabs>
          <w:tab w:val="left" w:pos="4770"/>
        </w:tabs>
        <w:spacing w:line="360" w:lineRule="auto"/>
        <w:rPr>
          <w:b/>
          <w:bCs/>
          <w:sz w:val="72"/>
          <w:szCs w:val="72"/>
          <w:rtl/>
        </w:rPr>
      </w:pPr>
      <w:r>
        <w:rPr>
          <w:b/>
          <w:bCs/>
          <w:sz w:val="36"/>
          <w:szCs w:val="36"/>
          <w:rtl/>
        </w:rPr>
        <w:tab/>
      </w:r>
    </w:p>
    <w:p w14:paraId="3196CB76" w14:textId="7D4BFD6A" w:rsidR="001015D6" w:rsidRPr="00246CE3" w:rsidRDefault="00666E35"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b/>
          <w:bCs/>
          <w:sz w:val="32"/>
          <w:szCs w:val="32"/>
          <w:rtl/>
        </w:rPr>
      </w:pPr>
      <w:r w:rsidRPr="003236F8">
        <w:rPr>
          <w:rFonts w:hint="cs"/>
          <w:b/>
          <w:bCs/>
          <w:sz w:val="20"/>
          <w:szCs w:val="32"/>
          <w:rtl/>
        </w:rPr>
        <w:t>את מסמכי המכרז ניתן למצוא באתר</w:t>
      </w:r>
      <w:r w:rsidRPr="003236F8">
        <w:rPr>
          <w:b/>
          <w:bCs/>
          <w:sz w:val="20"/>
          <w:szCs w:val="32"/>
          <w:rtl/>
        </w:rPr>
        <w:t xml:space="preserve"> האינטרנט של </w:t>
      </w:r>
      <w:proofErr w:type="spellStart"/>
      <w:r w:rsidRPr="003236F8">
        <w:rPr>
          <w:b/>
          <w:bCs/>
          <w:sz w:val="20"/>
          <w:szCs w:val="32"/>
          <w:rtl/>
        </w:rPr>
        <w:t>מינהל</w:t>
      </w:r>
      <w:proofErr w:type="spellEnd"/>
      <w:r w:rsidRPr="003236F8">
        <w:rPr>
          <w:b/>
          <w:bCs/>
          <w:sz w:val="20"/>
          <w:szCs w:val="32"/>
          <w:rtl/>
        </w:rPr>
        <w:t xml:space="preserve"> הרכש הממשלתי בכתובת:</w:t>
      </w:r>
      <w:r w:rsidRPr="00246CE3">
        <w:rPr>
          <w:b/>
          <w:bCs/>
          <w:sz w:val="32"/>
          <w:szCs w:val="32"/>
          <w:rtl/>
        </w:rPr>
        <w:t xml:space="preserve"> </w:t>
      </w:r>
      <w:r w:rsidRPr="00246CE3">
        <w:rPr>
          <w:b/>
          <w:bCs/>
          <w:sz w:val="32"/>
          <w:szCs w:val="32"/>
        </w:rPr>
        <w:t>www.mr.gov.il</w:t>
      </w:r>
      <w:r w:rsidRPr="00246CE3">
        <w:rPr>
          <w:b/>
          <w:bCs/>
          <w:sz w:val="32"/>
          <w:szCs w:val="32"/>
          <w:rtl/>
        </w:rPr>
        <w:t xml:space="preserve"> תחת הכותרת</w:t>
      </w:r>
      <w:r w:rsidRPr="00246CE3">
        <w:rPr>
          <w:rFonts w:hint="cs"/>
          <w:b/>
          <w:bCs/>
          <w:sz w:val="32"/>
          <w:szCs w:val="32"/>
          <w:rtl/>
        </w:rPr>
        <w:t xml:space="preserve"> </w:t>
      </w:r>
      <w:r w:rsidRPr="00246CE3">
        <w:rPr>
          <w:b/>
          <w:bCs/>
          <w:sz w:val="32"/>
          <w:szCs w:val="32"/>
          <w:rtl/>
        </w:rPr>
        <w:t xml:space="preserve">– מכרז </w:t>
      </w:r>
      <w:bookmarkStart w:id="9" w:name="TenderNumber_2"/>
      <w:r w:rsidR="009414F3">
        <w:rPr>
          <w:b/>
          <w:bCs/>
          <w:sz w:val="32"/>
          <w:szCs w:val="32"/>
        </w:rPr>
        <w:t>70</w:t>
      </w:r>
      <w:r w:rsidR="00B87A4E" w:rsidRPr="00246CE3">
        <w:rPr>
          <w:b/>
          <w:bCs/>
          <w:sz w:val="32"/>
          <w:szCs w:val="32"/>
        </w:rPr>
        <w:t>/2026</w:t>
      </w:r>
      <w:bookmarkEnd w:id="9"/>
      <w:r w:rsidR="00B87A4E" w:rsidRPr="00246CE3">
        <w:rPr>
          <w:b/>
          <w:bCs/>
          <w:sz w:val="32"/>
          <w:szCs w:val="32"/>
          <w:rtl/>
        </w:rPr>
        <w:t xml:space="preserve"> </w:t>
      </w:r>
      <w:r w:rsidRPr="00246CE3">
        <w:rPr>
          <w:b/>
          <w:bCs/>
          <w:sz w:val="32"/>
          <w:szCs w:val="32"/>
          <w:rtl/>
        </w:rPr>
        <w:t xml:space="preserve">– </w:t>
      </w:r>
      <w:r w:rsidR="006B3A73" w:rsidRPr="00246CE3">
        <w:rPr>
          <w:rFonts w:hint="cs"/>
          <w:b/>
          <w:bCs/>
          <w:sz w:val="32"/>
          <w:szCs w:val="32"/>
          <w:rtl/>
        </w:rPr>
        <w:t>ל</w:t>
      </w:r>
      <w:bookmarkStart w:id="10" w:name="TenderDesc_2"/>
      <w:r w:rsidRPr="00246CE3">
        <w:rPr>
          <w:b/>
          <w:bCs/>
          <w:sz w:val="32"/>
          <w:szCs w:val="32"/>
          <w:rtl/>
        </w:rPr>
        <w:t xml:space="preserve">יעוץ תשתיות אבטחת מידע של משרד הבריאות </w:t>
      </w:r>
      <w:bookmarkEnd w:id="10"/>
    </w:p>
    <w:p w14:paraId="0108496F" w14:textId="77777777" w:rsidR="006F467B" w:rsidRPr="008C7272" w:rsidRDefault="00666E35">
      <w:pPr>
        <w:bidi w:val="0"/>
        <w:spacing w:before="200" w:after="200" w:line="276" w:lineRule="auto"/>
        <w:rPr>
          <w:rFonts w:asciiTheme="minorHAnsi" w:hAnsiTheme="minorHAnsi"/>
          <w:sz w:val="36"/>
          <w:szCs w:val="36"/>
          <w:rtl/>
        </w:rPr>
      </w:pPr>
      <w:r>
        <w:rPr>
          <w:sz w:val="36"/>
          <w:szCs w:val="36"/>
          <w:rtl/>
        </w:rPr>
        <w:br w:type="page"/>
      </w:r>
    </w:p>
    <w:p w14:paraId="35F5D974" w14:textId="77777777" w:rsidR="000626ED" w:rsidRPr="00973BC2" w:rsidRDefault="00666E35" w:rsidP="0057259E">
      <w:pPr>
        <w:pStyle w:val="1-0"/>
        <w:rPr>
          <w:sz w:val="32"/>
          <w:szCs w:val="32"/>
          <w:rtl/>
        </w:rPr>
      </w:pPr>
      <w:bookmarkStart w:id="11" w:name="_Toc256000050"/>
      <w:bookmarkStart w:id="12" w:name="show_isNotIntroductionEdited"/>
      <w:r w:rsidRPr="00973BC2">
        <w:rPr>
          <w:rFonts w:hint="cs"/>
          <w:sz w:val="32"/>
          <w:szCs w:val="32"/>
          <w:rtl/>
        </w:rPr>
        <w:lastRenderedPageBreak/>
        <w:t>הקדמה</w:t>
      </w:r>
      <w:bookmarkEnd w:id="11"/>
    </w:p>
    <w:p w14:paraId="33A3FE79" w14:textId="589B7C1A" w:rsidR="00EA095D" w:rsidRPr="006E3EE7" w:rsidRDefault="00666E35" w:rsidP="009414F3">
      <w:pPr>
        <w:pStyle w:val="2-0"/>
        <w:rPr>
          <w:rtl/>
        </w:rPr>
      </w:pPr>
      <w:bookmarkStart w:id="13" w:name="OfficeValue_1"/>
      <w:r w:rsidRPr="006E3EE7">
        <w:rPr>
          <w:rFonts w:hint="cs"/>
          <w:rtl/>
        </w:rPr>
        <w:t>משרד הבריאות</w:t>
      </w:r>
      <w:bookmarkEnd w:id="13"/>
      <w:r w:rsidR="000626ED" w:rsidRPr="006E3EE7">
        <w:rPr>
          <w:rFonts w:hint="cs"/>
          <w:rtl/>
        </w:rPr>
        <w:t xml:space="preserve"> </w:t>
      </w:r>
      <w:r w:rsidR="000626ED" w:rsidRPr="00764590">
        <w:rPr>
          <w:rFonts w:hint="cs"/>
          <w:rtl/>
        </w:rPr>
        <w:t>("</w:t>
      </w:r>
      <w:r w:rsidRPr="00800876">
        <w:rPr>
          <w:rFonts w:hint="cs"/>
          <w:b/>
          <w:bCs/>
          <w:rtl/>
        </w:rPr>
        <w:t>המזמין</w:t>
      </w:r>
      <w:r w:rsidR="000626ED" w:rsidRPr="00764590">
        <w:rPr>
          <w:rFonts w:hint="cs"/>
          <w:rtl/>
        </w:rPr>
        <w:t>"</w:t>
      </w:r>
      <w:r w:rsidR="000304C7" w:rsidRPr="00764590">
        <w:rPr>
          <w:rFonts w:hint="cs"/>
          <w:rtl/>
        </w:rPr>
        <w:t xml:space="preserve"> או "</w:t>
      </w:r>
      <w:r w:rsidR="000304C7" w:rsidRPr="000304C7">
        <w:rPr>
          <w:rFonts w:hint="cs"/>
          <w:b/>
          <w:bCs/>
          <w:rtl/>
        </w:rPr>
        <w:t>המשרד</w:t>
      </w:r>
      <w:r w:rsidR="000304C7" w:rsidRPr="00764590">
        <w:rPr>
          <w:rFonts w:hint="cs"/>
          <w:rtl/>
        </w:rPr>
        <w:t>"</w:t>
      </w:r>
      <w:r w:rsidR="000626ED" w:rsidRPr="00764590">
        <w:rPr>
          <w:rFonts w:hint="cs"/>
          <w:rtl/>
        </w:rPr>
        <w:t>)</w:t>
      </w:r>
      <w:r w:rsidR="000626ED" w:rsidRPr="006E3EE7">
        <w:rPr>
          <w:rFonts w:hint="cs"/>
          <w:rtl/>
        </w:rPr>
        <w:t xml:space="preserve">, מפרסם בזאת </w:t>
      </w:r>
      <w:r w:rsidR="00D73CB0">
        <w:rPr>
          <w:rFonts w:hint="cs"/>
          <w:rtl/>
        </w:rPr>
        <w:t xml:space="preserve">את </w:t>
      </w:r>
      <w:r w:rsidR="000626ED" w:rsidRPr="006E3EE7">
        <w:rPr>
          <w:rFonts w:hint="cs"/>
          <w:rtl/>
        </w:rPr>
        <w:t xml:space="preserve">מכרז </w:t>
      </w:r>
      <w:bookmarkStart w:id="14" w:name="TenderNumber_3"/>
      <w:r w:rsidR="00D73CB0">
        <w:rPr>
          <w:rFonts w:hint="cs"/>
          <w:rtl/>
        </w:rPr>
        <w:t xml:space="preserve">פומבי מס' </w:t>
      </w:r>
      <w:r w:rsidR="009414F3" w:rsidRPr="009414F3">
        <w:t>70/2026</w:t>
      </w:r>
      <w:bookmarkEnd w:id="14"/>
      <w:r w:rsidR="000626ED" w:rsidRPr="006E3EE7">
        <w:rPr>
          <w:rFonts w:hint="cs"/>
          <w:rtl/>
        </w:rPr>
        <w:t xml:space="preserve"> ל</w:t>
      </w:r>
      <w:bookmarkStart w:id="15" w:name="TenderDesc_3"/>
      <w:r w:rsidR="000626ED" w:rsidRPr="006E3EE7">
        <w:rPr>
          <w:rFonts w:hint="cs"/>
          <w:rtl/>
        </w:rPr>
        <w:t xml:space="preserve">יעוץ תשתיות אבטחת מידע של משרד הבריאות </w:t>
      </w:r>
      <w:bookmarkEnd w:id="15"/>
      <w:r w:rsidR="000626ED" w:rsidRPr="00800876">
        <w:rPr>
          <w:rFonts w:hint="cs"/>
          <w:b/>
          <w:bCs/>
          <w:rtl/>
        </w:rPr>
        <w:t>("המכרז"</w:t>
      </w:r>
      <w:r w:rsidR="00DA0DE1" w:rsidRPr="00800876">
        <w:rPr>
          <w:rFonts w:hint="cs"/>
          <w:b/>
          <w:bCs/>
          <w:rtl/>
        </w:rPr>
        <w:t>)</w:t>
      </w:r>
      <w:r w:rsidR="00434B55" w:rsidRPr="006E3EE7">
        <w:rPr>
          <w:rFonts w:hint="cs"/>
          <w:rtl/>
        </w:rPr>
        <w:t>.</w:t>
      </w:r>
    </w:p>
    <w:p w14:paraId="5B022B43" w14:textId="156F07C2" w:rsidR="00D73CB0" w:rsidRDefault="00666E35" w:rsidP="002B53EA">
      <w:pPr>
        <w:pStyle w:val="2-0"/>
        <w:rPr>
          <w:rFonts w:eastAsia="David"/>
        </w:rPr>
      </w:pPr>
      <w:bookmarkStart w:id="16" w:name="html_TiurKatzar"/>
      <w:r>
        <w:rPr>
          <w:rFonts w:eastAsia="David" w:hint="cs"/>
          <w:rtl/>
        </w:rPr>
        <w:t xml:space="preserve">אגף </w:t>
      </w:r>
      <w:r w:rsidR="00C352E1" w:rsidRPr="006C7D11">
        <w:rPr>
          <w:rFonts w:ascii="Arial" w:hAnsi="Arial"/>
          <w:rtl/>
        </w:rPr>
        <w:t>טכנולוגיות דיגיטליות ודאטה</w:t>
      </w:r>
      <w:r w:rsidR="00C352E1" w:rsidRPr="000304C7">
        <w:rPr>
          <w:rFonts w:eastAsia="David" w:hint="cs"/>
          <w:rtl/>
        </w:rPr>
        <w:t xml:space="preserve"> </w:t>
      </w:r>
      <w:r w:rsidR="000304C7">
        <w:rPr>
          <w:rFonts w:eastAsia="David" w:hint="cs"/>
          <w:rtl/>
        </w:rPr>
        <w:t xml:space="preserve">במשרד </w:t>
      </w:r>
      <w:r>
        <w:rPr>
          <w:rFonts w:eastAsia="David" w:hint="cs"/>
          <w:rtl/>
        </w:rPr>
        <w:t xml:space="preserve">אחראי להעמדת מערך מחשוב מתקדם, אמין, זמין ומאובטח, מתוך מטרה לאפשר למערכת הבריאות, הנהלת משרד הבריאות וליחידות המשרד לעמוד ביעדים המאתגרים העומדים בפניהם. המשרד פועל בשיתוף עם גורמים נוספים במערכת הבריאות ובממשלה, תוך שימת דגש על איכות השירותים הדיגיטליים הניתנים לציבור הרחב. </w:t>
      </w:r>
    </w:p>
    <w:p w14:paraId="0035B945" w14:textId="77777777" w:rsidR="00D73CB0" w:rsidRDefault="00666E35" w:rsidP="002B53EA">
      <w:pPr>
        <w:pStyle w:val="2-0"/>
        <w:rPr>
          <w:rFonts w:eastAsia="David"/>
        </w:rPr>
      </w:pPr>
      <w:r>
        <w:rPr>
          <w:rFonts w:eastAsia="David" w:hint="cs"/>
          <w:rtl/>
        </w:rPr>
        <w:t xml:space="preserve">רשתות המשרד במשרד הבריאות וארגוני הבריאות מוגנות ע"י מערכות אבטחה שונות ומגוונות. תפקידם של מערכות אלו הוא להגן ולהתריע בפני התקפות סייבר. המוצרים לרוב מוגדרים על-ידי גורם אנושי, ומתעדכנות על בסיס יומי בכדי להבטיח עמידה  בפני סוגי התקפות חדשות שנוספות מידי יום. </w:t>
      </w:r>
    </w:p>
    <w:p w14:paraId="4E8032E2" w14:textId="44857964" w:rsidR="00D73CB0" w:rsidRDefault="00666E35" w:rsidP="002B53EA">
      <w:pPr>
        <w:pStyle w:val="2-0"/>
        <w:rPr>
          <w:rFonts w:eastAsia="David"/>
        </w:rPr>
      </w:pPr>
      <w:r>
        <w:rPr>
          <w:rFonts w:eastAsia="David" w:hint="cs"/>
          <w:rtl/>
        </w:rPr>
        <w:t xml:space="preserve">לצורך ייעול, תחזוקה ושיפור היכולות הקיימות היום בידי המשרד וארגוני הבריאות, מבוקש לקבל הצעות מחיר עבור מומחים שונים שיעבדו עם הצוותים </w:t>
      </w:r>
      <w:r w:rsidR="006E74A4">
        <w:rPr>
          <w:rFonts w:eastAsia="David" w:hint="cs"/>
          <w:rtl/>
        </w:rPr>
        <w:t>הקיימים</w:t>
      </w:r>
      <w:r>
        <w:rPr>
          <w:rFonts w:eastAsia="David" w:hint="cs"/>
          <w:rtl/>
        </w:rPr>
        <w:t xml:space="preserve"> במתן</w:t>
      </w:r>
      <w:r w:rsidR="006E74A4">
        <w:rPr>
          <w:rFonts w:eastAsia="David" w:hint="cs"/>
          <w:rtl/>
        </w:rPr>
        <w:t xml:space="preserve"> שירותי</w:t>
      </w:r>
      <w:r>
        <w:rPr>
          <w:rFonts w:eastAsia="David" w:hint="cs"/>
          <w:rtl/>
        </w:rPr>
        <w:t xml:space="preserve"> תחזוקה, שדרוגים והטמעת מערכות במשרד וארגוני הבריאות. בנק השעות יכול להיות מנוצל לפי שעות או בצורה </w:t>
      </w:r>
      <w:proofErr w:type="spellStart"/>
      <w:r>
        <w:rPr>
          <w:rFonts w:eastAsia="David" w:hint="cs"/>
          <w:rtl/>
        </w:rPr>
        <w:t>פרויקטלית</w:t>
      </w:r>
      <w:proofErr w:type="spellEnd"/>
      <w:r w:rsidR="006E74A4">
        <w:rPr>
          <w:rFonts w:eastAsia="David" w:hint="cs"/>
          <w:rtl/>
        </w:rPr>
        <w:t>:</w:t>
      </w:r>
      <w:r>
        <w:rPr>
          <w:rFonts w:eastAsia="David" w:hint="cs"/>
          <w:rtl/>
        </w:rPr>
        <w:t xml:space="preserve"> כלומר</w:t>
      </w:r>
      <w:r w:rsidR="007E31E5">
        <w:rPr>
          <w:rFonts w:eastAsia="David" w:hint="cs"/>
          <w:rtl/>
        </w:rPr>
        <w:t>,</w:t>
      </w:r>
      <w:r>
        <w:rPr>
          <w:rFonts w:eastAsia="David" w:hint="cs"/>
          <w:rtl/>
        </w:rPr>
        <w:t xml:space="preserve"> </w:t>
      </w:r>
      <w:r w:rsidR="006E74A4">
        <w:rPr>
          <w:rFonts w:eastAsia="David" w:hint="cs"/>
          <w:rtl/>
        </w:rPr>
        <w:t>ה</w:t>
      </w:r>
      <w:r>
        <w:rPr>
          <w:rFonts w:eastAsia="David" w:hint="cs"/>
          <w:rtl/>
        </w:rPr>
        <w:t xml:space="preserve">משרד יגדיר </w:t>
      </w:r>
      <w:r w:rsidR="007E31E5">
        <w:rPr>
          <w:rFonts w:eastAsia="David" w:hint="cs"/>
          <w:rtl/>
        </w:rPr>
        <w:t>את ה</w:t>
      </w:r>
      <w:r>
        <w:rPr>
          <w:rFonts w:eastAsia="David" w:hint="cs"/>
          <w:rtl/>
        </w:rPr>
        <w:t>פרויקט והספק יעריך את סך השעות לביצועו</w:t>
      </w:r>
      <w:r w:rsidR="006E74A4">
        <w:rPr>
          <w:rFonts w:eastAsia="David" w:hint="cs"/>
          <w:rtl/>
        </w:rPr>
        <w:t>.</w:t>
      </w:r>
      <w:r>
        <w:rPr>
          <w:rFonts w:eastAsia="David" w:hint="cs"/>
          <w:rtl/>
        </w:rPr>
        <w:t xml:space="preserve"> במקרה </w:t>
      </w:r>
      <w:r w:rsidR="006E74A4">
        <w:rPr>
          <w:rFonts w:eastAsia="David" w:hint="cs"/>
          <w:rtl/>
        </w:rPr>
        <w:t>כ</w:t>
      </w:r>
      <w:r>
        <w:rPr>
          <w:rFonts w:eastAsia="David" w:hint="cs"/>
          <w:rtl/>
        </w:rPr>
        <w:t>זה</w:t>
      </w:r>
      <w:r w:rsidR="006E74A4">
        <w:rPr>
          <w:rFonts w:eastAsia="David" w:hint="cs"/>
          <w:rtl/>
        </w:rPr>
        <w:t>,</w:t>
      </w:r>
      <w:r>
        <w:rPr>
          <w:rFonts w:eastAsia="David" w:hint="cs"/>
          <w:rtl/>
        </w:rPr>
        <w:t xml:space="preserve"> העבודה תתבצע ב-</w:t>
      </w:r>
      <w:r>
        <w:rPr>
          <w:rFonts w:eastAsia="David" w:hint="cs"/>
        </w:rPr>
        <w:t>FIX</w:t>
      </w:r>
      <w:r>
        <w:rPr>
          <w:rFonts w:eastAsia="David" w:hint="cs"/>
          <w:rtl/>
        </w:rPr>
        <w:t xml:space="preserve">. </w:t>
      </w:r>
      <w:r w:rsidR="006E74A4">
        <w:rPr>
          <w:rFonts w:eastAsia="David" w:hint="cs"/>
          <w:rtl/>
        </w:rPr>
        <w:t>והכול, על בסיס הצעת המחיר של הספק במסגרת המכרז.</w:t>
      </w:r>
    </w:p>
    <w:p w14:paraId="501631BB" w14:textId="4F8EC6AC" w:rsidR="00471695" w:rsidRDefault="00666E35" w:rsidP="002B53EA">
      <w:pPr>
        <w:pStyle w:val="2-0"/>
        <w:rPr>
          <w:rFonts w:eastAsia="David"/>
        </w:rPr>
      </w:pPr>
      <w:r>
        <w:rPr>
          <w:rFonts w:eastAsia="David" w:hint="cs"/>
          <w:rtl/>
        </w:rPr>
        <w:t xml:space="preserve">משרד הבריאות מעוניין לרכוש שירותי </w:t>
      </w:r>
      <w:bookmarkStart w:id="17" w:name="_Hlk243925952"/>
      <w:r>
        <w:rPr>
          <w:rFonts w:eastAsia="David" w:hint="cs"/>
          <w:rtl/>
        </w:rPr>
        <w:t xml:space="preserve">תמיכה, תכנון, אפיון, בחינה טכנולוגית, ליווי, יישום, שירותי מומחה, פיקוח ובקרה, פיתוח ותחזוקת מערכות מידע, לרבות שירותי מעטפת נוספים, בהתאם לצרכי המשרד וארגוני הבריאות </w:t>
      </w:r>
      <w:bookmarkEnd w:id="17"/>
      <w:r>
        <w:rPr>
          <w:rFonts w:eastAsia="David" w:hint="cs"/>
          <w:rtl/>
        </w:rPr>
        <w:t>(להלן: "</w:t>
      </w:r>
      <w:r w:rsidRPr="00867A4A">
        <w:rPr>
          <w:rFonts w:eastAsia="David" w:hint="eastAsia"/>
          <w:b/>
          <w:bCs/>
          <w:rtl/>
        </w:rPr>
        <w:t>השירותים</w:t>
      </w:r>
      <w:r>
        <w:rPr>
          <w:rFonts w:eastAsia="David" w:hint="cs"/>
          <w:rtl/>
        </w:rPr>
        <w:t>") בתחום אבטחת מידע ותשתיות אבטחת מידע (</w:t>
      </w:r>
      <w:proofErr w:type="spellStart"/>
      <w:r>
        <w:rPr>
          <w:rFonts w:eastAsia="David" w:hint="cs"/>
        </w:rPr>
        <w:t>SecOPS</w:t>
      </w:r>
      <w:proofErr w:type="spellEnd"/>
      <w:r>
        <w:rPr>
          <w:rFonts w:eastAsia="David" w:hint="cs"/>
          <w:rtl/>
        </w:rPr>
        <w:t>).</w:t>
      </w:r>
    </w:p>
    <w:p w14:paraId="35664A44" w14:textId="45F3FFE9" w:rsidR="00F64A06" w:rsidRPr="006C7D11" w:rsidRDefault="00666E35" w:rsidP="00C352E1">
      <w:pPr>
        <w:pStyle w:val="2-0"/>
        <w:numPr>
          <w:ilvl w:val="0"/>
          <w:numId w:val="0"/>
        </w:numPr>
        <w:ind w:left="792"/>
        <w:rPr>
          <w:rFonts w:asciiTheme="minorHAnsi" w:eastAsia="David" w:hAnsiTheme="minorHAnsi"/>
          <w:rtl/>
        </w:rPr>
      </w:pPr>
      <w:r>
        <w:rPr>
          <w:rFonts w:eastAsia="David" w:hint="cs"/>
          <w:rtl/>
        </w:rPr>
        <w:t>השירותים יינתנו על פי צרכי המשרד וארגוני הבריאות</w:t>
      </w:r>
      <w:r w:rsidR="003C79E0">
        <w:rPr>
          <w:rFonts w:eastAsia="David" w:hint="cs"/>
          <w:rtl/>
        </w:rPr>
        <w:t>, כפי</w:t>
      </w:r>
      <w:r>
        <w:rPr>
          <w:rFonts w:eastAsia="David" w:hint="cs"/>
          <w:rtl/>
        </w:rPr>
        <w:t xml:space="preserve"> </w:t>
      </w:r>
      <w:r w:rsidR="007E31E5">
        <w:rPr>
          <w:rFonts w:eastAsia="David" w:hint="cs"/>
          <w:rtl/>
        </w:rPr>
        <w:t>שיתעוררו מ</w:t>
      </w:r>
      <w:r>
        <w:rPr>
          <w:rFonts w:eastAsia="David" w:hint="cs"/>
          <w:rtl/>
        </w:rPr>
        <w:t>עת לעת</w:t>
      </w:r>
      <w:r w:rsidR="006E74A4">
        <w:rPr>
          <w:rFonts w:eastAsia="David" w:hint="cs"/>
          <w:rtl/>
        </w:rPr>
        <w:t xml:space="preserve">, </w:t>
      </w:r>
      <w:bookmarkStart w:id="18" w:name="_Hlk243928325"/>
      <w:r w:rsidR="006E74A4">
        <w:rPr>
          <w:rFonts w:eastAsia="David" w:hint="cs"/>
          <w:rtl/>
        </w:rPr>
        <w:t>ועל פי הנחיות המשרד ושיקול דעתו הבלעדי</w:t>
      </w:r>
      <w:r>
        <w:rPr>
          <w:rFonts w:eastAsia="David" w:hint="cs"/>
          <w:rtl/>
        </w:rPr>
        <w:t xml:space="preserve">. </w:t>
      </w:r>
      <w:bookmarkEnd w:id="18"/>
      <w:r>
        <w:rPr>
          <w:rFonts w:eastAsia="David" w:hint="cs"/>
          <w:rtl/>
        </w:rPr>
        <w:t>המכרז לא יכלול</w:t>
      </w:r>
      <w:r w:rsidR="00471695">
        <w:rPr>
          <w:rFonts w:eastAsia="David" w:hint="cs"/>
          <w:rtl/>
        </w:rPr>
        <w:t xml:space="preserve"> </w:t>
      </w:r>
      <w:r>
        <w:rPr>
          <w:rFonts w:eastAsia="David" w:hint="cs"/>
          <w:rtl/>
        </w:rPr>
        <w:t>כל אספקת רישיונות או ציוד שרותי בדיקות חדירות</w:t>
      </w:r>
      <w:r>
        <w:rPr>
          <w:rFonts w:eastAsia="David" w:hint="cs"/>
        </w:rPr>
        <w:t>PT</w:t>
      </w:r>
      <w:r w:rsidR="0001146C">
        <w:rPr>
          <w:rFonts w:asciiTheme="minorHAnsi" w:eastAsia="David" w:hAnsiTheme="minorHAnsi"/>
        </w:rPr>
        <w:t xml:space="preserve"> </w:t>
      </w:r>
      <w:r w:rsidR="0001146C">
        <w:rPr>
          <w:rFonts w:asciiTheme="minorHAnsi" w:eastAsia="David" w:hAnsiTheme="minorHAnsi" w:hint="cs"/>
          <w:rtl/>
        </w:rPr>
        <w:t>.</w:t>
      </w:r>
    </w:p>
    <w:p w14:paraId="303BD22B" w14:textId="62485EA6" w:rsidR="00F64A06" w:rsidRDefault="00666E35" w:rsidP="002B53EA">
      <w:pPr>
        <w:pStyle w:val="2-0"/>
        <w:rPr>
          <w:rFonts w:eastAsia="David"/>
        </w:rPr>
      </w:pPr>
      <w:r>
        <w:rPr>
          <w:rFonts w:eastAsia="David" w:hint="cs"/>
          <w:rtl/>
        </w:rPr>
        <w:t xml:space="preserve">בנסיבות המתוארות לעיל, מבקש המשרד לקבל הצעות מחיר לשעת עבודה עבור מומחים  לטובת הפרויקטים הכלולים בתוכנית העבודה של משרד הבריאות וארגוני הבריאות. העבודה תתבצע בכל משרדי משרד </w:t>
      </w:r>
      <w:r w:rsidRPr="00867A4A">
        <w:rPr>
          <w:rFonts w:eastAsia="David" w:hint="cs"/>
          <w:rtl/>
        </w:rPr>
        <w:t xml:space="preserve">הבריאות </w:t>
      </w:r>
      <w:r w:rsidRPr="00CC3755">
        <w:rPr>
          <w:rFonts w:eastAsia="David" w:hint="eastAsia"/>
          <w:rtl/>
        </w:rPr>
        <w:t>ו</w:t>
      </w:r>
      <w:r w:rsidR="003C79E0" w:rsidRPr="00CC3755">
        <w:rPr>
          <w:rFonts w:eastAsia="David" w:hint="eastAsia"/>
          <w:rtl/>
        </w:rPr>
        <w:t>בבתי</w:t>
      </w:r>
      <w:r w:rsidR="003C79E0" w:rsidRPr="00CC3755">
        <w:rPr>
          <w:rFonts w:eastAsia="David"/>
          <w:rtl/>
        </w:rPr>
        <w:t xml:space="preserve"> </w:t>
      </w:r>
      <w:r w:rsidR="003C79E0" w:rsidRPr="00CC3755">
        <w:rPr>
          <w:rFonts w:eastAsia="David" w:hint="eastAsia"/>
          <w:rtl/>
        </w:rPr>
        <w:t>חולים</w:t>
      </w:r>
      <w:r w:rsidR="003C79E0" w:rsidRPr="00CC3755">
        <w:rPr>
          <w:rFonts w:eastAsia="David"/>
          <w:rtl/>
        </w:rPr>
        <w:t xml:space="preserve"> </w:t>
      </w:r>
      <w:r w:rsidR="003C79E0" w:rsidRPr="00CC3755">
        <w:rPr>
          <w:rFonts w:eastAsia="David" w:hint="eastAsia"/>
          <w:rtl/>
        </w:rPr>
        <w:t>ו</w:t>
      </w:r>
      <w:r w:rsidRPr="00CC3755">
        <w:rPr>
          <w:rFonts w:eastAsia="David" w:hint="eastAsia"/>
          <w:rtl/>
        </w:rPr>
        <w:t>ארגוני</w:t>
      </w:r>
      <w:r w:rsidRPr="00CC3755">
        <w:rPr>
          <w:rFonts w:eastAsia="David"/>
          <w:rtl/>
        </w:rPr>
        <w:t xml:space="preserve"> בריאות</w:t>
      </w:r>
      <w:r>
        <w:rPr>
          <w:rFonts w:eastAsia="David" w:hint="cs"/>
          <w:rtl/>
        </w:rPr>
        <w:t xml:space="preserve"> </w:t>
      </w:r>
      <w:r w:rsidR="003C79E0">
        <w:rPr>
          <w:rFonts w:eastAsia="David" w:hint="cs"/>
          <w:rtl/>
        </w:rPr>
        <w:t xml:space="preserve">שונים </w:t>
      </w:r>
      <w:r>
        <w:rPr>
          <w:rFonts w:eastAsia="David" w:hint="cs"/>
          <w:rtl/>
        </w:rPr>
        <w:t xml:space="preserve">ברחבי הארץ </w:t>
      </w:r>
      <w:r w:rsidR="003C79E0">
        <w:rPr>
          <w:rFonts w:eastAsia="David" w:hint="cs"/>
          <w:rtl/>
        </w:rPr>
        <w:t>(</w:t>
      </w:r>
      <w:r>
        <w:rPr>
          <w:rFonts w:eastAsia="David" w:hint="cs"/>
          <w:rtl/>
        </w:rPr>
        <w:t>כולל בתי חולים גריאטריים פסיכיאטריים</w:t>
      </w:r>
      <w:r w:rsidR="003C79E0">
        <w:rPr>
          <w:rFonts w:eastAsia="David" w:hint="cs"/>
          <w:rtl/>
        </w:rPr>
        <w:t>)</w:t>
      </w:r>
      <w:r w:rsidR="00AC0593">
        <w:rPr>
          <w:rFonts w:eastAsia="David" w:hint="cs"/>
          <w:rtl/>
        </w:rPr>
        <w:t xml:space="preserve">, </w:t>
      </w:r>
      <w:r w:rsidR="007E31E5">
        <w:rPr>
          <w:rFonts w:eastAsia="David" w:hint="cs"/>
          <w:rtl/>
        </w:rPr>
        <w:t>והכול על פי</w:t>
      </w:r>
      <w:r w:rsidR="00AC0593">
        <w:rPr>
          <w:rFonts w:eastAsia="David" w:hint="cs"/>
          <w:rtl/>
        </w:rPr>
        <w:t xml:space="preserve"> שיקול דעתו הבלעדי של המשרד</w:t>
      </w:r>
      <w:r>
        <w:rPr>
          <w:rFonts w:eastAsia="David" w:hint="cs"/>
          <w:rtl/>
        </w:rPr>
        <w:t>.</w:t>
      </w:r>
    </w:p>
    <w:p w14:paraId="7F7A4ACD" w14:textId="46016400" w:rsidR="00434AFB" w:rsidRPr="008726B5" w:rsidRDefault="00434AFB" w:rsidP="008726B5">
      <w:pPr>
        <w:pStyle w:val="2-0"/>
        <w:rPr>
          <w:rFonts w:eastAsia="David"/>
        </w:rPr>
      </w:pPr>
      <w:r w:rsidRPr="008726B5">
        <w:rPr>
          <w:rFonts w:eastAsia="David" w:hint="eastAsia"/>
          <w:rtl/>
        </w:rPr>
        <w:t>המזמין</w:t>
      </w:r>
      <w:r w:rsidRPr="008726B5">
        <w:rPr>
          <w:rFonts w:eastAsia="David"/>
          <w:rtl/>
        </w:rPr>
        <w:t xml:space="preserve"> רשאי לבחור עד </w:t>
      </w:r>
      <w:r>
        <w:rPr>
          <w:rFonts w:eastAsia="David"/>
        </w:rPr>
        <w:t>3</w:t>
      </w:r>
      <w:r w:rsidRPr="008726B5">
        <w:rPr>
          <w:rFonts w:eastAsia="David"/>
          <w:rtl/>
        </w:rPr>
        <w:t xml:space="preserve"> זוכים במכרז. </w:t>
      </w:r>
      <w:bookmarkStart w:id="19" w:name="ofenhaluka_1"/>
      <w:r w:rsidRPr="008726B5">
        <w:rPr>
          <w:rFonts w:eastAsia="David" w:hint="eastAsia"/>
          <w:rtl/>
        </w:rPr>
        <w:t>היקף</w:t>
      </w:r>
      <w:r w:rsidRPr="008726B5">
        <w:rPr>
          <w:rFonts w:eastAsia="David"/>
          <w:rtl/>
        </w:rPr>
        <w:t xml:space="preserve"> ההתקשרות המאושר יחולק בין הזוכים, בהתאם לציון המשוקלל (איכות ועלות) ובהשוואה יחסית בין הזוכים</w:t>
      </w:r>
      <w:bookmarkEnd w:id="19"/>
      <w:r w:rsidRPr="008726B5">
        <w:rPr>
          <w:rFonts w:eastAsia="David"/>
          <w:rtl/>
        </w:rPr>
        <w:t>. חלוקת העבודה בפועל בין הזוכים תתבצע בהתאם לצרכי המשרד ולשיקול דעתו, והכול במסגרת היקף ההתקשרות היחסי שיוקצה לכל זוכה.</w:t>
      </w:r>
    </w:p>
    <w:p w14:paraId="01FA8FB2" w14:textId="4FCDCCBF" w:rsidR="00135F48" w:rsidRDefault="00666E35" w:rsidP="002B53EA">
      <w:pPr>
        <w:pStyle w:val="2-0"/>
      </w:pPr>
      <w:bookmarkStart w:id="20" w:name="_Toc53331325"/>
      <w:bookmarkEnd w:id="16"/>
      <w:r w:rsidRPr="006E3EE7">
        <w:rPr>
          <w:rFonts w:hint="cs"/>
          <w:rtl/>
        </w:rPr>
        <w:lastRenderedPageBreak/>
        <w:t>הזוכ</w:t>
      </w:r>
      <w:r w:rsidR="00434AFB">
        <w:rPr>
          <w:rFonts w:hint="cs"/>
          <w:rtl/>
        </w:rPr>
        <w:t>ים</w:t>
      </w:r>
      <w:r w:rsidRPr="006E3EE7">
        <w:rPr>
          <w:rFonts w:hint="cs"/>
          <w:rtl/>
        </w:rPr>
        <w:t xml:space="preserve"> </w:t>
      </w:r>
      <w:r w:rsidR="005066ED" w:rsidRPr="006E3EE7">
        <w:rPr>
          <w:rFonts w:hint="cs"/>
          <w:rtl/>
        </w:rPr>
        <w:t>שיוכרז</w:t>
      </w:r>
      <w:r w:rsidR="00434AFB">
        <w:rPr>
          <w:rFonts w:hint="cs"/>
          <w:rtl/>
        </w:rPr>
        <w:t>ו</w:t>
      </w:r>
      <w:r w:rsidRPr="006E3EE7">
        <w:rPr>
          <w:rFonts w:hint="cs"/>
          <w:rtl/>
        </w:rPr>
        <w:t xml:space="preserve"> במכרז יחת</w:t>
      </w:r>
      <w:r w:rsidR="00434AFB">
        <w:rPr>
          <w:rFonts w:hint="cs"/>
          <w:rtl/>
        </w:rPr>
        <w:t>מו</w:t>
      </w:r>
      <w:r w:rsidRPr="006E3EE7">
        <w:rPr>
          <w:rFonts w:hint="cs"/>
          <w:rtl/>
        </w:rPr>
        <w:t xml:space="preserve"> על הסכם התקשרות (מצ"ב כפרק ד') עם המזמין לתקופה של </w:t>
      </w:r>
      <w:bookmarkStart w:id="21" w:name="BaseConnectionPeriod_1"/>
      <w:r w:rsidRPr="006E3EE7">
        <w:rPr>
          <w:rFonts w:hint="cs"/>
          <w:rtl/>
        </w:rPr>
        <w:t>36</w:t>
      </w:r>
      <w:bookmarkEnd w:id="21"/>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2"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w:t>
      </w:r>
      <w:bookmarkStart w:id="23" w:name="OptionConnectionPeriod_1"/>
      <w:r w:rsidRPr="006E3EE7">
        <w:rPr>
          <w:rFonts w:hint="cs"/>
          <w:rtl/>
        </w:rPr>
        <w:t>24</w:t>
      </w:r>
      <w:bookmarkEnd w:id="23"/>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2"/>
      <w:r w:rsidR="002013FF">
        <w:rPr>
          <w:rFonts w:hint="cs"/>
        </w:rPr>
        <w:t xml:space="preserve"> </w:t>
      </w:r>
      <w:r w:rsidR="002013FF">
        <w:rPr>
          <w:rFonts w:hint="cs"/>
          <w:rtl/>
        </w:rPr>
        <w:t>(תקופת התקשרות כוללת ומצטברת של עד 60 חודשים בסה"כ)</w:t>
      </w:r>
      <w:r w:rsidRPr="006E3EE7">
        <w:rPr>
          <w:rFonts w:hint="cs"/>
          <w:rtl/>
        </w:rPr>
        <w:t>.</w:t>
      </w:r>
      <w:bookmarkEnd w:id="20"/>
    </w:p>
    <w:p w14:paraId="04674B80" w14:textId="77777777" w:rsidR="00777816" w:rsidRPr="007815E6" w:rsidRDefault="00666E35" w:rsidP="002B53EA">
      <w:pPr>
        <w:pStyle w:val="2-0"/>
        <w:rPr>
          <w:rtl/>
        </w:rPr>
      </w:pPr>
      <w:r w:rsidRPr="007815E6">
        <w:rPr>
          <w:rFonts w:hint="cs"/>
          <w:rtl/>
        </w:rPr>
        <w:t xml:space="preserve">מסמכי המכרז מחולקים לפרקים, כמפורט להלן: </w:t>
      </w:r>
    </w:p>
    <w:p w14:paraId="09C82AF2" w14:textId="77777777" w:rsidR="00777816" w:rsidRPr="007815E6" w:rsidRDefault="00666E35"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5F244E49" w14:textId="77777777" w:rsidR="00777816" w:rsidRPr="007815E6" w:rsidRDefault="00666E35"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0EDC22F0" w14:textId="77777777" w:rsidR="00777816" w:rsidRPr="007815E6" w:rsidRDefault="00666E35"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2E350AA9" w14:textId="77777777" w:rsidR="00777816" w:rsidRPr="000626ED" w:rsidRDefault="00666E35" w:rsidP="00A0392D">
      <w:pPr>
        <w:pStyle w:val="3-"/>
        <w:rPr>
          <w:rtl/>
        </w:rPr>
      </w:pPr>
      <w:r>
        <w:rPr>
          <w:rFonts w:hint="cs"/>
          <w:bCs/>
          <w:rtl/>
        </w:rPr>
        <w:t xml:space="preserve">פרק ד' </w:t>
      </w:r>
      <w:r>
        <w:rPr>
          <w:rtl/>
        </w:rPr>
        <w:t>–</w:t>
      </w:r>
      <w:r>
        <w:rPr>
          <w:rFonts w:hint="cs"/>
          <w:rtl/>
        </w:rPr>
        <w:t xml:space="preserve"> הסכם ההתקשרות עם הזוכה במכרז.</w:t>
      </w:r>
    </w:p>
    <w:p w14:paraId="43E6B515" w14:textId="77777777" w:rsidR="003A3E9F" w:rsidRPr="00F5078D" w:rsidRDefault="003A3E9F" w:rsidP="00F5078D"/>
    <w:p w14:paraId="04BDCF9B" w14:textId="77777777" w:rsidR="000626ED" w:rsidRPr="00F5078D" w:rsidRDefault="000626ED" w:rsidP="00F5078D">
      <w:pPr>
        <w:rPr>
          <w:rtl/>
        </w:rPr>
      </w:pPr>
    </w:p>
    <w:p w14:paraId="00D23325" w14:textId="77777777" w:rsidR="003E47B9" w:rsidRDefault="003E47B9" w:rsidP="00A10168">
      <w:pPr>
        <w:rPr>
          <w:b/>
          <w:bCs/>
          <w:sz w:val="28"/>
          <w:szCs w:val="28"/>
          <w:u w:val="single"/>
          <w:rtl/>
        </w:rPr>
      </w:pPr>
    </w:p>
    <w:p w14:paraId="21DE6607" w14:textId="77777777" w:rsidR="00066265" w:rsidRPr="003A0D0F" w:rsidRDefault="00066265" w:rsidP="00066265">
      <w:pPr>
        <w:pStyle w:val="af7"/>
        <w:spacing w:line="360" w:lineRule="auto"/>
        <w:ind w:right="52"/>
        <w:jc w:val="center"/>
        <w:rPr>
          <w:rFonts w:cs="David"/>
          <w:b/>
          <w:bCs/>
          <w:sz w:val="28"/>
          <w:szCs w:val="28"/>
          <w:u w:val="single"/>
          <w:rtl/>
        </w:rPr>
      </w:pPr>
      <w:r w:rsidRPr="00327FD9">
        <w:rPr>
          <w:rFonts w:cs="David" w:hint="cs"/>
          <w:b/>
          <w:bCs/>
          <w:sz w:val="28"/>
          <w:szCs w:val="28"/>
          <w:u w:val="single"/>
          <w:rtl/>
        </w:rPr>
        <w:t xml:space="preserve">המועד האחרון להגשת הצעות במכרז הוא בתאריך </w:t>
      </w:r>
      <w:r w:rsidRPr="003A0D0F">
        <w:rPr>
          <w:rFonts w:cs="David" w:hint="cs"/>
          <w:b/>
          <w:bCs/>
          <w:sz w:val="28"/>
          <w:szCs w:val="28"/>
          <w:u w:val="single"/>
          <w:rtl/>
        </w:rPr>
        <w:t>‏</w:t>
      </w:r>
      <w:r>
        <w:rPr>
          <w:rFonts w:cs="David" w:hint="cs"/>
          <w:b/>
          <w:bCs/>
          <w:sz w:val="28"/>
          <w:szCs w:val="28"/>
          <w:u w:val="single"/>
          <w:rtl/>
        </w:rPr>
        <w:t>24/11/2026</w:t>
      </w:r>
      <w:r w:rsidRPr="003A0D0F">
        <w:rPr>
          <w:rFonts w:cs="David" w:hint="cs"/>
          <w:b/>
          <w:bCs/>
          <w:sz w:val="28"/>
          <w:szCs w:val="28"/>
          <w:u w:val="single"/>
          <w:rtl/>
        </w:rPr>
        <w:t xml:space="preserve">  בשעה 1</w:t>
      </w:r>
      <w:r>
        <w:rPr>
          <w:rFonts w:cs="David" w:hint="cs"/>
          <w:b/>
          <w:bCs/>
          <w:sz w:val="28"/>
          <w:szCs w:val="28"/>
          <w:u w:val="single"/>
          <w:rtl/>
        </w:rPr>
        <w:t>2</w:t>
      </w:r>
      <w:r w:rsidRPr="003A0D0F">
        <w:rPr>
          <w:rFonts w:cs="David" w:hint="cs"/>
          <w:b/>
          <w:bCs/>
          <w:sz w:val="28"/>
          <w:szCs w:val="28"/>
          <w:u w:val="single"/>
          <w:rtl/>
        </w:rPr>
        <w:t>:00</w:t>
      </w:r>
    </w:p>
    <w:p w14:paraId="1B00D102" w14:textId="77777777" w:rsidR="003E47B9" w:rsidRDefault="003E47B9" w:rsidP="00A10168">
      <w:pPr>
        <w:rPr>
          <w:b/>
          <w:bCs/>
          <w:sz w:val="28"/>
          <w:szCs w:val="28"/>
          <w:u w:val="single"/>
          <w:rtl/>
        </w:rPr>
      </w:pPr>
    </w:p>
    <w:p w14:paraId="095F06E8" w14:textId="77777777" w:rsidR="008A2C04" w:rsidRPr="002E4C9E" w:rsidRDefault="008A2C04" w:rsidP="007F3C97">
      <w:pPr>
        <w:pStyle w:val="af7"/>
        <w:spacing w:line="360" w:lineRule="auto"/>
        <w:ind w:right="52"/>
        <w:jc w:val="center"/>
        <w:rPr>
          <w:rFonts w:cs="David"/>
          <w:rtl/>
        </w:rPr>
      </w:pPr>
    </w:p>
    <w:bookmarkEnd w:id="12"/>
    <w:p w14:paraId="1D98B4B5" w14:textId="77777777" w:rsidR="006129BD" w:rsidRDefault="006129BD" w:rsidP="006129BD">
      <w:pPr>
        <w:jc w:val="center"/>
        <w:rPr>
          <w:sz w:val="36"/>
          <w:szCs w:val="36"/>
          <w:rtl/>
        </w:rPr>
      </w:pPr>
    </w:p>
    <w:p w14:paraId="06594B5A" w14:textId="77777777" w:rsidR="00717FE4" w:rsidRPr="006C7D11" w:rsidRDefault="00666E35">
      <w:pPr>
        <w:bidi w:val="0"/>
        <w:spacing w:before="200" w:after="200" w:line="276" w:lineRule="auto"/>
        <w:rPr>
          <w:rFonts w:asciiTheme="minorHAnsi" w:hAnsiTheme="minorHAnsi"/>
          <w:sz w:val="36"/>
          <w:szCs w:val="36"/>
        </w:rPr>
      </w:pPr>
      <w:r>
        <w:rPr>
          <w:sz w:val="36"/>
          <w:szCs w:val="36"/>
          <w:rtl/>
        </w:rPr>
        <w:br w:type="page"/>
      </w:r>
    </w:p>
    <w:p w14:paraId="2AAC7162" w14:textId="77777777" w:rsidR="00321C2A" w:rsidRPr="00321C2A" w:rsidRDefault="00666E35" w:rsidP="00C0313F">
      <w:pPr>
        <w:pStyle w:val="1-0"/>
        <w:rPr>
          <w:rtl/>
        </w:rPr>
      </w:pPr>
      <w:bookmarkStart w:id="24" w:name="_Toc256000051"/>
      <w:bookmarkStart w:id="25" w:name="_Toc53498844"/>
      <w:bookmarkStart w:id="26" w:name="_Toc173823716"/>
      <w:r w:rsidRPr="00321C2A">
        <w:rPr>
          <w:rtl/>
        </w:rPr>
        <w:lastRenderedPageBreak/>
        <w:t>תוכן עניינים</w:t>
      </w:r>
      <w:bookmarkEnd w:id="24"/>
      <w:bookmarkEnd w:id="25"/>
    </w:p>
    <w:bookmarkEnd w:id="26"/>
    <w:p w14:paraId="348688D8" w14:textId="3E4772E5" w:rsidR="00F64A06" w:rsidRDefault="00666E35" w:rsidP="00A31242">
      <w:pPr>
        <w:pStyle w:val="TOC2"/>
        <w:rPr>
          <w:rFonts w:asciiTheme="minorHAnsi" w:hAnsiTheme="minorHAnsi"/>
          <w:sz w:val="22"/>
        </w:rPr>
      </w:pPr>
      <w:r>
        <w:rPr>
          <w:rtl/>
        </w:rPr>
        <w:fldChar w:fldCharType="begin"/>
      </w:r>
      <w:r>
        <w:rPr>
          <w:rtl/>
        </w:rPr>
        <w:instrText xml:space="preserve"> </w:instrText>
      </w:r>
      <w:r>
        <w:instrText>TOC</w:instrText>
      </w:r>
      <w:r>
        <w:rPr>
          <w:rtl/>
        </w:rPr>
        <w:instrText xml:space="preserve"> \</w:instrText>
      </w:r>
      <w:r>
        <w:instrText>h \z \t "Heading 1,1,Heading 2,2,Heading 3,3,1</w:instrText>
      </w:r>
      <w:r>
        <w:rPr>
          <w:rtl/>
        </w:rPr>
        <w:instrText xml:space="preserve"> - כותרת,1,כותרת פרק,1,1. כותרת,1" </w:instrText>
      </w:r>
      <w:r>
        <w:rPr>
          <w:rtl/>
        </w:rPr>
        <w:fldChar w:fldCharType="separate"/>
      </w:r>
      <w:hyperlink w:anchor="_Toc256000050" w:history="1">
        <w:r>
          <w:rPr>
            <w:rStyle w:val="Hyperlink"/>
            <w:rFonts w:eastAsia="Times New Roman"/>
            <w:rtl/>
          </w:rPr>
          <w:t>1.</w:t>
        </w:r>
        <w:r>
          <w:rPr>
            <w:rFonts w:asciiTheme="minorHAnsi" w:eastAsia="Times New Roman" w:hAnsiTheme="minorHAnsi"/>
            <w:sz w:val="22"/>
            <w:rtl/>
          </w:rPr>
          <w:tab/>
        </w:r>
        <w:r w:rsidRPr="00973BC2">
          <w:rPr>
            <w:rStyle w:val="Hyperlink"/>
            <w:rFonts w:hint="cs"/>
            <w:rtl/>
          </w:rPr>
          <w:t>הקדמה</w:t>
        </w:r>
        <w:r>
          <w:tab/>
        </w:r>
        <w:r>
          <w:fldChar w:fldCharType="begin"/>
        </w:r>
        <w:r>
          <w:instrText xml:space="preserve"> PAGEREF _Toc256000050 \h </w:instrText>
        </w:r>
        <w:r>
          <w:fldChar w:fldCharType="separate"/>
        </w:r>
        <w:r w:rsidR="00234007">
          <w:rPr>
            <w:rtl/>
          </w:rPr>
          <w:t>2</w:t>
        </w:r>
        <w:r>
          <w:fldChar w:fldCharType="end"/>
        </w:r>
      </w:hyperlink>
    </w:p>
    <w:p w14:paraId="283C8632" w14:textId="5DFF8E0D" w:rsidR="00F64A06" w:rsidRDefault="00234007" w:rsidP="00A31242">
      <w:pPr>
        <w:pStyle w:val="TOC2"/>
        <w:rPr>
          <w:rFonts w:asciiTheme="minorHAnsi" w:hAnsiTheme="minorHAnsi"/>
          <w:sz w:val="22"/>
        </w:rPr>
      </w:pPr>
      <w:hyperlink w:anchor="_Toc256000051" w:history="1">
        <w:r w:rsidR="00666E35">
          <w:rPr>
            <w:rStyle w:val="Hyperlink"/>
            <w:rFonts w:eastAsia="Times New Roman"/>
            <w:rtl/>
          </w:rPr>
          <w:t>2.</w:t>
        </w:r>
        <w:r w:rsidR="00666E35">
          <w:rPr>
            <w:rFonts w:asciiTheme="minorHAnsi" w:eastAsia="Times New Roman" w:hAnsiTheme="minorHAnsi"/>
            <w:sz w:val="22"/>
            <w:rtl/>
          </w:rPr>
          <w:tab/>
        </w:r>
        <w:r w:rsidR="00666E35" w:rsidRPr="00321C2A">
          <w:rPr>
            <w:rStyle w:val="Hyperlink"/>
            <w:rtl/>
          </w:rPr>
          <w:t>תוכן עניינים</w:t>
        </w:r>
        <w:r w:rsidR="00666E35">
          <w:tab/>
        </w:r>
        <w:r w:rsidR="00666E35">
          <w:fldChar w:fldCharType="begin"/>
        </w:r>
        <w:r w:rsidR="00666E35">
          <w:instrText xml:space="preserve"> PAGEREF _Toc256000051 \h </w:instrText>
        </w:r>
        <w:r w:rsidR="00666E35">
          <w:fldChar w:fldCharType="separate"/>
        </w:r>
        <w:r>
          <w:rPr>
            <w:rtl/>
          </w:rPr>
          <w:t>4</w:t>
        </w:r>
        <w:r w:rsidR="00666E35">
          <w:fldChar w:fldCharType="end"/>
        </w:r>
      </w:hyperlink>
    </w:p>
    <w:p w14:paraId="34F50571" w14:textId="0F6367AD" w:rsidR="00F64A06" w:rsidRDefault="00234007">
      <w:pPr>
        <w:pStyle w:val="TOC1"/>
        <w:tabs>
          <w:tab w:val="right" w:leader="dot" w:pos="8270"/>
        </w:tabs>
        <w:rPr>
          <w:rFonts w:asciiTheme="minorHAnsi" w:hAnsiTheme="minorHAnsi"/>
          <w:noProof/>
          <w:sz w:val="22"/>
        </w:rPr>
      </w:pPr>
      <w:hyperlink w:anchor="_Toc256000052" w:history="1">
        <w:r w:rsidR="00666E35" w:rsidRPr="001868B7">
          <w:rPr>
            <w:rStyle w:val="Hyperlink"/>
            <w:rtl/>
          </w:rPr>
          <w:t>פרק א'- הליך המכרז</w:t>
        </w:r>
        <w:r w:rsidR="00666E35">
          <w:tab/>
        </w:r>
        <w:r w:rsidR="00666E35">
          <w:fldChar w:fldCharType="begin"/>
        </w:r>
        <w:r w:rsidR="00666E35">
          <w:instrText xml:space="preserve"> PAGEREF _Toc256000052 \h </w:instrText>
        </w:r>
        <w:r w:rsidR="00666E35">
          <w:fldChar w:fldCharType="separate"/>
        </w:r>
        <w:r>
          <w:rPr>
            <w:noProof/>
            <w:rtl/>
          </w:rPr>
          <w:t>5</w:t>
        </w:r>
        <w:r w:rsidR="00666E35">
          <w:fldChar w:fldCharType="end"/>
        </w:r>
      </w:hyperlink>
    </w:p>
    <w:p w14:paraId="36DE9702" w14:textId="03C78E89" w:rsidR="00F64A06" w:rsidRDefault="00234007" w:rsidP="00A31242">
      <w:pPr>
        <w:pStyle w:val="TOC2"/>
        <w:rPr>
          <w:rFonts w:asciiTheme="minorHAnsi" w:hAnsiTheme="minorHAnsi"/>
          <w:sz w:val="22"/>
        </w:rPr>
      </w:pPr>
      <w:hyperlink w:anchor="_Toc256000053" w:history="1">
        <w:r w:rsidR="00666E35">
          <w:rPr>
            <w:rStyle w:val="Hyperlink"/>
            <w:rFonts w:eastAsia="Times New Roman"/>
            <w:rtl/>
          </w:rPr>
          <w:t>3.</w:t>
        </w:r>
        <w:r w:rsidR="00666E35">
          <w:rPr>
            <w:rFonts w:asciiTheme="minorHAnsi" w:eastAsia="Times New Roman" w:hAnsiTheme="minorHAnsi"/>
            <w:sz w:val="22"/>
            <w:rtl/>
          </w:rPr>
          <w:tab/>
        </w:r>
        <w:r w:rsidR="005735BB">
          <w:rPr>
            <w:rStyle w:val="Hyperlink"/>
            <w:rtl/>
          </w:rPr>
          <w:t xml:space="preserve">עקרונות </w:t>
        </w:r>
        <w:r w:rsidR="005735BB">
          <w:rPr>
            <w:rStyle w:val="Hyperlink"/>
            <w:rtl/>
          </w:rPr>
          <w:t>ה</w:t>
        </w:r>
        <w:r w:rsidR="005735BB">
          <w:rPr>
            <w:rStyle w:val="Hyperlink"/>
            <w:rtl/>
          </w:rPr>
          <w:t>מכרז</w:t>
        </w:r>
        <w:r w:rsidR="00666E35">
          <w:tab/>
        </w:r>
        <w:r w:rsidR="00666E35">
          <w:fldChar w:fldCharType="begin"/>
        </w:r>
        <w:r w:rsidR="00666E35">
          <w:instrText xml:space="preserve"> PAGEREF _Toc256000053 \h </w:instrText>
        </w:r>
        <w:r w:rsidR="00666E35">
          <w:fldChar w:fldCharType="separate"/>
        </w:r>
        <w:r>
          <w:rPr>
            <w:rtl/>
          </w:rPr>
          <w:t>6</w:t>
        </w:r>
        <w:r w:rsidR="00666E35">
          <w:fldChar w:fldCharType="end"/>
        </w:r>
      </w:hyperlink>
    </w:p>
    <w:p w14:paraId="1453E67B" w14:textId="249716BB" w:rsidR="00F64A06" w:rsidRDefault="00234007" w:rsidP="00A31242">
      <w:pPr>
        <w:pStyle w:val="TOC2"/>
        <w:rPr>
          <w:rFonts w:asciiTheme="minorHAnsi" w:hAnsiTheme="minorHAnsi"/>
          <w:sz w:val="22"/>
        </w:rPr>
      </w:pPr>
      <w:hyperlink w:anchor="_Toc256000054" w:history="1">
        <w:r w:rsidR="00666E35">
          <w:rPr>
            <w:rStyle w:val="Hyperlink"/>
            <w:rFonts w:eastAsia="Times New Roman"/>
            <w:rtl/>
          </w:rPr>
          <w:t>4.</w:t>
        </w:r>
        <w:r w:rsidR="00666E35">
          <w:rPr>
            <w:rFonts w:asciiTheme="minorHAnsi" w:eastAsia="Times New Roman" w:hAnsiTheme="minorHAnsi"/>
            <w:sz w:val="22"/>
            <w:rtl/>
          </w:rPr>
          <w:tab/>
        </w:r>
        <w:r w:rsidR="00666E35" w:rsidRPr="00EC0034">
          <w:rPr>
            <w:rStyle w:val="Hyperlink"/>
            <w:rtl/>
          </w:rPr>
          <w:t>תנאי</w:t>
        </w:r>
        <w:r w:rsidR="00035712" w:rsidRPr="00EC0034">
          <w:rPr>
            <w:rStyle w:val="Hyperlink"/>
            <w:rFonts w:hint="cs"/>
            <w:rtl/>
          </w:rPr>
          <w:t>ם להשתתפות במכרז</w:t>
        </w:r>
        <w:r w:rsidR="00666E35">
          <w:tab/>
        </w:r>
        <w:r w:rsidR="00666E35">
          <w:fldChar w:fldCharType="begin"/>
        </w:r>
        <w:r w:rsidR="00666E35">
          <w:instrText xml:space="preserve"> PAGEREF _Toc256000054 \h </w:instrText>
        </w:r>
        <w:r w:rsidR="00666E35">
          <w:fldChar w:fldCharType="separate"/>
        </w:r>
        <w:r>
          <w:rPr>
            <w:rtl/>
          </w:rPr>
          <w:t>6</w:t>
        </w:r>
        <w:r w:rsidR="00666E35">
          <w:fldChar w:fldCharType="end"/>
        </w:r>
      </w:hyperlink>
    </w:p>
    <w:p w14:paraId="71BDC80F" w14:textId="3652B0C3" w:rsidR="00F64A06" w:rsidRDefault="00234007" w:rsidP="00A31242">
      <w:pPr>
        <w:pStyle w:val="TOC2"/>
        <w:rPr>
          <w:rFonts w:asciiTheme="minorHAnsi" w:hAnsiTheme="minorHAnsi"/>
          <w:sz w:val="22"/>
        </w:rPr>
      </w:pPr>
      <w:hyperlink w:anchor="_Toc256000055" w:history="1">
        <w:r w:rsidR="00666E35">
          <w:rPr>
            <w:rStyle w:val="Hyperlink"/>
            <w:rFonts w:eastAsia="Times New Roman"/>
            <w:rtl/>
          </w:rPr>
          <w:t>5.</w:t>
        </w:r>
        <w:r w:rsidR="00666E35">
          <w:rPr>
            <w:rFonts w:asciiTheme="minorHAnsi" w:eastAsia="Times New Roman" w:hAnsiTheme="minorHAnsi"/>
            <w:sz w:val="22"/>
            <w:rtl/>
          </w:rPr>
          <w:tab/>
        </w:r>
        <w:r w:rsidR="00666E35" w:rsidRPr="00EC0034">
          <w:rPr>
            <w:rStyle w:val="Hyperlink"/>
            <w:rFonts w:hint="cs"/>
            <w:rtl/>
          </w:rPr>
          <w:t>ניקו</w:t>
        </w:r>
        <w:r w:rsidR="00666E35" w:rsidRPr="00EC0034">
          <w:rPr>
            <w:rStyle w:val="Hyperlink"/>
            <w:rFonts w:hint="cs"/>
            <w:rtl/>
          </w:rPr>
          <w:t>ד</w:t>
        </w:r>
        <w:r w:rsidR="00666E35" w:rsidRPr="00EC0034">
          <w:rPr>
            <w:rStyle w:val="Hyperlink"/>
            <w:rFonts w:hint="cs"/>
            <w:rtl/>
          </w:rPr>
          <w:t xml:space="preserve"> ה</w:t>
        </w:r>
        <w:r w:rsidR="008E27B7" w:rsidRPr="00EC0034">
          <w:rPr>
            <w:rStyle w:val="Hyperlink"/>
            <w:rFonts w:hint="cs"/>
            <w:rtl/>
          </w:rPr>
          <w:t>הצעות</w:t>
        </w:r>
        <w:r w:rsidR="00666E35">
          <w:tab/>
        </w:r>
        <w:r w:rsidR="00666E35">
          <w:fldChar w:fldCharType="begin"/>
        </w:r>
        <w:r w:rsidR="00666E35">
          <w:instrText xml:space="preserve"> PAGEREF _Toc256000055 \h </w:instrText>
        </w:r>
        <w:r w:rsidR="00666E35">
          <w:fldChar w:fldCharType="separate"/>
        </w:r>
        <w:r>
          <w:rPr>
            <w:rtl/>
          </w:rPr>
          <w:t>8</w:t>
        </w:r>
        <w:r w:rsidR="00666E35">
          <w:fldChar w:fldCharType="end"/>
        </w:r>
      </w:hyperlink>
    </w:p>
    <w:p w14:paraId="18B0DD50" w14:textId="3B031E5E" w:rsidR="00F64A06" w:rsidRDefault="00234007" w:rsidP="00A31242">
      <w:pPr>
        <w:pStyle w:val="TOC2"/>
        <w:rPr>
          <w:rFonts w:asciiTheme="minorHAnsi" w:hAnsiTheme="minorHAnsi"/>
          <w:sz w:val="22"/>
        </w:rPr>
      </w:pPr>
      <w:hyperlink w:anchor="_Toc256000056" w:history="1">
        <w:r w:rsidR="00666E35">
          <w:rPr>
            <w:rStyle w:val="Hyperlink"/>
            <w:rFonts w:eastAsia="Times New Roman"/>
            <w:rtl/>
          </w:rPr>
          <w:t>6.</w:t>
        </w:r>
        <w:r w:rsidR="00666E35">
          <w:rPr>
            <w:rFonts w:asciiTheme="minorHAnsi" w:eastAsia="Times New Roman" w:hAnsiTheme="minorHAnsi"/>
            <w:sz w:val="22"/>
            <w:rtl/>
          </w:rPr>
          <w:tab/>
        </w:r>
        <w:r w:rsidR="00666E35" w:rsidRPr="00EC0034">
          <w:rPr>
            <w:rStyle w:val="Hyperlink"/>
            <w:rFonts w:hint="eastAsia"/>
            <w:rtl/>
          </w:rPr>
          <w:t>בחירת</w:t>
        </w:r>
        <w:r w:rsidR="00666E35" w:rsidRPr="00EC0034">
          <w:rPr>
            <w:rStyle w:val="Hyperlink"/>
            <w:rtl/>
          </w:rPr>
          <w:t xml:space="preserve"> </w:t>
        </w:r>
        <w:r w:rsidR="00666E35" w:rsidRPr="00EC0034">
          <w:rPr>
            <w:rStyle w:val="Hyperlink"/>
            <w:rFonts w:hint="eastAsia"/>
            <w:rtl/>
          </w:rPr>
          <w:t>זוכה</w:t>
        </w:r>
        <w:r w:rsidR="00666E35">
          <w:tab/>
        </w:r>
        <w:r w:rsidR="00666E35">
          <w:fldChar w:fldCharType="begin"/>
        </w:r>
        <w:r w:rsidR="00666E35">
          <w:instrText xml:space="preserve"> PAGEREF _Toc256000056 \h </w:instrText>
        </w:r>
        <w:r w:rsidR="00666E35">
          <w:fldChar w:fldCharType="separate"/>
        </w:r>
        <w:r>
          <w:rPr>
            <w:rtl/>
          </w:rPr>
          <w:t>13</w:t>
        </w:r>
        <w:r w:rsidR="00666E35">
          <w:fldChar w:fldCharType="end"/>
        </w:r>
      </w:hyperlink>
    </w:p>
    <w:p w14:paraId="54271543" w14:textId="758479CF" w:rsidR="00F64A06" w:rsidRDefault="00234007" w:rsidP="00A31242">
      <w:pPr>
        <w:pStyle w:val="TOC2"/>
        <w:rPr>
          <w:rFonts w:asciiTheme="minorHAnsi" w:hAnsiTheme="minorHAnsi"/>
          <w:sz w:val="22"/>
        </w:rPr>
      </w:pPr>
      <w:hyperlink w:anchor="_Toc256000057" w:history="1">
        <w:r w:rsidR="00666E35">
          <w:rPr>
            <w:rStyle w:val="Hyperlink"/>
            <w:rFonts w:eastAsia="Times New Roman"/>
            <w:rtl/>
          </w:rPr>
          <w:t>7.</w:t>
        </w:r>
        <w:r w:rsidR="00666E35">
          <w:rPr>
            <w:rFonts w:asciiTheme="minorHAnsi" w:eastAsia="Times New Roman" w:hAnsiTheme="minorHAnsi"/>
            <w:sz w:val="22"/>
            <w:rtl/>
          </w:rPr>
          <w:tab/>
        </w:r>
        <w:r w:rsidR="00666E35" w:rsidRPr="00EC0034">
          <w:rPr>
            <w:rStyle w:val="Hyperlink"/>
            <w:rFonts w:hint="cs"/>
            <w:rtl/>
          </w:rPr>
          <w:t>מופעים ומועדים במכרז</w:t>
        </w:r>
        <w:r w:rsidR="00666E35">
          <w:tab/>
        </w:r>
        <w:r w:rsidR="00666E35">
          <w:fldChar w:fldCharType="begin"/>
        </w:r>
        <w:r w:rsidR="00666E35">
          <w:instrText xml:space="preserve"> PAGEREF _Toc256000057 \h </w:instrText>
        </w:r>
        <w:r w:rsidR="00666E35">
          <w:fldChar w:fldCharType="separate"/>
        </w:r>
        <w:r>
          <w:rPr>
            <w:rtl/>
          </w:rPr>
          <w:t>16</w:t>
        </w:r>
        <w:r w:rsidR="00666E35">
          <w:fldChar w:fldCharType="end"/>
        </w:r>
      </w:hyperlink>
    </w:p>
    <w:p w14:paraId="7A6784F3" w14:textId="57F75AB8" w:rsidR="00F64A06" w:rsidRDefault="00234007" w:rsidP="00A31242">
      <w:pPr>
        <w:pStyle w:val="TOC2"/>
        <w:rPr>
          <w:rFonts w:asciiTheme="minorHAnsi" w:hAnsiTheme="minorHAnsi"/>
          <w:sz w:val="22"/>
        </w:rPr>
      </w:pPr>
      <w:hyperlink w:anchor="_Toc256000058" w:history="1">
        <w:r w:rsidR="00666E35">
          <w:rPr>
            <w:rStyle w:val="Hyperlink"/>
            <w:rFonts w:eastAsia="Times New Roman"/>
            <w:rtl/>
          </w:rPr>
          <w:t>8.</w:t>
        </w:r>
        <w:r w:rsidR="00666E35">
          <w:rPr>
            <w:rFonts w:asciiTheme="minorHAnsi" w:eastAsia="Times New Roman" w:hAnsiTheme="minorHAnsi"/>
            <w:sz w:val="22"/>
            <w:rtl/>
          </w:rPr>
          <w:tab/>
        </w:r>
        <w:r w:rsidR="00666E35" w:rsidRPr="00EC0034">
          <w:rPr>
            <w:rStyle w:val="Hyperlink"/>
            <w:rFonts w:hint="cs"/>
            <w:rtl/>
          </w:rPr>
          <w:t xml:space="preserve">כללי </w:t>
        </w:r>
        <w:r w:rsidR="00666E35" w:rsidRPr="00EC0034">
          <w:rPr>
            <w:rStyle w:val="Hyperlink"/>
            <w:rtl/>
          </w:rPr>
          <w:t>המכרז</w:t>
        </w:r>
        <w:r w:rsidR="00666E35">
          <w:tab/>
        </w:r>
        <w:r w:rsidR="00666E35">
          <w:fldChar w:fldCharType="begin"/>
        </w:r>
        <w:r w:rsidR="00666E35">
          <w:instrText xml:space="preserve"> PAGEREF _Toc256000058 \h </w:instrText>
        </w:r>
        <w:r w:rsidR="00666E35">
          <w:fldChar w:fldCharType="separate"/>
        </w:r>
        <w:r>
          <w:rPr>
            <w:rtl/>
          </w:rPr>
          <w:t>20</w:t>
        </w:r>
        <w:r w:rsidR="00666E35">
          <w:fldChar w:fldCharType="end"/>
        </w:r>
      </w:hyperlink>
    </w:p>
    <w:p w14:paraId="706467C5" w14:textId="4E5AA7AD" w:rsidR="00F64A06" w:rsidRDefault="00234007">
      <w:pPr>
        <w:pStyle w:val="TOC1"/>
        <w:tabs>
          <w:tab w:val="right" w:leader="dot" w:pos="8270"/>
        </w:tabs>
        <w:rPr>
          <w:rFonts w:asciiTheme="minorHAnsi" w:hAnsiTheme="minorHAnsi"/>
          <w:noProof/>
          <w:sz w:val="22"/>
        </w:rPr>
      </w:pPr>
      <w:hyperlink w:anchor="_Toc256000059" w:history="1">
        <w:r w:rsidR="00666E35" w:rsidRPr="002426B4">
          <w:rPr>
            <w:rStyle w:val="Hyperlink"/>
            <w:rFonts w:hint="cs"/>
            <w:rtl/>
          </w:rPr>
          <w:t>פרק ב</w:t>
        </w:r>
        <w:r w:rsidR="00D84FC6">
          <w:rPr>
            <w:rStyle w:val="Hyperlink"/>
            <w:rFonts w:hint="cs"/>
            <w:rtl/>
          </w:rPr>
          <w:t>'</w:t>
        </w:r>
        <w:r w:rsidR="00666E35" w:rsidRPr="002426B4">
          <w:rPr>
            <w:rStyle w:val="Hyperlink"/>
            <w:rFonts w:hint="cs"/>
            <w:rtl/>
          </w:rPr>
          <w:t xml:space="preserve"> </w:t>
        </w:r>
        <w:r w:rsidR="00666E35" w:rsidRPr="002426B4">
          <w:rPr>
            <w:rStyle w:val="Hyperlink"/>
            <w:rtl/>
          </w:rPr>
          <w:t>–</w:t>
        </w:r>
        <w:r w:rsidR="00666E35" w:rsidRPr="002426B4">
          <w:rPr>
            <w:rStyle w:val="Hyperlink"/>
            <w:rFonts w:hint="cs"/>
            <w:rtl/>
          </w:rPr>
          <w:t xml:space="preserve"> </w:t>
        </w:r>
        <w:r w:rsidR="00BC709B">
          <w:rPr>
            <w:rStyle w:val="Hyperlink"/>
            <w:rFonts w:hint="cs"/>
            <w:rtl/>
          </w:rPr>
          <w:t xml:space="preserve">חוברת </w:t>
        </w:r>
        <w:r w:rsidR="000B02CF" w:rsidRPr="002426B4">
          <w:rPr>
            <w:rStyle w:val="Hyperlink"/>
            <w:rFonts w:hint="cs"/>
            <w:rtl/>
          </w:rPr>
          <w:t>ה</w:t>
        </w:r>
        <w:r w:rsidR="00666E35" w:rsidRPr="002426B4">
          <w:rPr>
            <w:rStyle w:val="Hyperlink"/>
            <w:rFonts w:hint="cs"/>
            <w:rtl/>
          </w:rPr>
          <w:t>הצעה</w:t>
        </w:r>
        <w:r w:rsidR="00666E35">
          <w:tab/>
        </w:r>
        <w:r w:rsidR="00666E35">
          <w:fldChar w:fldCharType="begin"/>
        </w:r>
        <w:r w:rsidR="00666E35">
          <w:instrText xml:space="preserve"> PAGEREF _Toc256000059 \h </w:instrText>
        </w:r>
        <w:r w:rsidR="00666E35">
          <w:fldChar w:fldCharType="separate"/>
        </w:r>
        <w:r>
          <w:rPr>
            <w:noProof/>
            <w:rtl/>
          </w:rPr>
          <w:t>26</w:t>
        </w:r>
        <w:r w:rsidR="00666E35">
          <w:fldChar w:fldCharType="end"/>
        </w:r>
      </w:hyperlink>
    </w:p>
    <w:p w14:paraId="56EDD665" w14:textId="4552BC06" w:rsidR="00F64A06" w:rsidRDefault="00234007" w:rsidP="00A31242">
      <w:pPr>
        <w:pStyle w:val="TOC2"/>
        <w:rPr>
          <w:rFonts w:asciiTheme="minorHAnsi" w:hAnsiTheme="minorHAnsi"/>
          <w:sz w:val="22"/>
        </w:rPr>
      </w:pPr>
      <w:hyperlink w:anchor="_Toc256000060" w:history="1">
        <w:r w:rsidR="00666E35">
          <w:rPr>
            <w:rStyle w:val="Hyperlink"/>
            <w:rFonts w:eastAsia="Times New Roman"/>
            <w:rtl/>
          </w:rPr>
          <w:t>9.</w:t>
        </w:r>
        <w:r w:rsidR="00666E35">
          <w:rPr>
            <w:rFonts w:asciiTheme="minorHAnsi" w:eastAsia="Times New Roman" w:hAnsiTheme="minorHAnsi"/>
            <w:sz w:val="22"/>
            <w:rtl/>
          </w:rPr>
          <w:tab/>
        </w:r>
        <w:r w:rsidR="00666E35" w:rsidRPr="00EC0034">
          <w:rPr>
            <w:rStyle w:val="Hyperlink"/>
            <w:rFonts w:hint="cs"/>
            <w:rtl/>
          </w:rPr>
          <w:t>הגשת הצע</w:t>
        </w:r>
        <w:r w:rsidR="00C76DC7" w:rsidRPr="00EC0034">
          <w:rPr>
            <w:rStyle w:val="Hyperlink"/>
            <w:rFonts w:hint="cs"/>
            <w:rtl/>
          </w:rPr>
          <w:t>ה</w:t>
        </w:r>
        <w:r w:rsidR="00666E35" w:rsidRPr="00EC0034">
          <w:rPr>
            <w:rStyle w:val="Hyperlink"/>
            <w:rFonts w:hint="cs"/>
            <w:rtl/>
          </w:rPr>
          <w:t xml:space="preserve"> במכר</w:t>
        </w:r>
        <w:r w:rsidR="00C76DC7" w:rsidRPr="00EC0034">
          <w:rPr>
            <w:rStyle w:val="Hyperlink"/>
            <w:rFonts w:hint="cs"/>
            <w:rtl/>
          </w:rPr>
          <w:t>ז</w:t>
        </w:r>
        <w:r w:rsidR="00666E35">
          <w:tab/>
        </w:r>
        <w:r w:rsidR="00666E35">
          <w:fldChar w:fldCharType="begin"/>
        </w:r>
        <w:r w:rsidR="00666E35">
          <w:instrText xml:space="preserve"> PAGEREF _Toc256000060 \h </w:instrText>
        </w:r>
        <w:r w:rsidR="00666E35">
          <w:fldChar w:fldCharType="separate"/>
        </w:r>
        <w:r>
          <w:rPr>
            <w:rtl/>
          </w:rPr>
          <w:t>27</w:t>
        </w:r>
        <w:r w:rsidR="00666E35">
          <w:fldChar w:fldCharType="end"/>
        </w:r>
      </w:hyperlink>
    </w:p>
    <w:p w14:paraId="7D46B4D5" w14:textId="3F623818" w:rsidR="00F64A06" w:rsidRDefault="00234007" w:rsidP="00A31242">
      <w:pPr>
        <w:pStyle w:val="TOC2"/>
        <w:rPr>
          <w:rFonts w:asciiTheme="minorHAnsi" w:hAnsiTheme="minorHAnsi"/>
          <w:sz w:val="22"/>
        </w:rPr>
      </w:pPr>
      <w:hyperlink w:anchor="_Toc256000061" w:history="1">
        <w:r w:rsidR="00666E35">
          <w:rPr>
            <w:rStyle w:val="Hyperlink"/>
            <w:rFonts w:eastAsia="Times New Roman"/>
          </w:rPr>
          <w:t>10.</w:t>
        </w:r>
        <w:r w:rsidR="00666E35">
          <w:rPr>
            <w:rFonts w:asciiTheme="minorHAnsi" w:eastAsia="Times New Roman" w:hAnsiTheme="minorHAnsi"/>
            <w:sz w:val="22"/>
          </w:rPr>
          <w:tab/>
        </w:r>
        <w:r w:rsidR="00666E35" w:rsidRPr="00EC0034">
          <w:rPr>
            <w:rStyle w:val="Hyperlink"/>
            <w:rFonts w:hint="cs"/>
            <w:rtl/>
          </w:rPr>
          <w:t>פרט</w:t>
        </w:r>
        <w:r w:rsidR="00666E35" w:rsidRPr="00EC0034">
          <w:rPr>
            <w:rStyle w:val="Hyperlink"/>
            <w:rFonts w:hint="cs"/>
            <w:rtl/>
          </w:rPr>
          <w:t>י</w:t>
        </w:r>
        <w:r w:rsidR="00666E35" w:rsidRPr="00EC0034">
          <w:rPr>
            <w:rStyle w:val="Hyperlink"/>
            <w:rFonts w:hint="cs"/>
            <w:rtl/>
          </w:rPr>
          <w:t xml:space="preserve"> המציע</w:t>
        </w:r>
        <w:r w:rsidR="00666E35">
          <w:tab/>
        </w:r>
        <w:r w:rsidR="00666E35">
          <w:fldChar w:fldCharType="begin"/>
        </w:r>
        <w:r w:rsidR="00666E35">
          <w:instrText xml:space="preserve"> PAGEREF _Toc256000061 \h </w:instrText>
        </w:r>
        <w:r w:rsidR="00666E35">
          <w:fldChar w:fldCharType="separate"/>
        </w:r>
        <w:r>
          <w:rPr>
            <w:rtl/>
          </w:rPr>
          <w:t>27</w:t>
        </w:r>
        <w:r w:rsidR="00666E35">
          <w:fldChar w:fldCharType="end"/>
        </w:r>
      </w:hyperlink>
    </w:p>
    <w:p w14:paraId="1C944EE9" w14:textId="6F52AF12" w:rsidR="00F64A06" w:rsidRDefault="00234007" w:rsidP="00A31242">
      <w:pPr>
        <w:pStyle w:val="TOC2"/>
        <w:rPr>
          <w:rFonts w:asciiTheme="minorHAnsi" w:hAnsiTheme="minorHAnsi"/>
          <w:sz w:val="22"/>
        </w:rPr>
      </w:pPr>
      <w:hyperlink w:anchor="_Toc256000062" w:history="1">
        <w:r w:rsidR="00666E35">
          <w:rPr>
            <w:rStyle w:val="Hyperlink"/>
            <w:rFonts w:eastAsia="Times New Roman"/>
            <w:rtl/>
          </w:rPr>
          <w:t>11.</w:t>
        </w:r>
        <w:r w:rsidR="00666E35">
          <w:rPr>
            <w:rFonts w:asciiTheme="minorHAnsi" w:eastAsia="Times New Roman" w:hAnsiTheme="minorHAnsi"/>
            <w:sz w:val="22"/>
            <w:rtl/>
          </w:rPr>
          <w:tab/>
        </w:r>
        <w:r w:rsidR="00EF4E1A" w:rsidRPr="00EC0034">
          <w:rPr>
            <w:rStyle w:val="Hyperlink"/>
            <w:rFonts w:hint="cs"/>
            <w:rtl/>
          </w:rPr>
          <w:t xml:space="preserve">הוכחת </w:t>
        </w:r>
        <w:r w:rsidR="004E394B" w:rsidRPr="00EC0034">
          <w:rPr>
            <w:rStyle w:val="Hyperlink"/>
            <w:rFonts w:hint="cs"/>
            <w:rtl/>
          </w:rPr>
          <w:t>עמידה בתנאי הסף</w:t>
        </w:r>
        <w:r w:rsidR="000B02CF" w:rsidRPr="00EC0034">
          <w:rPr>
            <w:rStyle w:val="Hyperlink"/>
            <w:rFonts w:hint="cs"/>
            <w:rtl/>
          </w:rPr>
          <w:t xml:space="preserve"> של המכר</w:t>
        </w:r>
        <w:r w:rsidR="001B4C8A" w:rsidRPr="00EC0034">
          <w:rPr>
            <w:rStyle w:val="Hyperlink"/>
            <w:rFonts w:hint="cs"/>
            <w:rtl/>
          </w:rPr>
          <w:t>ז</w:t>
        </w:r>
        <w:r w:rsidR="00666E35">
          <w:tab/>
        </w:r>
        <w:r w:rsidR="00666E35">
          <w:fldChar w:fldCharType="begin"/>
        </w:r>
        <w:r w:rsidR="00666E35">
          <w:instrText xml:space="preserve"> PAGEREF _Toc256000062 \h </w:instrText>
        </w:r>
        <w:r w:rsidR="00666E35">
          <w:fldChar w:fldCharType="separate"/>
        </w:r>
        <w:r>
          <w:rPr>
            <w:rtl/>
          </w:rPr>
          <w:t>28</w:t>
        </w:r>
        <w:r w:rsidR="00666E35">
          <w:fldChar w:fldCharType="end"/>
        </w:r>
      </w:hyperlink>
    </w:p>
    <w:p w14:paraId="00A3FA1E" w14:textId="43935361" w:rsidR="00F64A06" w:rsidRDefault="00234007" w:rsidP="00A31242">
      <w:pPr>
        <w:pStyle w:val="TOC2"/>
        <w:rPr>
          <w:rFonts w:asciiTheme="minorHAnsi" w:hAnsiTheme="minorHAnsi"/>
          <w:sz w:val="22"/>
        </w:rPr>
      </w:pPr>
      <w:hyperlink w:anchor="_Toc256000063" w:history="1">
        <w:r w:rsidR="00666E35">
          <w:rPr>
            <w:rStyle w:val="Hyperlink"/>
            <w:rFonts w:eastAsia="Times New Roman"/>
            <w:rtl/>
          </w:rPr>
          <w:t>12.</w:t>
        </w:r>
        <w:r w:rsidR="00666E35">
          <w:rPr>
            <w:rFonts w:asciiTheme="minorHAnsi" w:eastAsia="Times New Roman" w:hAnsiTheme="minorHAnsi"/>
            <w:sz w:val="22"/>
            <w:rtl/>
          </w:rPr>
          <w:tab/>
        </w:r>
        <w:r w:rsidR="00666E35" w:rsidRPr="00EC0034">
          <w:rPr>
            <w:rStyle w:val="Hyperlink"/>
            <w:rFonts w:hint="cs"/>
            <w:rtl/>
          </w:rPr>
          <w:t>איכות ההצעה</w:t>
        </w:r>
        <w:r w:rsidR="00666E35">
          <w:tab/>
        </w:r>
        <w:r w:rsidR="00666E35">
          <w:fldChar w:fldCharType="begin"/>
        </w:r>
        <w:r w:rsidR="00666E35">
          <w:instrText xml:space="preserve"> PAGEREF _Toc256000063 \h </w:instrText>
        </w:r>
        <w:r w:rsidR="00666E35">
          <w:fldChar w:fldCharType="separate"/>
        </w:r>
        <w:r>
          <w:rPr>
            <w:rtl/>
          </w:rPr>
          <w:t>34</w:t>
        </w:r>
        <w:r w:rsidR="00666E35">
          <w:fldChar w:fldCharType="end"/>
        </w:r>
      </w:hyperlink>
    </w:p>
    <w:p w14:paraId="2DBF1097" w14:textId="46BBBB03" w:rsidR="00F64A06" w:rsidRDefault="00234007" w:rsidP="00A31242">
      <w:pPr>
        <w:pStyle w:val="TOC2"/>
        <w:rPr>
          <w:rFonts w:asciiTheme="minorHAnsi" w:hAnsiTheme="minorHAnsi"/>
          <w:sz w:val="22"/>
        </w:rPr>
      </w:pPr>
      <w:hyperlink w:anchor="_Toc256000064" w:history="1">
        <w:r w:rsidR="00666E35">
          <w:rPr>
            <w:rStyle w:val="Hyperlink"/>
            <w:rFonts w:eastAsia="Times New Roman"/>
            <w:rtl/>
          </w:rPr>
          <w:t>13.</w:t>
        </w:r>
        <w:r w:rsidR="00666E35">
          <w:rPr>
            <w:rFonts w:asciiTheme="minorHAnsi" w:eastAsia="Times New Roman" w:hAnsiTheme="minorHAnsi"/>
            <w:sz w:val="22"/>
            <w:rtl/>
          </w:rPr>
          <w:tab/>
        </w:r>
        <w:r w:rsidR="00666E35">
          <w:rPr>
            <w:rStyle w:val="Hyperlink"/>
            <w:rFonts w:hint="cs"/>
            <w:rtl/>
          </w:rPr>
          <w:t xml:space="preserve">קבלן </w:t>
        </w:r>
        <w:r w:rsidR="00666E35">
          <w:rPr>
            <w:rStyle w:val="Hyperlink"/>
            <w:rFonts w:hint="cs"/>
            <w:rtl/>
          </w:rPr>
          <w:t>מ</w:t>
        </w:r>
        <w:r w:rsidR="00666E35">
          <w:rPr>
            <w:rStyle w:val="Hyperlink"/>
            <w:rFonts w:hint="cs"/>
            <w:rtl/>
          </w:rPr>
          <w:t>שנה</w:t>
        </w:r>
        <w:r w:rsidR="00666E35">
          <w:tab/>
        </w:r>
        <w:r w:rsidR="00666E35">
          <w:fldChar w:fldCharType="begin"/>
        </w:r>
        <w:r w:rsidR="00666E35">
          <w:instrText xml:space="preserve"> PAGEREF _Toc256000064 \h </w:instrText>
        </w:r>
        <w:r w:rsidR="00666E35">
          <w:fldChar w:fldCharType="separate"/>
        </w:r>
        <w:r>
          <w:rPr>
            <w:rtl/>
          </w:rPr>
          <w:t>36</w:t>
        </w:r>
        <w:r w:rsidR="00666E35">
          <w:fldChar w:fldCharType="end"/>
        </w:r>
      </w:hyperlink>
    </w:p>
    <w:p w14:paraId="15EC3379" w14:textId="106B8381" w:rsidR="00F64A06" w:rsidRDefault="00234007" w:rsidP="00A31242">
      <w:pPr>
        <w:pStyle w:val="TOC2"/>
        <w:rPr>
          <w:rFonts w:asciiTheme="minorHAnsi" w:hAnsiTheme="minorHAnsi"/>
          <w:sz w:val="22"/>
        </w:rPr>
      </w:pPr>
      <w:hyperlink w:anchor="_Toc256000065" w:history="1">
        <w:r w:rsidR="00666E35">
          <w:rPr>
            <w:rStyle w:val="Hyperlink"/>
            <w:rFonts w:eastAsia="Times New Roman"/>
            <w:rtl/>
          </w:rPr>
          <w:t>14.</w:t>
        </w:r>
        <w:r w:rsidR="00666E35">
          <w:rPr>
            <w:rFonts w:asciiTheme="minorHAnsi" w:eastAsia="Times New Roman" w:hAnsiTheme="minorHAnsi"/>
            <w:sz w:val="22"/>
            <w:rtl/>
          </w:rPr>
          <w:tab/>
        </w:r>
        <w:r w:rsidR="00666E35" w:rsidRPr="00EC0034">
          <w:rPr>
            <w:rStyle w:val="Hyperlink"/>
            <w:rFonts w:hint="cs"/>
            <w:rtl/>
          </w:rPr>
          <w:t>התחייבויות נוספות של המציע</w:t>
        </w:r>
        <w:r w:rsidR="00666E35">
          <w:tab/>
        </w:r>
        <w:r w:rsidR="00666E35">
          <w:fldChar w:fldCharType="begin"/>
        </w:r>
        <w:r w:rsidR="00666E35">
          <w:instrText xml:space="preserve"> PAGEREF _Toc256000065 \h </w:instrText>
        </w:r>
        <w:r w:rsidR="00666E35">
          <w:fldChar w:fldCharType="separate"/>
        </w:r>
        <w:r>
          <w:rPr>
            <w:rtl/>
          </w:rPr>
          <w:t>38</w:t>
        </w:r>
        <w:r w:rsidR="00666E35">
          <w:fldChar w:fldCharType="end"/>
        </w:r>
      </w:hyperlink>
    </w:p>
    <w:p w14:paraId="217F53EE" w14:textId="3BCAD336" w:rsidR="00F64A06" w:rsidRDefault="00234007" w:rsidP="00A31242">
      <w:pPr>
        <w:pStyle w:val="TOC2"/>
        <w:rPr>
          <w:rFonts w:asciiTheme="minorHAnsi" w:hAnsiTheme="minorHAnsi"/>
          <w:sz w:val="22"/>
        </w:rPr>
      </w:pPr>
      <w:hyperlink w:anchor="_Toc256000066" w:history="1">
        <w:r w:rsidR="00666E35">
          <w:rPr>
            <w:rStyle w:val="Hyperlink"/>
            <w:rFonts w:eastAsia="Times New Roman"/>
            <w:rtl/>
          </w:rPr>
          <w:t>15.</w:t>
        </w:r>
        <w:r w:rsidR="00666E35">
          <w:rPr>
            <w:rFonts w:asciiTheme="minorHAnsi" w:eastAsia="Times New Roman" w:hAnsiTheme="minorHAnsi"/>
            <w:sz w:val="22"/>
            <w:rtl/>
          </w:rPr>
          <w:tab/>
        </w:r>
        <w:r w:rsidR="00666E35" w:rsidRPr="00EC0034">
          <w:rPr>
            <w:rStyle w:val="Hyperlink"/>
            <w:rFonts w:hint="cs"/>
            <w:rtl/>
          </w:rPr>
          <w:t>בקש</w:t>
        </w:r>
        <w:r w:rsidR="0083684B" w:rsidRPr="00EC0034">
          <w:rPr>
            <w:rStyle w:val="Hyperlink"/>
            <w:rFonts w:hint="cs"/>
            <w:rtl/>
          </w:rPr>
          <w:t>ות</w:t>
        </w:r>
        <w:r w:rsidR="00666E35">
          <w:tab/>
        </w:r>
        <w:r w:rsidR="00666E35">
          <w:fldChar w:fldCharType="begin"/>
        </w:r>
        <w:r w:rsidR="00666E35">
          <w:instrText xml:space="preserve"> PAGEREF _Toc256000066 \h </w:instrText>
        </w:r>
        <w:r w:rsidR="00666E35">
          <w:fldChar w:fldCharType="separate"/>
        </w:r>
        <w:r>
          <w:rPr>
            <w:rtl/>
          </w:rPr>
          <w:t>39</w:t>
        </w:r>
        <w:r w:rsidR="00666E35">
          <w:fldChar w:fldCharType="end"/>
        </w:r>
      </w:hyperlink>
    </w:p>
    <w:p w14:paraId="2CC39EAD" w14:textId="2BC5A3D2" w:rsidR="00F64A06" w:rsidRDefault="00234007" w:rsidP="00A31242">
      <w:pPr>
        <w:pStyle w:val="TOC2"/>
        <w:rPr>
          <w:rFonts w:asciiTheme="minorHAnsi" w:hAnsiTheme="minorHAnsi"/>
          <w:sz w:val="22"/>
        </w:rPr>
      </w:pPr>
      <w:hyperlink w:anchor="_Toc256000067" w:history="1">
        <w:r w:rsidR="00666E35">
          <w:rPr>
            <w:rStyle w:val="Hyperlink"/>
            <w:rFonts w:eastAsia="Times New Roman"/>
            <w:rtl/>
          </w:rPr>
          <w:t>16.</w:t>
        </w:r>
        <w:r w:rsidR="00666E35">
          <w:rPr>
            <w:rFonts w:asciiTheme="minorHAnsi" w:eastAsia="Times New Roman" w:hAnsiTheme="minorHAnsi"/>
            <w:sz w:val="22"/>
            <w:rtl/>
          </w:rPr>
          <w:tab/>
        </w:r>
        <w:r w:rsidR="00666E35" w:rsidRPr="00EC0034">
          <w:rPr>
            <w:rStyle w:val="Hyperlink"/>
            <w:rFonts w:hint="cs"/>
            <w:rtl/>
          </w:rPr>
          <w:t>רשימת נספחים</w:t>
        </w:r>
        <w:r w:rsidR="00666E35">
          <w:tab/>
        </w:r>
        <w:r w:rsidR="00666E35">
          <w:fldChar w:fldCharType="begin"/>
        </w:r>
        <w:r w:rsidR="00666E35">
          <w:instrText xml:space="preserve"> PAGEREF _Toc256000067 \h </w:instrText>
        </w:r>
        <w:r w:rsidR="00666E35">
          <w:fldChar w:fldCharType="separate"/>
        </w:r>
        <w:r>
          <w:rPr>
            <w:rtl/>
          </w:rPr>
          <w:t>42</w:t>
        </w:r>
        <w:r w:rsidR="00666E35">
          <w:fldChar w:fldCharType="end"/>
        </w:r>
      </w:hyperlink>
    </w:p>
    <w:p w14:paraId="67AB206F" w14:textId="733D4443" w:rsidR="00F64A06" w:rsidRDefault="00234007">
      <w:pPr>
        <w:pStyle w:val="TOC1"/>
        <w:tabs>
          <w:tab w:val="right" w:leader="dot" w:pos="8270"/>
        </w:tabs>
        <w:rPr>
          <w:rFonts w:asciiTheme="minorHAnsi" w:hAnsiTheme="minorHAnsi"/>
          <w:noProof/>
          <w:sz w:val="22"/>
        </w:rPr>
      </w:pPr>
      <w:hyperlink w:anchor="_Toc256000068" w:history="1">
        <w:r w:rsidR="00666E35" w:rsidRPr="009C285E">
          <w:rPr>
            <w:rStyle w:val="Hyperlink"/>
            <w:rFonts w:hint="cs"/>
            <w:rtl/>
          </w:rPr>
          <w:t xml:space="preserve">פרק ג' </w:t>
        </w:r>
        <w:r w:rsidR="00666E35" w:rsidRPr="009C285E">
          <w:rPr>
            <w:rStyle w:val="Hyperlink"/>
            <w:rtl/>
          </w:rPr>
          <w:t>–</w:t>
        </w:r>
        <w:r w:rsidR="00666E35" w:rsidRPr="009C285E">
          <w:rPr>
            <w:rStyle w:val="Hyperlink"/>
            <w:rFonts w:hint="cs"/>
            <w:rtl/>
          </w:rPr>
          <w:t xml:space="preserve"> </w:t>
        </w:r>
        <w:r w:rsidR="00666E35" w:rsidRPr="009C285E">
          <w:rPr>
            <w:rStyle w:val="Hyperlink"/>
            <w:rtl/>
          </w:rPr>
          <w:t>פירוט השירותים ותוכן ההתקשרות עם הספק הזוכה</w:t>
        </w:r>
        <w:r w:rsidR="00666E35">
          <w:tab/>
        </w:r>
        <w:r w:rsidR="00666E35">
          <w:fldChar w:fldCharType="begin"/>
        </w:r>
        <w:r w:rsidR="00666E35">
          <w:instrText xml:space="preserve"> PAGEREF _Toc256000068 \h </w:instrText>
        </w:r>
        <w:r w:rsidR="00666E35">
          <w:fldChar w:fldCharType="separate"/>
        </w:r>
        <w:r>
          <w:rPr>
            <w:noProof/>
            <w:rtl/>
          </w:rPr>
          <w:t>46</w:t>
        </w:r>
        <w:r w:rsidR="00666E35">
          <w:fldChar w:fldCharType="end"/>
        </w:r>
      </w:hyperlink>
    </w:p>
    <w:p w14:paraId="2B0832C1" w14:textId="4C795837" w:rsidR="00F64A06" w:rsidRDefault="00234007" w:rsidP="00A31242">
      <w:pPr>
        <w:pStyle w:val="TOC2"/>
        <w:rPr>
          <w:rFonts w:asciiTheme="minorHAnsi" w:hAnsiTheme="minorHAnsi"/>
          <w:sz w:val="22"/>
        </w:rPr>
      </w:pPr>
      <w:hyperlink w:anchor="_Toc256000069" w:history="1">
        <w:r w:rsidR="00666E35">
          <w:rPr>
            <w:rStyle w:val="Hyperlink"/>
            <w:rFonts w:eastAsia="Times New Roman"/>
            <w:rtl/>
          </w:rPr>
          <w:t>1.</w:t>
        </w:r>
        <w:r w:rsidR="00666E35">
          <w:rPr>
            <w:rFonts w:asciiTheme="minorHAnsi" w:eastAsia="Times New Roman" w:hAnsiTheme="minorHAnsi"/>
            <w:sz w:val="22"/>
            <w:rtl/>
          </w:rPr>
          <w:tab/>
        </w:r>
        <w:r w:rsidR="007F2AC7" w:rsidRPr="009C285E">
          <w:rPr>
            <w:rStyle w:val="Hyperlink"/>
            <w:rtl/>
          </w:rPr>
          <w:t>פירוט הטובין</w:t>
        </w:r>
        <w:r w:rsidR="00666E35">
          <w:tab/>
        </w:r>
        <w:r w:rsidR="00666E35">
          <w:fldChar w:fldCharType="begin"/>
        </w:r>
        <w:r w:rsidR="00666E35">
          <w:instrText xml:space="preserve"> PAGEREF _Toc256000069 \h </w:instrText>
        </w:r>
        <w:r w:rsidR="00666E35">
          <w:fldChar w:fldCharType="separate"/>
        </w:r>
        <w:r>
          <w:rPr>
            <w:rtl/>
          </w:rPr>
          <w:t>47</w:t>
        </w:r>
        <w:r w:rsidR="00666E35">
          <w:fldChar w:fldCharType="end"/>
        </w:r>
      </w:hyperlink>
    </w:p>
    <w:p w14:paraId="748FF1F9" w14:textId="5ABA7144" w:rsidR="00F64A06" w:rsidRDefault="00234007" w:rsidP="00A31242">
      <w:pPr>
        <w:pStyle w:val="TOC2"/>
        <w:rPr>
          <w:rFonts w:asciiTheme="minorHAnsi" w:hAnsiTheme="minorHAnsi"/>
          <w:sz w:val="22"/>
        </w:rPr>
      </w:pPr>
      <w:hyperlink w:anchor="_Toc256000070" w:history="1">
        <w:r w:rsidR="00666E35">
          <w:rPr>
            <w:rStyle w:val="Hyperlink"/>
            <w:rFonts w:eastAsia="Times New Roman"/>
            <w:rtl/>
          </w:rPr>
          <w:t>2.</w:t>
        </w:r>
        <w:r w:rsidR="00666E35">
          <w:rPr>
            <w:rFonts w:asciiTheme="minorHAnsi" w:eastAsia="Times New Roman" w:hAnsiTheme="minorHAnsi"/>
            <w:sz w:val="22"/>
            <w:rtl/>
          </w:rPr>
          <w:tab/>
        </w:r>
        <w:r w:rsidR="00666E35">
          <w:rPr>
            <w:rStyle w:val="Hyperlink"/>
            <w:rtl/>
          </w:rPr>
          <w:t>מקום מתן</w:t>
        </w:r>
        <w:r w:rsidR="00666E35">
          <w:rPr>
            <w:rStyle w:val="Hyperlink"/>
            <w:rtl/>
          </w:rPr>
          <w:t xml:space="preserve"> </w:t>
        </w:r>
        <w:r w:rsidR="00666E35">
          <w:rPr>
            <w:rStyle w:val="Hyperlink"/>
            <w:rtl/>
          </w:rPr>
          <w:t>השירותים</w:t>
        </w:r>
        <w:r w:rsidR="00666E35">
          <w:tab/>
        </w:r>
        <w:r w:rsidR="00666E35">
          <w:fldChar w:fldCharType="begin"/>
        </w:r>
        <w:r w:rsidR="00666E35">
          <w:instrText xml:space="preserve"> PAGEREF _Toc256000070 \h </w:instrText>
        </w:r>
        <w:r w:rsidR="00666E35">
          <w:fldChar w:fldCharType="separate"/>
        </w:r>
        <w:r>
          <w:rPr>
            <w:rtl/>
          </w:rPr>
          <w:t>47</w:t>
        </w:r>
        <w:r w:rsidR="00666E35">
          <w:fldChar w:fldCharType="end"/>
        </w:r>
      </w:hyperlink>
    </w:p>
    <w:p w14:paraId="5142D1D2" w14:textId="0DF46ADF" w:rsidR="00F64A06" w:rsidRDefault="00234007" w:rsidP="00A31242">
      <w:pPr>
        <w:pStyle w:val="TOC2"/>
        <w:rPr>
          <w:rFonts w:asciiTheme="minorHAnsi" w:hAnsiTheme="minorHAnsi"/>
          <w:sz w:val="22"/>
        </w:rPr>
      </w:pPr>
      <w:hyperlink w:anchor="_Toc256000071" w:history="1">
        <w:r w:rsidR="00666E35">
          <w:rPr>
            <w:rStyle w:val="Hyperlink"/>
            <w:rFonts w:eastAsia="Times New Roman"/>
            <w:rtl/>
          </w:rPr>
          <w:t>3.</w:t>
        </w:r>
        <w:r w:rsidR="00666E35">
          <w:rPr>
            <w:rFonts w:asciiTheme="minorHAnsi" w:eastAsia="Times New Roman" w:hAnsiTheme="minorHAnsi"/>
            <w:sz w:val="22"/>
            <w:rtl/>
          </w:rPr>
          <w:tab/>
        </w:r>
        <w:r w:rsidR="00666E35">
          <w:rPr>
            <w:rStyle w:val="Hyperlink"/>
            <w:rtl/>
          </w:rPr>
          <w:t>גורמים מעורבים</w:t>
        </w:r>
        <w:r w:rsidR="00666E35">
          <w:tab/>
        </w:r>
        <w:r w:rsidR="00666E35">
          <w:fldChar w:fldCharType="begin"/>
        </w:r>
        <w:r w:rsidR="00666E35">
          <w:instrText xml:space="preserve"> PAGEREF _Toc256000071 \h </w:instrText>
        </w:r>
        <w:r w:rsidR="00666E35">
          <w:fldChar w:fldCharType="separate"/>
        </w:r>
        <w:r>
          <w:rPr>
            <w:rtl/>
          </w:rPr>
          <w:t>47</w:t>
        </w:r>
        <w:r w:rsidR="00666E35">
          <w:fldChar w:fldCharType="end"/>
        </w:r>
      </w:hyperlink>
    </w:p>
    <w:p w14:paraId="0B784294" w14:textId="50BFCA1B" w:rsidR="00F64A06" w:rsidRDefault="00234007" w:rsidP="00A31242">
      <w:pPr>
        <w:pStyle w:val="TOC2"/>
        <w:rPr>
          <w:rFonts w:asciiTheme="minorHAnsi" w:hAnsiTheme="minorHAnsi"/>
          <w:sz w:val="22"/>
        </w:rPr>
      </w:pPr>
      <w:hyperlink w:anchor="_Toc256000072" w:history="1">
        <w:r w:rsidR="00666E35">
          <w:rPr>
            <w:rStyle w:val="Hyperlink"/>
            <w:rFonts w:eastAsia="Times New Roman"/>
            <w:rtl/>
          </w:rPr>
          <w:t>4.</w:t>
        </w:r>
        <w:r w:rsidR="00666E35">
          <w:rPr>
            <w:rFonts w:asciiTheme="minorHAnsi" w:eastAsia="Times New Roman" w:hAnsiTheme="minorHAnsi"/>
            <w:sz w:val="22"/>
            <w:rtl/>
          </w:rPr>
          <w:tab/>
        </w:r>
        <w:r w:rsidR="00666E35">
          <w:rPr>
            <w:rStyle w:val="Hyperlink"/>
            <w:rtl/>
          </w:rPr>
          <w:t>דוחות ודיווח</w:t>
        </w:r>
        <w:r w:rsidR="00666E35">
          <w:tab/>
        </w:r>
        <w:r w:rsidR="00666E35">
          <w:fldChar w:fldCharType="begin"/>
        </w:r>
        <w:r w:rsidR="00666E35">
          <w:instrText xml:space="preserve"> PAGEREF _Toc256000072 \h </w:instrText>
        </w:r>
        <w:r w:rsidR="00666E35">
          <w:fldChar w:fldCharType="separate"/>
        </w:r>
        <w:r>
          <w:rPr>
            <w:rtl/>
          </w:rPr>
          <w:t>49</w:t>
        </w:r>
        <w:r w:rsidR="00666E35">
          <w:fldChar w:fldCharType="end"/>
        </w:r>
      </w:hyperlink>
    </w:p>
    <w:p w14:paraId="1F9EE0B7" w14:textId="29FB1A94" w:rsidR="00F64A06" w:rsidRDefault="00234007" w:rsidP="00A31242">
      <w:pPr>
        <w:pStyle w:val="TOC2"/>
        <w:rPr>
          <w:rFonts w:asciiTheme="minorHAnsi" w:hAnsiTheme="minorHAnsi"/>
          <w:sz w:val="22"/>
        </w:rPr>
      </w:pPr>
      <w:hyperlink w:anchor="_Toc256000073" w:history="1">
        <w:r w:rsidR="00666E35">
          <w:rPr>
            <w:rStyle w:val="Hyperlink"/>
            <w:rFonts w:eastAsia="Times New Roman"/>
            <w:rtl/>
          </w:rPr>
          <w:t>5.</w:t>
        </w:r>
        <w:r w:rsidR="00666E35">
          <w:rPr>
            <w:rFonts w:asciiTheme="minorHAnsi" w:eastAsia="Times New Roman" w:hAnsiTheme="minorHAnsi"/>
            <w:sz w:val="22"/>
            <w:rtl/>
          </w:rPr>
          <w:tab/>
        </w:r>
        <w:r w:rsidR="00666E35">
          <w:rPr>
            <w:rStyle w:val="Hyperlink"/>
            <w:rtl/>
          </w:rPr>
          <w:t>פיקוח ובקרה</w:t>
        </w:r>
        <w:r w:rsidR="00666E35">
          <w:tab/>
        </w:r>
        <w:r w:rsidR="00666E35">
          <w:fldChar w:fldCharType="begin"/>
        </w:r>
        <w:r w:rsidR="00666E35">
          <w:instrText xml:space="preserve"> PAGEREF _Toc256000073 \h </w:instrText>
        </w:r>
        <w:r w:rsidR="00666E35">
          <w:fldChar w:fldCharType="separate"/>
        </w:r>
        <w:r>
          <w:rPr>
            <w:rtl/>
          </w:rPr>
          <w:t>49</w:t>
        </w:r>
        <w:r w:rsidR="00666E35">
          <w:fldChar w:fldCharType="end"/>
        </w:r>
      </w:hyperlink>
    </w:p>
    <w:p w14:paraId="2D1F81C2" w14:textId="64E2A7C7" w:rsidR="00F64A06" w:rsidRDefault="00234007" w:rsidP="00A31242">
      <w:pPr>
        <w:pStyle w:val="TOC2"/>
        <w:rPr>
          <w:rFonts w:asciiTheme="minorHAnsi" w:hAnsiTheme="minorHAnsi"/>
          <w:sz w:val="22"/>
        </w:rPr>
      </w:pPr>
      <w:hyperlink w:anchor="_Toc256000074" w:history="1">
        <w:r w:rsidR="00666E35">
          <w:rPr>
            <w:rStyle w:val="Hyperlink"/>
            <w:rFonts w:eastAsia="Times New Roman"/>
            <w:rtl/>
          </w:rPr>
          <w:t>6.</w:t>
        </w:r>
        <w:r w:rsidR="00666E35">
          <w:rPr>
            <w:rFonts w:asciiTheme="minorHAnsi" w:eastAsia="Times New Roman" w:hAnsiTheme="minorHAnsi"/>
            <w:sz w:val="22"/>
            <w:rtl/>
          </w:rPr>
          <w:tab/>
        </w:r>
        <w:r w:rsidR="00666E35">
          <w:rPr>
            <w:rStyle w:val="Hyperlink"/>
            <w:rtl/>
          </w:rPr>
          <w:t>מוקד שירות</w:t>
        </w:r>
        <w:r w:rsidR="00666E35">
          <w:tab/>
        </w:r>
        <w:r w:rsidR="00666E35">
          <w:fldChar w:fldCharType="begin"/>
        </w:r>
        <w:r w:rsidR="00666E35">
          <w:instrText xml:space="preserve"> PAGEREF _Toc256000074 \h </w:instrText>
        </w:r>
        <w:r w:rsidR="00666E35">
          <w:fldChar w:fldCharType="separate"/>
        </w:r>
        <w:r>
          <w:rPr>
            <w:rtl/>
          </w:rPr>
          <w:t>50</w:t>
        </w:r>
        <w:r w:rsidR="00666E35">
          <w:fldChar w:fldCharType="end"/>
        </w:r>
      </w:hyperlink>
    </w:p>
    <w:p w14:paraId="2CC1A893" w14:textId="7496B6CB" w:rsidR="00F64A06" w:rsidRDefault="00234007" w:rsidP="00A31242">
      <w:pPr>
        <w:pStyle w:val="TOC2"/>
        <w:rPr>
          <w:rFonts w:asciiTheme="minorHAnsi" w:hAnsiTheme="minorHAnsi"/>
          <w:sz w:val="22"/>
        </w:rPr>
      </w:pPr>
      <w:hyperlink w:anchor="_Toc256000075" w:history="1">
        <w:r w:rsidR="00666E35">
          <w:rPr>
            <w:rStyle w:val="Hyperlink"/>
            <w:rFonts w:eastAsia="Times New Roman"/>
            <w:rtl/>
          </w:rPr>
          <w:t>7.</w:t>
        </w:r>
        <w:r w:rsidR="00666E35">
          <w:rPr>
            <w:rFonts w:asciiTheme="minorHAnsi" w:eastAsia="Times New Roman" w:hAnsiTheme="minorHAnsi"/>
            <w:sz w:val="22"/>
            <w:rtl/>
          </w:rPr>
          <w:tab/>
        </w:r>
        <w:r w:rsidR="00666E35">
          <w:rPr>
            <w:rStyle w:val="Hyperlink"/>
            <w:rtl/>
          </w:rPr>
          <w:t>עבודה בשעת חירום</w:t>
        </w:r>
        <w:r w:rsidR="00666E35">
          <w:tab/>
        </w:r>
        <w:r w:rsidR="00666E35">
          <w:fldChar w:fldCharType="begin"/>
        </w:r>
        <w:r w:rsidR="00666E35">
          <w:instrText xml:space="preserve"> PAGEREF _Toc256000075 \h </w:instrText>
        </w:r>
        <w:r w:rsidR="00666E35">
          <w:fldChar w:fldCharType="separate"/>
        </w:r>
        <w:r>
          <w:rPr>
            <w:rtl/>
          </w:rPr>
          <w:t>50</w:t>
        </w:r>
        <w:r w:rsidR="00666E35">
          <w:fldChar w:fldCharType="end"/>
        </w:r>
      </w:hyperlink>
    </w:p>
    <w:p w14:paraId="06FA7DA9" w14:textId="0588F5A6" w:rsidR="00F64A06" w:rsidRDefault="00234007" w:rsidP="00066265">
      <w:pPr>
        <w:pStyle w:val="TOC2"/>
        <w:rPr>
          <w:rFonts w:asciiTheme="minorHAnsi" w:hAnsiTheme="minorHAnsi"/>
          <w:sz w:val="22"/>
        </w:rPr>
      </w:pPr>
      <w:hyperlink w:anchor="_Toc256000078" w:history="1">
        <w:r w:rsidR="00666E35">
          <w:rPr>
            <w:rStyle w:val="Hyperlink"/>
            <w:rFonts w:eastAsia="Times New Roman"/>
            <w:rtl/>
          </w:rPr>
          <w:t>10.</w:t>
        </w:r>
      </w:hyperlink>
      <w:r w:rsidR="00066265">
        <w:rPr>
          <w:rFonts w:hint="cs"/>
          <w:rtl/>
        </w:rPr>
        <w:t xml:space="preserve">     </w:t>
      </w:r>
      <w:hyperlink w:anchor="_Toc256000081" w:history="1">
        <w:r w:rsidR="00666E35" w:rsidRPr="002F1CE5">
          <w:rPr>
            <w:rStyle w:val="Hyperlink"/>
            <w:rFonts w:hint="eastAsia"/>
            <w:rtl/>
          </w:rPr>
          <w:t>פ</w:t>
        </w:r>
        <w:r w:rsidR="0007721F" w:rsidRPr="002F1CE5">
          <w:rPr>
            <w:rStyle w:val="Hyperlink"/>
            <w:rFonts w:hint="eastAsia"/>
            <w:rtl/>
          </w:rPr>
          <w:t>רק</w:t>
        </w:r>
        <w:r w:rsidR="0007721F" w:rsidRPr="002F1CE5">
          <w:rPr>
            <w:rStyle w:val="Hyperlink"/>
            <w:rtl/>
          </w:rPr>
          <w:t xml:space="preserve"> </w:t>
        </w:r>
        <w:r w:rsidR="004E394B" w:rsidRPr="002F1CE5">
          <w:rPr>
            <w:rStyle w:val="Hyperlink"/>
            <w:rFonts w:hint="eastAsia"/>
            <w:rtl/>
          </w:rPr>
          <w:t>ד</w:t>
        </w:r>
        <w:r w:rsidR="0007721F" w:rsidRPr="002F1CE5">
          <w:rPr>
            <w:rStyle w:val="Hyperlink"/>
            <w:rtl/>
          </w:rPr>
          <w:t xml:space="preserve">' – </w:t>
        </w:r>
        <w:r w:rsidR="00715DCD" w:rsidRPr="002F1CE5">
          <w:rPr>
            <w:rStyle w:val="Hyperlink"/>
            <w:rFonts w:hint="eastAsia"/>
            <w:rtl/>
          </w:rPr>
          <w:t>הסכם</w:t>
        </w:r>
        <w:r w:rsidR="00666E35" w:rsidRPr="002F1CE5">
          <w:rPr>
            <w:rStyle w:val="Hyperlink"/>
            <w:rtl/>
          </w:rPr>
          <w:t xml:space="preserve"> התקשרות</w:t>
        </w:r>
        <w:r w:rsidR="00666E35">
          <w:tab/>
        </w:r>
        <w:r w:rsidR="00666E35">
          <w:fldChar w:fldCharType="begin"/>
        </w:r>
        <w:r w:rsidR="00666E35">
          <w:instrText xml:space="preserve"> PAGEREF _Toc256000081 \h </w:instrText>
        </w:r>
        <w:r w:rsidR="00666E35">
          <w:fldChar w:fldCharType="separate"/>
        </w:r>
        <w:r>
          <w:rPr>
            <w:rtl/>
          </w:rPr>
          <w:t>52</w:t>
        </w:r>
        <w:r w:rsidR="00666E35">
          <w:fldChar w:fldCharType="end"/>
        </w:r>
      </w:hyperlink>
    </w:p>
    <w:p w14:paraId="52B380A7" w14:textId="4A6BC114" w:rsidR="00F64A06" w:rsidRDefault="00234007" w:rsidP="00A31242">
      <w:pPr>
        <w:pStyle w:val="TOC2"/>
        <w:rPr>
          <w:rFonts w:asciiTheme="minorHAnsi" w:hAnsiTheme="minorHAnsi"/>
          <w:sz w:val="22"/>
        </w:rPr>
      </w:pPr>
      <w:hyperlink w:anchor="_Toc256000082" w:history="1">
        <w:r w:rsidR="00666E35">
          <w:rPr>
            <w:rStyle w:val="Hyperlink"/>
            <w:rFonts w:eastAsia="Times New Roman"/>
            <w:rtl/>
          </w:rPr>
          <w:t>1.</w:t>
        </w:r>
        <w:r w:rsidR="00666E35">
          <w:rPr>
            <w:rFonts w:asciiTheme="minorHAnsi" w:eastAsia="Times New Roman" w:hAnsiTheme="minorHAnsi"/>
            <w:sz w:val="22"/>
            <w:rtl/>
          </w:rPr>
          <w:tab/>
        </w:r>
        <w:r w:rsidR="00666E35" w:rsidRPr="00973BC2">
          <w:rPr>
            <w:rStyle w:val="Hyperlink"/>
            <w:rtl/>
          </w:rPr>
          <w:t>כללי</w:t>
        </w:r>
        <w:r w:rsidR="00666E35">
          <w:tab/>
        </w:r>
        <w:r w:rsidR="00666E35">
          <w:fldChar w:fldCharType="begin"/>
        </w:r>
        <w:r w:rsidR="00666E35">
          <w:instrText xml:space="preserve"> PAGEREF _Toc256000082 \h </w:instrText>
        </w:r>
        <w:r w:rsidR="00666E35">
          <w:fldChar w:fldCharType="separate"/>
        </w:r>
        <w:r>
          <w:rPr>
            <w:rtl/>
          </w:rPr>
          <w:t>53</w:t>
        </w:r>
        <w:r w:rsidR="00666E35">
          <w:fldChar w:fldCharType="end"/>
        </w:r>
      </w:hyperlink>
    </w:p>
    <w:p w14:paraId="4B5B72B7" w14:textId="4861D5FA" w:rsidR="00F64A06" w:rsidRDefault="00234007" w:rsidP="00A31242">
      <w:pPr>
        <w:pStyle w:val="TOC2"/>
        <w:rPr>
          <w:rFonts w:asciiTheme="minorHAnsi" w:hAnsiTheme="minorHAnsi"/>
          <w:sz w:val="22"/>
        </w:rPr>
      </w:pPr>
      <w:hyperlink w:anchor="_Toc256000083" w:history="1">
        <w:r w:rsidR="00666E35">
          <w:rPr>
            <w:rStyle w:val="Hyperlink"/>
            <w:rFonts w:eastAsia="Times New Roman"/>
          </w:rPr>
          <w:t>2.</w:t>
        </w:r>
        <w:r w:rsidR="00666E35">
          <w:rPr>
            <w:rFonts w:asciiTheme="minorHAnsi" w:eastAsia="Times New Roman" w:hAnsiTheme="minorHAnsi"/>
            <w:sz w:val="22"/>
          </w:rPr>
          <w:tab/>
        </w:r>
        <w:r w:rsidR="00666E35" w:rsidRPr="00973BC2">
          <w:rPr>
            <w:rStyle w:val="Hyperlink"/>
            <w:rFonts w:hint="cs"/>
            <w:rtl/>
          </w:rPr>
          <w:t>תקופת ההתקשרות</w:t>
        </w:r>
        <w:r w:rsidR="00666E35">
          <w:tab/>
        </w:r>
        <w:r w:rsidR="00666E35">
          <w:fldChar w:fldCharType="begin"/>
        </w:r>
        <w:r w:rsidR="00666E35">
          <w:instrText xml:space="preserve"> PAGEREF _Toc256000083 \h </w:instrText>
        </w:r>
        <w:r w:rsidR="00666E35">
          <w:fldChar w:fldCharType="separate"/>
        </w:r>
        <w:r>
          <w:rPr>
            <w:rtl/>
          </w:rPr>
          <w:t>54</w:t>
        </w:r>
        <w:r w:rsidR="00666E35">
          <w:fldChar w:fldCharType="end"/>
        </w:r>
      </w:hyperlink>
    </w:p>
    <w:p w14:paraId="0E4CAD7A" w14:textId="6D6CFCED" w:rsidR="00F64A06" w:rsidRDefault="00234007" w:rsidP="00A31242">
      <w:pPr>
        <w:pStyle w:val="TOC2"/>
        <w:rPr>
          <w:rFonts w:asciiTheme="minorHAnsi" w:hAnsiTheme="minorHAnsi"/>
          <w:sz w:val="22"/>
        </w:rPr>
      </w:pPr>
      <w:hyperlink w:anchor="_Toc256000084" w:history="1">
        <w:r w:rsidR="00666E35">
          <w:rPr>
            <w:rStyle w:val="Hyperlink"/>
            <w:rFonts w:eastAsia="Times New Roman"/>
          </w:rPr>
          <w:t>3.</w:t>
        </w:r>
        <w:r w:rsidR="00666E35">
          <w:rPr>
            <w:rFonts w:asciiTheme="minorHAnsi" w:eastAsia="Times New Roman" w:hAnsiTheme="minorHAnsi"/>
            <w:sz w:val="22"/>
          </w:rPr>
          <w:tab/>
        </w:r>
        <w:r w:rsidR="00666E35" w:rsidRPr="00973BC2">
          <w:rPr>
            <w:rStyle w:val="Hyperlink"/>
            <w:rtl/>
          </w:rPr>
          <w:t>התחייבויות והצהרות הספק</w:t>
        </w:r>
        <w:r w:rsidR="00666E35">
          <w:tab/>
        </w:r>
        <w:r w:rsidR="00666E35">
          <w:fldChar w:fldCharType="begin"/>
        </w:r>
        <w:r w:rsidR="00666E35">
          <w:instrText xml:space="preserve"> PAGEREF _Toc256000084 \h </w:instrText>
        </w:r>
        <w:r w:rsidR="00666E35">
          <w:fldChar w:fldCharType="separate"/>
        </w:r>
        <w:r>
          <w:rPr>
            <w:rtl/>
          </w:rPr>
          <w:t>54</w:t>
        </w:r>
        <w:r w:rsidR="00666E35">
          <w:fldChar w:fldCharType="end"/>
        </w:r>
      </w:hyperlink>
    </w:p>
    <w:p w14:paraId="2EA7D060" w14:textId="14052AB0" w:rsidR="00F64A06" w:rsidRDefault="00234007" w:rsidP="00A31242">
      <w:pPr>
        <w:pStyle w:val="TOC2"/>
        <w:rPr>
          <w:rFonts w:asciiTheme="minorHAnsi" w:hAnsiTheme="minorHAnsi"/>
          <w:sz w:val="22"/>
        </w:rPr>
      </w:pPr>
      <w:hyperlink w:anchor="_Toc256000085" w:history="1">
        <w:r w:rsidR="00666E35">
          <w:rPr>
            <w:rStyle w:val="Hyperlink"/>
            <w:rFonts w:eastAsia="Times New Roman"/>
            <w:rtl/>
          </w:rPr>
          <w:t>4.</w:t>
        </w:r>
        <w:r w:rsidR="00666E35">
          <w:rPr>
            <w:rFonts w:asciiTheme="minorHAnsi" w:eastAsia="Times New Roman" w:hAnsiTheme="minorHAnsi"/>
            <w:sz w:val="22"/>
            <w:rtl/>
          </w:rPr>
          <w:tab/>
        </w:r>
        <w:r w:rsidR="00666E35" w:rsidRPr="00973BC2">
          <w:rPr>
            <w:rStyle w:val="Hyperlink"/>
            <w:rtl/>
          </w:rPr>
          <w:t>סודיות</w:t>
        </w:r>
        <w:r w:rsidR="00666E35">
          <w:tab/>
        </w:r>
        <w:r w:rsidR="00666E35">
          <w:fldChar w:fldCharType="begin"/>
        </w:r>
        <w:r w:rsidR="00666E35">
          <w:instrText xml:space="preserve"> PAGEREF _Toc256000085 \h </w:instrText>
        </w:r>
        <w:r w:rsidR="00666E35">
          <w:fldChar w:fldCharType="separate"/>
        </w:r>
        <w:r>
          <w:rPr>
            <w:rtl/>
          </w:rPr>
          <w:t>55</w:t>
        </w:r>
        <w:r w:rsidR="00666E35">
          <w:fldChar w:fldCharType="end"/>
        </w:r>
      </w:hyperlink>
    </w:p>
    <w:p w14:paraId="76F1CF69" w14:textId="24F9A09E" w:rsidR="00F64A06" w:rsidRDefault="00234007" w:rsidP="00A31242">
      <w:pPr>
        <w:pStyle w:val="TOC2"/>
        <w:rPr>
          <w:rFonts w:asciiTheme="minorHAnsi" w:hAnsiTheme="minorHAnsi"/>
          <w:sz w:val="22"/>
        </w:rPr>
      </w:pPr>
      <w:hyperlink w:anchor="_Toc256000086" w:history="1">
        <w:r w:rsidR="00666E35">
          <w:rPr>
            <w:rStyle w:val="Hyperlink"/>
            <w:rFonts w:eastAsia="Times New Roman"/>
            <w:rtl/>
          </w:rPr>
          <w:t>5.</w:t>
        </w:r>
        <w:r w:rsidR="00666E35">
          <w:rPr>
            <w:rFonts w:asciiTheme="minorHAnsi" w:eastAsia="Times New Roman" w:hAnsiTheme="minorHAnsi"/>
            <w:sz w:val="22"/>
            <w:rtl/>
          </w:rPr>
          <w:tab/>
        </w:r>
        <w:r w:rsidR="00666E35" w:rsidRPr="00973BC2">
          <w:rPr>
            <w:rStyle w:val="Hyperlink"/>
            <w:rFonts w:hint="cs"/>
            <w:rtl/>
          </w:rPr>
          <w:t>אבטחת מידע</w:t>
        </w:r>
        <w:r w:rsidR="00B66427" w:rsidRPr="00973BC2">
          <w:rPr>
            <w:rStyle w:val="Hyperlink"/>
            <w:rFonts w:hint="cs"/>
            <w:rtl/>
          </w:rPr>
          <w:t xml:space="preserve"> והגנות סייבר</w:t>
        </w:r>
        <w:r w:rsidR="00666E35">
          <w:tab/>
        </w:r>
        <w:r w:rsidR="00666E35">
          <w:fldChar w:fldCharType="begin"/>
        </w:r>
        <w:r w:rsidR="00666E35">
          <w:instrText xml:space="preserve"> PAGEREF _Toc256000086 \h </w:instrText>
        </w:r>
        <w:r w:rsidR="00666E35">
          <w:fldChar w:fldCharType="separate"/>
        </w:r>
        <w:r>
          <w:rPr>
            <w:rtl/>
          </w:rPr>
          <w:t>55</w:t>
        </w:r>
        <w:r w:rsidR="00666E35">
          <w:fldChar w:fldCharType="end"/>
        </w:r>
      </w:hyperlink>
    </w:p>
    <w:p w14:paraId="35AED57F" w14:textId="15FC86EA" w:rsidR="00F64A06" w:rsidRDefault="00234007" w:rsidP="00A31242">
      <w:pPr>
        <w:pStyle w:val="TOC2"/>
        <w:rPr>
          <w:rFonts w:asciiTheme="minorHAnsi" w:hAnsiTheme="minorHAnsi"/>
          <w:sz w:val="22"/>
        </w:rPr>
      </w:pPr>
      <w:hyperlink w:anchor="_Toc256000087" w:history="1">
        <w:r w:rsidR="00666E35">
          <w:rPr>
            <w:rStyle w:val="Hyperlink"/>
            <w:rFonts w:eastAsia="Times New Roman"/>
            <w:rtl/>
          </w:rPr>
          <w:t>6.</w:t>
        </w:r>
        <w:r w:rsidR="00666E35">
          <w:rPr>
            <w:rFonts w:asciiTheme="minorHAnsi" w:eastAsia="Times New Roman" w:hAnsiTheme="minorHAnsi"/>
            <w:sz w:val="22"/>
            <w:rtl/>
          </w:rPr>
          <w:tab/>
        </w:r>
        <w:r w:rsidR="00666E35" w:rsidRPr="00973BC2">
          <w:rPr>
            <w:rStyle w:val="Hyperlink"/>
            <w:rFonts w:hint="cs"/>
            <w:rtl/>
          </w:rPr>
          <w:t>קניין רוחני</w:t>
        </w:r>
        <w:r w:rsidR="00666E35" w:rsidRPr="00973BC2">
          <w:rPr>
            <w:rStyle w:val="Hyperlink"/>
            <w:rtl/>
          </w:rPr>
          <w:t xml:space="preserve"> </w:t>
        </w:r>
        <w:r w:rsidR="00666E35" w:rsidRPr="00973BC2">
          <w:rPr>
            <w:rStyle w:val="Hyperlink"/>
            <w:rFonts w:hint="eastAsia"/>
            <w:rtl/>
          </w:rPr>
          <w:t>וזכויות</w:t>
        </w:r>
        <w:r w:rsidR="00666E35" w:rsidRPr="00973BC2">
          <w:rPr>
            <w:rStyle w:val="Hyperlink"/>
            <w:rtl/>
          </w:rPr>
          <w:t xml:space="preserve"> </w:t>
        </w:r>
        <w:r w:rsidR="00666E35" w:rsidRPr="00973BC2">
          <w:rPr>
            <w:rStyle w:val="Hyperlink"/>
            <w:rFonts w:hint="eastAsia"/>
            <w:rtl/>
          </w:rPr>
          <w:t>יוצרים</w:t>
        </w:r>
        <w:r w:rsidR="00666E35">
          <w:tab/>
        </w:r>
        <w:r w:rsidR="00666E35">
          <w:fldChar w:fldCharType="begin"/>
        </w:r>
        <w:r w:rsidR="00666E35">
          <w:instrText xml:space="preserve"> PAGEREF _Toc256000087 \h </w:instrText>
        </w:r>
        <w:r w:rsidR="00666E35">
          <w:fldChar w:fldCharType="separate"/>
        </w:r>
        <w:r>
          <w:rPr>
            <w:rtl/>
          </w:rPr>
          <w:t>56</w:t>
        </w:r>
        <w:r w:rsidR="00666E35">
          <w:fldChar w:fldCharType="end"/>
        </w:r>
      </w:hyperlink>
    </w:p>
    <w:p w14:paraId="0F4147C6" w14:textId="3EFB6E43" w:rsidR="00F64A06" w:rsidRDefault="00234007" w:rsidP="00A31242">
      <w:pPr>
        <w:pStyle w:val="TOC2"/>
        <w:rPr>
          <w:rFonts w:asciiTheme="minorHAnsi" w:hAnsiTheme="minorHAnsi"/>
          <w:sz w:val="22"/>
        </w:rPr>
      </w:pPr>
      <w:hyperlink w:anchor="_Toc256000088" w:history="1">
        <w:r w:rsidR="00666E35">
          <w:rPr>
            <w:rStyle w:val="Hyperlink"/>
            <w:rFonts w:eastAsia="Times New Roman"/>
            <w:rtl/>
          </w:rPr>
          <w:t>7.</w:t>
        </w:r>
        <w:r w:rsidR="00666E35">
          <w:rPr>
            <w:rFonts w:asciiTheme="minorHAnsi" w:eastAsia="Times New Roman" w:hAnsiTheme="minorHAnsi"/>
            <w:sz w:val="22"/>
            <w:rtl/>
          </w:rPr>
          <w:tab/>
        </w:r>
        <w:r w:rsidR="00666E35" w:rsidRPr="00973BC2">
          <w:rPr>
            <w:rStyle w:val="Hyperlink"/>
            <w:rtl/>
          </w:rPr>
          <w:t>קבלני משנה</w:t>
        </w:r>
        <w:r w:rsidR="00666E35">
          <w:tab/>
        </w:r>
        <w:r w:rsidR="00666E35">
          <w:fldChar w:fldCharType="begin"/>
        </w:r>
        <w:r w:rsidR="00666E35">
          <w:instrText xml:space="preserve"> PAGEREF _Toc256000088 \h </w:instrText>
        </w:r>
        <w:r w:rsidR="00666E35">
          <w:fldChar w:fldCharType="separate"/>
        </w:r>
        <w:r>
          <w:rPr>
            <w:rtl/>
          </w:rPr>
          <w:t>57</w:t>
        </w:r>
        <w:r w:rsidR="00666E35">
          <w:fldChar w:fldCharType="end"/>
        </w:r>
      </w:hyperlink>
    </w:p>
    <w:p w14:paraId="566B3A37" w14:textId="7D8E4BDF" w:rsidR="00F64A06" w:rsidRDefault="00234007" w:rsidP="00A31242">
      <w:pPr>
        <w:pStyle w:val="TOC2"/>
        <w:rPr>
          <w:rFonts w:asciiTheme="minorHAnsi" w:hAnsiTheme="minorHAnsi"/>
          <w:sz w:val="22"/>
        </w:rPr>
      </w:pPr>
      <w:hyperlink w:anchor="_Toc256000089" w:history="1">
        <w:r w:rsidR="00666E35">
          <w:rPr>
            <w:rStyle w:val="Hyperlink"/>
            <w:rFonts w:eastAsia="Times New Roman"/>
            <w:rtl/>
          </w:rPr>
          <w:t>8.</w:t>
        </w:r>
        <w:r w:rsidR="00666E35">
          <w:rPr>
            <w:rFonts w:asciiTheme="minorHAnsi" w:eastAsia="Times New Roman" w:hAnsiTheme="minorHAnsi"/>
            <w:sz w:val="22"/>
            <w:rtl/>
          </w:rPr>
          <w:tab/>
        </w:r>
        <w:r w:rsidR="00666E35" w:rsidRPr="00973BC2">
          <w:rPr>
            <w:rStyle w:val="Hyperlink"/>
            <w:rtl/>
          </w:rPr>
          <w:t>יחסים בין הצדדים</w:t>
        </w:r>
        <w:r w:rsidR="00666E35">
          <w:tab/>
        </w:r>
        <w:r w:rsidR="00666E35">
          <w:fldChar w:fldCharType="begin"/>
        </w:r>
        <w:r w:rsidR="00666E35">
          <w:instrText xml:space="preserve"> PAGEREF _Toc256000089 \h </w:instrText>
        </w:r>
        <w:r w:rsidR="00666E35">
          <w:fldChar w:fldCharType="separate"/>
        </w:r>
        <w:r>
          <w:rPr>
            <w:rtl/>
          </w:rPr>
          <w:t>58</w:t>
        </w:r>
        <w:r w:rsidR="00666E35">
          <w:fldChar w:fldCharType="end"/>
        </w:r>
      </w:hyperlink>
    </w:p>
    <w:p w14:paraId="6AA52E2A" w14:textId="7547F92C" w:rsidR="00F64A06" w:rsidRDefault="00234007" w:rsidP="00A31242">
      <w:pPr>
        <w:pStyle w:val="TOC2"/>
        <w:rPr>
          <w:rFonts w:asciiTheme="minorHAnsi" w:hAnsiTheme="minorHAnsi"/>
          <w:sz w:val="22"/>
        </w:rPr>
      </w:pPr>
      <w:hyperlink w:anchor="_Toc256000090" w:history="1">
        <w:r w:rsidR="00666E35">
          <w:rPr>
            <w:rStyle w:val="Hyperlink"/>
            <w:rFonts w:eastAsia="Times New Roman"/>
            <w:rtl/>
          </w:rPr>
          <w:t>9.</w:t>
        </w:r>
        <w:r w:rsidR="00666E35">
          <w:rPr>
            <w:rFonts w:asciiTheme="minorHAnsi" w:eastAsia="Times New Roman" w:hAnsiTheme="minorHAnsi"/>
            <w:sz w:val="22"/>
            <w:rtl/>
          </w:rPr>
          <w:tab/>
        </w:r>
        <w:r w:rsidR="00666E35" w:rsidRPr="00973BC2">
          <w:rPr>
            <w:rStyle w:val="Hyperlink"/>
            <w:rFonts w:hint="cs"/>
            <w:rtl/>
          </w:rPr>
          <w:t>תמורה</w:t>
        </w:r>
        <w:r w:rsidR="00666E35">
          <w:tab/>
        </w:r>
        <w:r w:rsidR="00666E35">
          <w:fldChar w:fldCharType="begin"/>
        </w:r>
        <w:r w:rsidR="00666E35">
          <w:instrText xml:space="preserve"> PAGEREF _Toc256000090 \h </w:instrText>
        </w:r>
        <w:r w:rsidR="00666E35">
          <w:fldChar w:fldCharType="separate"/>
        </w:r>
        <w:r>
          <w:rPr>
            <w:rtl/>
          </w:rPr>
          <w:t>58</w:t>
        </w:r>
        <w:r w:rsidR="00666E35">
          <w:fldChar w:fldCharType="end"/>
        </w:r>
      </w:hyperlink>
    </w:p>
    <w:p w14:paraId="5DE8E775" w14:textId="56147F0C" w:rsidR="00F64A06" w:rsidRDefault="00234007" w:rsidP="00A31242">
      <w:pPr>
        <w:pStyle w:val="TOC2"/>
        <w:rPr>
          <w:rFonts w:asciiTheme="minorHAnsi" w:hAnsiTheme="minorHAnsi"/>
          <w:sz w:val="22"/>
        </w:rPr>
      </w:pPr>
      <w:hyperlink w:anchor="_Toc256000091" w:history="1">
        <w:r w:rsidR="00666E35">
          <w:rPr>
            <w:rStyle w:val="Hyperlink"/>
            <w:rFonts w:eastAsia="Times New Roman"/>
            <w:rtl/>
          </w:rPr>
          <w:t>10.</w:t>
        </w:r>
        <w:r w:rsidR="00666E35">
          <w:rPr>
            <w:rFonts w:asciiTheme="minorHAnsi" w:eastAsia="Times New Roman" w:hAnsiTheme="minorHAnsi"/>
            <w:sz w:val="22"/>
            <w:rtl/>
          </w:rPr>
          <w:tab/>
        </w:r>
        <w:r w:rsidR="00666E35" w:rsidRPr="00973BC2">
          <w:rPr>
            <w:rStyle w:val="Hyperlink"/>
            <w:rFonts w:hint="cs"/>
            <w:rtl/>
          </w:rPr>
          <w:t>כללי תשלום</w:t>
        </w:r>
        <w:r w:rsidR="00666E35">
          <w:tab/>
        </w:r>
        <w:r w:rsidR="00666E35">
          <w:fldChar w:fldCharType="begin"/>
        </w:r>
        <w:r w:rsidR="00666E35">
          <w:instrText xml:space="preserve"> PAGEREF _Toc256000091 \h </w:instrText>
        </w:r>
        <w:r w:rsidR="00666E35">
          <w:fldChar w:fldCharType="separate"/>
        </w:r>
        <w:r>
          <w:rPr>
            <w:rtl/>
          </w:rPr>
          <w:t>59</w:t>
        </w:r>
        <w:r w:rsidR="00666E35">
          <w:fldChar w:fldCharType="end"/>
        </w:r>
      </w:hyperlink>
    </w:p>
    <w:p w14:paraId="4B046A6A" w14:textId="16528AC7" w:rsidR="00F64A06" w:rsidRDefault="00234007" w:rsidP="00A31242">
      <w:pPr>
        <w:pStyle w:val="TOC2"/>
        <w:rPr>
          <w:rFonts w:asciiTheme="minorHAnsi" w:hAnsiTheme="minorHAnsi"/>
          <w:sz w:val="22"/>
        </w:rPr>
      </w:pPr>
      <w:hyperlink w:anchor="_Toc256000092" w:history="1">
        <w:r w:rsidR="00666E35">
          <w:rPr>
            <w:rStyle w:val="Hyperlink"/>
            <w:rFonts w:eastAsia="Times New Roman"/>
            <w:rtl/>
          </w:rPr>
          <w:t>11.</w:t>
        </w:r>
        <w:r w:rsidR="00666E35">
          <w:rPr>
            <w:rFonts w:asciiTheme="minorHAnsi" w:eastAsia="Times New Roman" w:hAnsiTheme="minorHAnsi"/>
            <w:sz w:val="22"/>
            <w:rtl/>
          </w:rPr>
          <w:tab/>
        </w:r>
        <w:r w:rsidR="00666E35" w:rsidRPr="00973BC2">
          <w:rPr>
            <w:rStyle w:val="Hyperlink"/>
            <w:rFonts w:hint="cs"/>
            <w:rtl/>
          </w:rPr>
          <w:t>אחריות בנזיקין</w:t>
        </w:r>
        <w:r w:rsidR="00BC62A8" w:rsidRPr="00973BC2">
          <w:rPr>
            <w:rStyle w:val="Hyperlink"/>
            <w:rFonts w:hint="cs"/>
            <w:rtl/>
          </w:rPr>
          <w:t xml:space="preserve"> וחובת שיפוי</w:t>
        </w:r>
        <w:r w:rsidR="00666E35">
          <w:tab/>
        </w:r>
        <w:r w:rsidR="00666E35">
          <w:fldChar w:fldCharType="begin"/>
        </w:r>
        <w:r w:rsidR="00666E35">
          <w:instrText xml:space="preserve"> PAGEREF _Toc256000092 \h </w:instrText>
        </w:r>
        <w:r w:rsidR="00666E35">
          <w:fldChar w:fldCharType="separate"/>
        </w:r>
        <w:r>
          <w:rPr>
            <w:rtl/>
          </w:rPr>
          <w:t>61</w:t>
        </w:r>
        <w:r w:rsidR="00666E35">
          <w:fldChar w:fldCharType="end"/>
        </w:r>
      </w:hyperlink>
    </w:p>
    <w:p w14:paraId="03734877" w14:textId="380AAB38" w:rsidR="00F64A06" w:rsidRDefault="00234007" w:rsidP="00A31242">
      <w:pPr>
        <w:pStyle w:val="TOC2"/>
        <w:rPr>
          <w:rFonts w:asciiTheme="minorHAnsi" w:hAnsiTheme="minorHAnsi"/>
          <w:sz w:val="22"/>
        </w:rPr>
      </w:pPr>
      <w:hyperlink w:anchor="_Toc256000093" w:history="1">
        <w:r w:rsidR="00666E35">
          <w:rPr>
            <w:rStyle w:val="Hyperlink"/>
            <w:rFonts w:eastAsia="Times New Roman"/>
            <w:rtl/>
          </w:rPr>
          <w:t>12.</w:t>
        </w:r>
        <w:r w:rsidR="00666E35">
          <w:rPr>
            <w:rFonts w:asciiTheme="minorHAnsi" w:eastAsia="Times New Roman" w:hAnsiTheme="minorHAnsi"/>
            <w:sz w:val="22"/>
            <w:rtl/>
          </w:rPr>
          <w:tab/>
        </w:r>
        <w:r w:rsidR="00666E35" w:rsidRPr="00973BC2">
          <w:rPr>
            <w:rStyle w:val="Hyperlink"/>
            <w:rFonts w:hint="cs"/>
            <w:rtl/>
          </w:rPr>
          <w:t>ביטוח</w:t>
        </w:r>
        <w:r w:rsidR="00666E35">
          <w:tab/>
        </w:r>
        <w:r w:rsidR="00666E35">
          <w:fldChar w:fldCharType="begin"/>
        </w:r>
        <w:r w:rsidR="00666E35">
          <w:instrText xml:space="preserve"> PAGEREF _Toc256000093 \h </w:instrText>
        </w:r>
        <w:r w:rsidR="00666E35">
          <w:fldChar w:fldCharType="separate"/>
        </w:r>
        <w:r>
          <w:rPr>
            <w:rtl/>
          </w:rPr>
          <w:t>62</w:t>
        </w:r>
        <w:r w:rsidR="00666E35">
          <w:fldChar w:fldCharType="end"/>
        </w:r>
      </w:hyperlink>
    </w:p>
    <w:p w14:paraId="78AFBC8B" w14:textId="0DDB2E8B" w:rsidR="00F64A06" w:rsidRDefault="00234007" w:rsidP="00A31242">
      <w:pPr>
        <w:pStyle w:val="TOC2"/>
        <w:rPr>
          <w:rFonts w:asciiTheme="minorHAnsi" w:hAnsiTheme="minorHAnsi"/>
          <w:sz w:val="22"/>
        </w:rPr>
      </w:pPr>
      <w:hyperlink w:anchor="_Toc256000094" w:history="1">
        <w:r w:rsidR="00666E35">
          <w:rPr>
            <w:rStyle w:val="Hyperlink"/>
            <w:rFonts w:eastAsia="Times New Roman"/>
            <w:rtl/>
          </w:rPr>
          <w:t>13.</w:t>
        </w:r>
        <w:r w:rsidR="00666E35">
          <w:rPr>
            <w:rFonts w:asciiTheme="minorHAnsi" w:eastAsia="Times New Roman" w:hAnsiTheme="minorHAnsi"/>
            <w:sz w:val="22"/>
            <w:rtl/>
          </w:rPr>
          <w:tab/>
        </w:r>
        <w:r w:rsidR="00666E35" w:rsidRPr="00973BC2">
          <w:rPr>
            <w:rStyle w:val="Hyperlink"/>
            <w:rtl/>
          </w:rPr>
          <w:t>הפסקת ההתקשרות</w:t>
        </w:r>
        <w:r w:rsidR="00666E35">
          <w:tab/>
        </w:r>
        <w:r w:rsidR="00666E35">
          <w:fldChar w:fldCharType="begin"/>
        </w:r>
        <w:r w:rsidR="00666E35">
          <w:instrText xml:space="preserve"> PAGEREF _Toc256000094 \h </w:instrText>
        </w:r>
        <w:r w:rsidR="00666E35">
          <w:fldChar w:fldCharType="separate"/>
        </w:r>
        <w:r>
          <w:rPr>
            <w:rtl/>
          </w:rPr>
          <w:t>63</w:t>
        </w:r>
        <w:r w:rsidR="00666E35">
          <w:fldChar w:fldCharType="end"/>
        </w:r>
      </w:hyperlink>
    </w:p>
    <w:p w14:paraId="08E10CFF" w14:textId="762677BA" w:rsidR="00F64A06" w:rsidRDefault="00234007" w:rsidP="00A31242">
      <w:pPr>
        <w:pStyle w:val="TOC2"/>
        <w:rPr>
          <w:rFonts w:asciiTheme="minorHAnsi" w:hAnsiTheme="minorHAnsi"/>
          <w:sz w:val="22"/>
        </w:rPr>
      </w:pPr>
      <w:hyperlink w:anchor="_Toc256000095" w:history="1">
        <w:r w:rsidR="00666E35">
          <w:rPr>
            <w:rStyle w:val="Hyperlink"/>
            <w:rFonts w:eastAsia="Times New Roman"/>
            <w:rtl/>
          </w:rPr>
          <w:t>14.</w:t>
        </w:r>
        <w:r w:rsidR="00666E35">
          <w:rPr>
            <w:rFonts w:asciiTheme="minorHAnsi" w:eastAsia="Times New Roman" w:hAnsiTheme="minorHAnsi"/>
            <w:sz w:val="22"/>
            <w:rtl/>
          </w:rPr>
          <w:tab/>
        </w:r>
        <w:r w:rsidR="00666E35" w:rsidRPr="00973BC2">
          <w:rPr>
            <w:rStyle w:val="Hyperlink"/>
            <w:rtl/>
          </w:rPr>
          <w:t>הפרת ההסכם</w:t>
        </w:r>
        <w:r w:rsidR="00666E35">
          <w:tab/>
        </w:r>
        <w:r w:rsidR="00666E35">
          <w:fldChar w:fldCharType="begin"/>
        </w:r>
        <w:r w:rsidR="00666E35">
          <w:instrText xml:space="preserve"> PAGEREF _Toc256000095 \h </w:instrText>
        </w:r>
        <w:r w:rsidR="00666E35">
          <w:fldChar w:fldCharType="separate"/>
        </w:r>
        <w:r>
          <w:rPr>
            <w:rtl/>
          </w:rPr>
          <w:t>63</w:t>
        </w:r>
        <w:r w:rsidR="00666E35">
          <w:fldChar w:fldCharType="end"/>
        </w:r>
      </w:hyperlink>
    </w:p>
    <w:p w14:paraId="3CBC46B6" w14:textId="7C73F7F3" w:rsidR="00F64A06" w:rsidRDefault="00234007" w:rsidP="00A31242">
      <w:pPr>
        <w:pStyle w:val="TOC2"/>
        <w:rPr>
          <w:rFonts w:asciiTheme="minorHAnsi" w:hAnsiTheme="minorHAnsi"/>
          <w:sz w:val="22"/>
        </w:rPr>
      </w:pPr>
      <w:hyperlink w:anchor="_Toc256000096" w:history="1">
        <w:r w:rsidR="00666E35">
          <w:rPr>
            <w:rStyle w:val="Hyperlink"/>
            <w:rFonts w:eastAsia="Times New Roman"/>
            <w:rtl/>
          </w:rPr>
          <w:t>15.</w:t>
        </w:r>
        <w:r w:rsidR="00666E35">
          <w:rPr>
            <w:rFonts w:asciiTheme="minorHAnsi" w:eastAsia="Times New Roman" w:hAnsiTheme="minorHAnsi"/>
            <w:sz w:val="22"/>
            <w:rtl/>
          </w:rPr>
          <w:tab/>
        </w:r>
        <w:r w:rsidR="00666E35" w:rsidRPr="00973BC2">
          <w:rPr>
            <w:rStyle w:val="Hyperlink"/>
            <w:rtl/>
          </w:rPr>
          <w:t>תרופות מצטברות</w:t>
        </w:r>
        <w:r w:rsidR="00666E35">
          <w:tab/>
        </w:r>
        <w:r w:rsidR="00666E35">
          <w:fldChar w:fldCharType="begin"/>
        </w:r>
        <w:r w:rsidR="00666E35">
          <w:instrText xml:space="preserve"> PAGEREF _Toc256000096 \h </w:instrText>
        </w:r>
        <w:r w:rsidR="00666E35">
          <w:fldChar w:fldCharType="separate"/>
        </w:r>
        <w:r>
          <w:rPr>
            <w:rtl/>
          </w:rPr>
          <w:t>66</w:t>
        </w:r>
        <w:r w:rsidR="00666E35">
          <w:fldChar w:fldCharType="end"/>
        </w:r>
      </w:hyperlink>
    </w:p>
    <w:p w14:paraId="1DF1972D" w14:textId="6F78CE87" w:rsidR="00F64A06" w:rsidRDefault="00234007" w:rsidP="00A31242">
      <w:pPr>
        <w:pStyle w:val="TOC2"/>
        <w:rPr>
          <w:rFonts w:asciiTheme="minorHAnsi" w:hAnsiTheme="minorHAnsi"/>
          <w:sz w:val="22"/>
        </w:rPr>
      </w:pPr>
      <w:hyperlink w:anchor="_Toc256000097" w:history="1">
        <w:r w:rsidR="00666E35">
          <w:rPr>
            <w:rStyle w:val="Hyperlink"/>
            <w:rFonts w:eastAsia="Times New Roman"/>
            <w:rtl/>
          </w:rPr>
          <w:t>16.</w:t>
        </w:r>
        <w:r w:rsidR="00666E35">
          <w:rPr>
            <w:rFonts w:asciiTheme="minorHAnsi" w:eastAsia="Times New Roman" w:hAnsiTheme="minorHAnsi"/>
            <w:sz w:val="22"/>
            <w:rtl/>
          </w:rPr>
          <w:tab/>
        </w:r>
        <w:r w:rsidR="00666E35" w:rsidRPr="00973BC2">
          <w:rPr>
            <w:rStyle w:val="Hyperlink"/>
            <w:rFonts w:hint="cs"/>
            <w:rtl/>
          </w:rPr>
          <w:t>סיום התקשרות</w:t>
        </w:r>
        <w:r w:rsidR="00666E35">
          <w:tab/>
        </w:r>
        <w:r w:rsidR="00666E35">
          <w:fldChar w:fldCharType="begin"/>
        </w:r>
        <w:r w:rsidR="00666E35">
          <w:instrText xml:space="preserve"> PAGEREF _Toc256000097 \h </w:instrText>
        </w:r>
        <w:r w:rsidR="00666E35">
          <w:fldChar w:fldCharType="separate"/>
        </w:r>
        <w:r>
          <w:rPr>
            <w:rtl/>
          </w:rPr>
          <w:t>66</w:t>
        </w:r>
        <w:r w:rsidR="00666E35">
          <w:fldChar w:fldCharType="end"/>
        </w:r>
      </w:hyperlink>
    </w:p>
    <w:p w14:paraId="584151C4" w14:textId="4C2B1799" w:rsidR="00F64A06" w:rsidRDefault="00234007" w:rsidP="00A31242">
      <w:pPr>
        <w:pStyle w:val="TOC2"/>
        <w:rPr>
          <w:rFonts w:asciiTheme="minorHAnsi" w:hAnsiTheme="minorHAnsi"/>
          <w:sz w:val="22"/>
        </w:rPr>
      </w:pPr>
      <w:hyperlink w:anchor="_Toc256000098" w:history="1">
        <w:r w:rsidR="00666E35">
          <w:rPr>
            <w:rStyle w:val="Hyperlink"/>
            <w:rFonts w:eastAsia="Times New Roman"/>
            <w:rtl/>
          </w:rPr>
          <w:t>17.</w:t>
        </w:r>
        <w:r w:rsidR="00666E35">
          <w:rPr>
            <w:rFonts w:asciiTheme="minorHAnsi" w:eastAsia="Times New Roman" w:hAnsiTheme="minorHAnsi"/>
            <w:sz w:val="22"/>
            <w:rtl/>
          </w:rPr>
          <w:tab/>
        </w:r>
        <w:r w:rsidR="00666E35" w:rsidRPr="00973BC2">
          <w:rPr>
            <w:rStyle w:val="Hyperlink"/>
            <w:rtl/>
          </w:rPr>
          <w:t>כתובות הצדדים והודעות</w:t>
        </w:r>
        <w:r w:rsidR="00666E35">
          <w:tab/>
        </w:r>
        <w:r w:rsidR="00666E35">
          <w:fldChar w:fldCharType="begin"/>
        </w:r>
        <w:r w:rsidR="00666E35">
          <w:instrText xml:space="preserve"> PAGEREF _Toc256000098 \h </w:instrText>
        </w:r>
        <w:r w:rsidR="00666E35">
          <w:fldChar w:fldCharType="separate"/>
        </w:r>
        <w:r>
          <w:rPr>
            <w:rtl/>
          </w:rPr>
          <w:t>67</w:t>
        </w:r>
        <w:r w:rsidR="00666E35">
          <w:fldChar w:fldCharType="end"/>
        </w:r>
      </w:hyperlink>
    </w:p>
    <w:p w14:paraId="5CEAC3CA" w14:textId="0CE9813F" w:rsidR="00F64A06" w:rsidRDefault="00234007" w:rsidP="00A31242">
      <w:pPr>
        <w:pStyle w:val="TOC2"/>
        <w:rPr>
          <w:rFonts w:asciiTheme="minorHAnsi" w:hAnsiTheme="minorHAnsi"/>
          <w:sz w:val="22"/>
        </w:rPr>
      </w:pPr>
      <w:hyperlink w:anchor="_Toc256000099" w:history="1">
        <w:r w:rsidR="00666E35">
          <w:rPr>
            <w:rStyle w:val="Hyperlink"/>
            <w:rFonts w:eastAsia="Times New Roman"/>
            <w:rtl/>
          </w:rPr>
          <w:t>18.</w:t>
        </w:r>
        <w:r w:rsidR="00666E35">
          <w:rPr>
            <w:rFonts w:asciiTheme="minorHAnsi" w:eastAsia="Times New Roman" w:hAnsiTheme="minorHAnsi"/>
            <w:sz w:val="22"/>
            <w:rtl/>
          </w:rPr>
          <w:tab/>
        </w:r>
        <w:r w:rsidR="00666E35" w:rsidRPr="00973BC2">
          <w:rPr>
            <w:rStyle w:val="Hyperlink"/>
            <w:rtl/>
          </w:rPr>
          <w:t>שונות</w:t>
        </w:r>
        <w:r w:rsidR="00666E35">
          <w:tab/>
        </w:r>
        <w:r w:rsidR="00666E35">
          <w:fldChar w:fldCharType="begin"/>
        </w:r>
        <w:r w:rsidR="00666E35">
          <w:instrText xml:space="preserve"> PAGEREF _Toc256000099 \h </w:instrText>
        </w:r>
        <w:r w:rsidR="00666E35">
          <w:fldChar w:fldCharType="separate"/>
        </w:r>
        <w:r>
          <w:rPr>
            <w:rtl/>
          </w:rPr>
          <w:t>67</w:t>
        </w:r>
        <w:r w:rsidR="00666E35">
          <w:fldChar w:fldCharType="end"/>
        </w:r>
      </w:hyperlink>
    </w:p>
    <w:p w14:paraId="3565F254" w14:textId="77777777" w:rsidR="00717FE4" w:rsidRPr="00FA1D31" w:rsidRDefault="00666E35" w:rsidP="00A31242">
      <w:pPr>
        <w:pStyle w:val="TOC2"/>
        <w:rPr>
          <w:rStyle w:val="Hyperlink"/>
          <w:rFonts w:ascii="Calibri" w:hAnsi="Calibri" w:cs="Calibri"/>
          <w:color w:val="auto"/>
          <w:u w:val="none"/>
          <w:rtl/>
        </w:rPr>
      </w:pPr>
      <w:r>
        <w:rPr>
          <w:rtl/>
        </w:rPr>
        <w:fldChar w:fldCharType="end"/>
      </w:r>
    </w:p>
    <w:p w14:paraId="230E411B" w14:textId="77777777" w:rsidR="00717FE4" w:rsidRPr="00FA1D31" w:rsidRDefault="00717FE4" w:rsidP="00717FE4">
      <w:pPr>
        <w:tabs>
          <w:tab w:val="left" w:pos="504"/>
        </w:tabs>
        <w:spacing w:line="360" w:lineRule="auto"/>
        <w:rPr>
          <w:rFonts w:ascii="Calibri" w:hAnsi="Calibri" w:cs="Calibri"/>
          <w:b/>
          <w:bCs/>
          <w:sz w:val="22"/>
          <w:szCs w:val="22"/>
          <w:rtl/>
        </w:rPr>
      </w:pPr>
    </w:p>
    <w:p w14:paraId="74E4724F" w14:textId="77777777" w:rsidR="00B01EC3" w:rsidRPr="00E0309B" w:rsidRDefault="00B01EC3" w:rsidP="00E0309B">
      <w:pPr>
        <w:rPr>
          <w:rtl/>
        </w:rPr>
        <w:sectPr w:rsidR="00B01EC3" w:rsidRPr="00E0309B" w:rsidSect="003236F8">
          <w:headerReference w:type="default" r:id="rId13"/>
          <w:footerReference w:type="default" r:id="rId14"/>
          <w:footerReference w:type="first" r:id="rId15"/>
          <w:pgSz w:w="11906" w:h="16838" w:code="9"/>
          <w:pgMar w:top="1616" w:right="1826" w:bottom="1440" w:left="1800" w:header="709" w:footer="709" w:gutter="0"/>
          <w:cols w:space="708"/>
          <w:bidi/>
          <w:rtlGutter/>
          <w:docGrid w:linePitch="360"/>
        </w:sectPr>
      </w:pPr>
    </w:p>
    <w:p w14:paraId="7B02482B" w14:textId="77777777" w:rsidR="00B01EC3" w:rsidRPr="00E0309B" w:rsidRDefault="00B01EC3" w:rsidP="00E0309B">
      <w:pPr>
        <w:rPr>
          <w:rFonts w:hint="cs"/>
          <w:rtl/>
        </w:rPr>
        <w:sectPr w:rsidR="00B01EC3" w:rsidRPr="00E0309B" w:rsidSect="003D6B71">
          <w:type w:val="continuous"/>
          <w:pgSz w:w="11906" w:h="16838" w:code="9"/>
          <w:pgMar w:top="1616" w:right="1826" w:bottom="1440" w:left="1800" w:header="709" w:footer="709" w:gutter="0"/>
          <w:cols w:space="708"/>
          <w:titlePg/>
          <w:bidi/>
          <w:rtlGutter/>
          <w:docGrid w:linePitch="360"/>
        </w:sectPr>
      </w:pPr>
    </w:p>
    <w:p w14:paraId="2197830C" w14:textId="77777777" w:rsidR="005E3856" w:rsidRDefault="005E3856" w:rsidP="005E3856">
      <w:pPr>
        <w:rPr>
          <w:sz w:val="36"/>
          <w:szCs w:val="36"/>
          <w:rtl/>
        </w:rPr>
      </w:pPr>
    </w:p>
    <w:p w14:paraId="4C8B2CB7" w14:textId="77777777" w:rsidR="00652684" w:rsidRDefault="00652684" w:rsidP="005E3856">
      <w:pPr>
        <w:rPr>
          <w:sz w:val="36"/>
          <w:szCs w:val="36"/>
          <w:rtl/>
        </w:rPr>
      </w:pPr>
    </w:p>
    <w:p w14:paraId="123F3BA7" w14:textId="77777777" w:rsidR="00652684" w:rsidRPr="005E3856" w:rsidRDefault="00652684" w:rsidP="005E3856">
      <w:pPr>
        <w:rPr>
          <w:sz w:val="36"/>
          <w:szCs w:val="36"/>
          <w:rtl/>
        </w:rPr>
      </w:pPr>
    </w:p>
    <w:p w14:paraId="1EE040F9" w14:textId="77777777" w:rsidR="005327F4" w:rsidRPr="00B63569" w:rsidRDefault="005327F4" w:rsidP="005327F4">
      <w:pPr>
        <w:rPr>
          <w:sz w:val="28"/>
          <w:szCs w:val="28"/>
          <w:rtl/>
        </w:rPr>
      </w:pPr>
    </w:p>
    <w:p w14:paraId="1C2958FD" w14:textId="77777777" w:rsidR="005327F4" w:rsidRPr="00B63569" w:rsidRDefault="005327F4" w:rsidP="005327F4">
      <w:pPr>
        <w:rPr>
          <w:sz w:val="36"/>
          <w:szCs w:val="36"/>
          <w:rtl/>
        </w:rPr>
      </w:pPr>
    </w:p>
    <w:p w14:paraId="7947B527" w14:textId="77777777" w:rsidR="005327F4" w:rsidRPr="00B63569" w:rsidRDefault="005327F4" w:rsidP="005327F4">
      <w:pPr>
        <w:tabs>
          <w:tab w:val="left" w:pos="504"/>
        </w:tabs>
        <w:spacing w:line="360" w:lineRule="auto"/>
        <w:rPr>
          <w:b/>
          <w:bCs/>
          <w:sz w:val="22"/>
          <w:szCs w:val="22"/>
          <w:rtl/>
        </w:rPr>
      </w:pPr>
    </w:p>
    <w:p w14:paraId="4EFD91CD" w14:textId="77777777" w:rsidR="005D0A83" w:rsidRDefault="005D0A83" w:rsidP="005D0A83">
      <w:pPr>
        <w:rPr>
          <w:rtl/>
        </w:rPr>
      </w:pPr>
    </w:p>
    <w:p w14:paraId="70CF5065" w14:textId="77777777" w:rsidR="005D0A83" w:rsidRDefault="005D0A83" w:rsidP="005D0A83">
      <w:pPr>
        <w:rPr>
          <w:rtl/>
        </w:rPr>
      </w:pPr>
    </w:p>
    <w:p w14:paraId="5C4C143F" w14:textId="322A0FDB" w:rsidR="002A3E64" w:rsidRPr="001868B7" w:rsidRDefault="00666E35" w:rsidP="0057259E">
      <w:pPr>
        <w:pStyle w:val="afffffff9"/>
        <w:rPr>
          <w:rtl/>
        </w:rPr>
      </w:pPr>
      <w:bookmarkStart w:id="27" w:name="_Toc256000052"/>
      <w:bookmarkStart w:id="28" w:name="_Toc32477896"/>
      <w:bookmarkStart w:id="29" w:name="_Toc173823717"/>
      <w:bookmarkStart w:id="30" w:name="_Toc173825525"/>
      <w:r w:rsidRPr="001868B7">
        <w:rPr>
          <w:rtl/>
        </w:rPr>
        <w:t>פרק א'</w:t>
      </w:r>
      <w:r w:rsidR="006C7D11">
        <w:rPr>
          <w:rFonts w:hint="cs"/>
          <w:rtl/>
        </w:rPr>
        <w:t xml:space="preserve"> </w:t>
      </w:r>
      <w:r w:rsidR="006C7D11">
        <w:rPr>
          <w:rtl/>
        </w:rPr>
        <w:t>–</w:t>
      </w:r>
      <w:r w:rsidRPr="001868B7">
        <w:rPr>
          <w:rtl/>
        </w:rPr>
        <w:t xml:space="preserve"> הליך המכרז</w:t>
      </w:r>
      <w:bookmarkEnd w:id="27"/>
      <w:bookmarkEnd w:id="28"/>
      <w:bookmarkEnd w:id="29"/>
      <w:bookmarkEnd w:id="30"/>
    </w:p>
    <w:p w14:paraId="6DB1A1E8" w14:textId="77777777" w:rsidR="005D0A83" w:rsidRDefault="005D0A83" w:rsidP="005D0A83">
      <w:pPr>
        <w:rPr>
          <w:rtl/>
        </w:rPr>
      </w:pPr>
    </w:p>
    <w:p w14:paraId="529D2622" w14:textId="77777777" w:rsidR="005D0A83" w:rsidRDefault="005D0A83" w:rsidP="005D0A83">
      <w:pPr>
        <w:rPr>
          <w:rtl/>
        </w:rPr>
      </w:pPr>
    </w:p>
    <w:p w14:paraId="71CCD312" w14:textId="77777777" w:rsidR="005D0A83" w:rsidRDefault="005D0A83" w:rsidP="005D0A83">
      <w:pPr>
        <w:rPr>
          <w:rtl/>
        </w:rPr>
      </w:pPr>
    </w:p>
    <w:p w14:paraId="59CA48E2" w14:textId="77777777" w:rsidR="005D0A83" w:rsidRDefault="005D0A83" w:rsidP="005D0A83">
      <w:pPr>
        <w:rPr>
          <w:rtl/>
        </w:rPr>
      </w:pPr>
    </w:p>
    <w:p w14:paraId="405ADCF2" w14:textId="77777777" w:rsidR="005D0A83" w:rsidRDefault="005D0A83" w:rsidP="005D0A83">
      <w:pPr>
        <w:rPr>
          <w:rtl/>
        </w:rPr>
      </w:pPr>
    </w:p>
    <w:p w14:paraId="78DAF764" w14:textId="77777777" w:rsidR="005D0A83" w:rsidRDefault="005D0A83" w:rsidP="005D0A83">
      <w:pPr>
        <w:rPr>
          <w:rtl/>
        </w:rPr>
        <w:sectPr w:rsidR="005D0A83" w:rsidSect="00654526">
          <w:footerReference w:type="first" r:id="rId16"/>
          <w:pgSz w:w="11906" w:h="16838" w:code="9"/>
          <w:pgMar w:top="1616" w:right="1826" w:bottom="1440" w:left="1800" w:header="709" w:footer="709" w:gutter="0"/>
          <w:cols w:space="708"/>
          <w:titlePg/>
          <w:bidi/>
          <w:rtlGutter/>
          <w:docGrid w:linePitch="360"/>
        </w:sectPr>
      </w:pPr>
    </w:p>
    <w:p w14:paraId="0351C279" w14:textId="77777777" w:rsidR="005735BB" w:rsidRDefault="00666E35" w:rsidP="002B53EA">
      <w:pPr>
        <w:pStyle w:val="1fe"/>
        <w:rPr>
          <w:rtl/>
        </w:rPr>
      </w:pPr>
      <w:bookmarkStart w:id="31" w:name="_Toc256000053"/>
      <w:r>
        <w:rPr>
          <w:rtl/>
        </w:rPr>
        <w:lastRenderedPageBreak/>
        <w:t>עקרונות המכרז</w:t>
      </w:r>
      <w:bookmarkEnd w:id="31"/>
    </w:p>
    <w:p w14:paraId="729E5B45" w14:textId="77777777" w:rsidR="00F64A06" w:rsidRDefault="00666E35">
      <w:pPr>
        <w:pStyle w:val="2-0"/>
        <w:rPr>
          <w:rtl/>
        </w:rPr>
      </w:pPr>
      <w:r>
        <w:rPr>
          <w:rStyle w:val="restricted-editing-exception"/>
          <w:rtl/>
        </w:rPr>
        <w:t xml:space="preserve">מכרז זה הוא </w:t>
      </w:r>
      <w:r>
        <w:rPr>
          <w:rStyle w:val="not-editable"/>
          <w:rtl/>
        </w:rPr>
        <w:t>מכרז פומבי</w:t>
      </w:r>
      <w:r>
        <w:rPr>
          <w:rtl/>
        </w:rPr>
        <w:t xml:space="preserve"> </w:t>
      </w:r>
      <w:r>
        <w:rPr>
          <w:rStyle w:val="restricted-editing-exception"/>
          <w:rtl/>
        </w:rPr>
        <w:t xml:space="preserve">הנערך בהתאם לחוק חובת המכרזים, התשנ"ב-1992 </w:t>
      </w:r>
      <w:r>
        <w:rPr>
          <w:rStyle w:val="restricted-editing-exception"/>
          <w:b/>
          <w:bCs/>
          <w:rtl/>
        </w:rPr>
        <w:t xml:space="preserve">("חוק חובת המכרזים") </w:t>
      </w:r>
      <w:r>
        <w:rPr>
          <w:rStyle w:val="restricted-editing-exception"/>
          <w:rtl/>
        </w:rPr>
        <w:t xml:space="preserve">ותקנותיו, ובכלל זה תקנות חובת המכרזים, התשנ"ג-1993 </w:t>
      </w:r>
      <w:r>
        <w:rPr>
          <w:rStyle w:val="restricted-editing-exception"/>
          <w:b/>
          <w:bCs/>
          <w:rtl/>
        </w:rPr>
        <w:t>("תקנות חובת המכרזים")</w:t>
      </w:r>
      <w:r>
        <w:rPr>
          <w:rStyle w:val="restricted-editing-exception"/>
          <w:rtl/>
        </w:rPr>
        <w:t>.</w:t>
      </w:r>
    </w:p>
    <w:p w14:paraId="40205291" w14:textId="77777777" w:rsidR="00F64A06" w:rsidRDefault="00666E35">
      <w:pPr>
        <w:pStyle w:val="2-0"/>
        <w:rPr>
          <w:rtl/>
        </w:rPr>
      </w:pPr>
      <w:r>
        <w:rPr>
          <w:rtl/>
        </w:rPr>
        <w:t>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w:t>
      </w:r>
    </w:p>
    <w:p w14:paraId="330C4FD4" w14:textId="599936AC" w:rsidR="00F64A06" w:rsidRDefault="00666E35">
      <w:pPr>
        <w:pStyle w:val="2-0"/>
        <w:rPr>
          <w:rtl/>
        </w:rPr>
      </w:pPr>
      <w:r>
        <w:rPr>
          <w:rStyle w:val="restricted-editing-exception"/>
          <w:rtl/>
        </w:rPr>
        <w:t xml:space="preserve">בתום הליך המכרז, המזמין רשאי לבחור עד </w:t>
      </w:r>
      <w:r w:rsidR="00434AFB">
        <w:rPr>
          <w:rStyle w:val="restricted-editing-exception"/>
          <w:rFonts w:hint="cs"/>
          <w:rtl/>
        </w:rPr>
        <w:t xml:space="preserve">3 </w:t>
      </w:r>
      <w:r>
        <w:rPr>
          <w:rStyle w:val="restricted-editing-exception"/>
          <w:rtl/>
        </w:rPr>
        <w:t xml:space="preserve">מציעים שהגישו את ההצעות בעלות הניקוד הגבוה ביותר כזוכים במכרז ויחתום עימם על הסכם התקשרות, </w:t>
      </w:r>
      <w:proofErr w:type="spellStart"/>
      <w:r>
        <w:rPr>
          <w:rStyle w:val="restricted-editing-exception"/>
          <w:rtl/>
        </w:rPr>
        <w:t>הכל</w:t>
      </w:r>
      <w:proofErr w:type="spellEnd"/>
      <w:r>
        <w:rPr>
          <w:rStyle w:val="restricted-editing-exception"/>
          <w:rtl/>
        </w:rPr>
        <w:t xml:space="preserve"> כמפורט להלן.</w:t>
      </w:r>
    </w:p>
    <w:p w14:paraId="7A5F58F8" w14:textId="77777777" w:rsidR="00F64A06" w:rsidRDefault="00666E35">
      <w:pPr>
        <w:pStyle w:val="2-0"/>
        <w:rPr>
          <w:rtl/>
        </w:rPr>
      </w:pPr>
      <w:r>
        <w:rPr>
          <w:rtl/>
        </w:rPr>
        <w:t>המכרז יתנהל בהתאם לדין, ולפי כללי המכרז המפורטים במסמכי המכרז ולהלן.</w:t>
      </w:r>
    </w:p>
    <w:p w14:paraId="36E523F2" w14:textId="77777777" w:rsidR="00F64A06" w:rsidRDefault="00F64A06" w:rsidP="006C7D11">
      <w:pPr>
        <w:spacing w:line="276" w:lineRule="auto"/>
        <w:jc w:val="both"/>
        <w:rPr>
          <w:rtl/>
        </w:rPr>
      </w:pPr>
    </w:p>
    <w:p w14:paraId="0FA0CC84" w14:textId="77777777" w:rsidR="002658E9" w:rsidRPr="002B53EA" w:rsidRDefault="00666E35" w:rsidP="002B53EA">
      <w:pPr>
        <w:pStyle w:val="1fe"/>
        <w:rPr>
          <w:rtl/>
        </w:rPr>
      </w:pPr>
      <w:bookmarkStart w:id="32" w:name="_Toc256000054"/>
      <w:bookmarkStart w:id="33" w:name="_Toc173823719"/>
      <w:bookmarkStart w:id="34" w:name="_Toc173825527"/>
      <w:r w:rsidRPr="00EC0034">
        <w:rPr>
          <w:rtl/>
        </w:rPr>
        <w:t>תנאי</w:t>
      </w:r>
      <w:r w:rsidR="00035712" w:rsidRPr="00EC0034">
        <w:rPr>
          <w:rFonts w:hint="cs"/>
          <w:rtl/>
        </w:rPr>
        <w:t>ם להשתתפות במכרז</w:t>
      </w:r>
      <w:bookmarkEnd w:id="32"/>
      <w:bookmarkEnd w:id="33"/>
      <w:bookmarkEnd w:id="34"/>
      <w:r w:rsidRPr="00EC0034">
        <w:rPr>
          <w:rtl/>
        </w:rPr>
        <w:t xml:space="preserve"> </w:t>
      </w:r>
    </w:p>
    <w:p w14:paraId="26D29003" w14:textId="77777777" w:rsidR="00F43C9A" w:rsidRPr="004B4FA2" w:rsidRDefault="00666E35" w:rsidP="007B01DE">
      <w:pPr>
        <w:pStyle w:val="2-"/>
        <w:rPr>
          <w:rtl/>
        </w:rPr>
      </w:pPr>
      <w:r>
        <w:rPr>
          <w:rFonts w:hint="cs"/>
          <w:rtl/>
        </w:rPr>
        <w:t>כללי</w:t>
      </w:r>
    </w:p>
    <w:p w14:paraId="76EB956F" w14:textId="77777777" w:rsidR="00A900DD" w:rsidRPr="00A0392D" w:rsidRDefault="00666E35" w:rsidP="00A0392D">
      <w:pPr>
        <w:pStyle w:val="3-"/>
        <w:rPr>
          <w:rtl/>
        </w:rPr>
      </w:pPr>
      <w:r w:rsidRPr="00A0392D">
        <w:rPr>
          <w:rtl/>
        </w:rPr>
        <w:t>רשאי להשתתף במכרז מציע אשר עומד, במועד</w:t>
      </w:r>
      <w:r w:rsidR="008A2C04" w:rsidRPr="00A0392D">
        <w:rPr>
          <w:rtl/>
        </w:rPr>
        <w:t xml:space="preserve"> </w:t>
      </w:r>
      <w:r w:rsidR="00C411C5" w:rsidRPr="00A0392D">
        <w:rPr>
          <w:rFonts w:hint="eastAsia"/>
          <w:rtl/>
        </w:rPr>
        <w:t>ה</w:t>
      </w:r>
      <w:r w:rsidR="008A2C04" w:rsidRPr="00A0392D">
        <w:rPr>
          <w:rFonts w:hint="eastAsia"/>
          <w:rtl/>
        </w:rPr>
        <w:t>אחרון</w:t>
      </w:r>
      <w:r w:rsidR="008A2C04" w:rsidRPr="00A0392D">
        <w:rPr>
          <w:rtl/>
        </w:rPr>
        <w:t xml:space="preserve"> </w:t>
      </w:r>
      <w:r w:rsidR="008A2C04" w:rsidRPr="00A0392D">
        <w:rPr>
          <w:rFonts w:hint="eastAsia"/>
          <w:rtl/>
        </w:rPr>
        <w:t>ל</w:t>
      </w:r>
      <w:r w:rsidRPr="00A0392D">
        <w:rPr>
          <w:rtl/>
        </w:rPr>
        <w:t>הגשת ההצע</w:t>
      </w:r>
      <w:r w:rsidR="008A2C04" w:rsidRPr="00A0392D">
        <w:rPr>
          <w:rFonts w:hint="eastAsia"/>
          <w:rtl/>
        </w:rPr>
        <w:t>ות</w:t>
      </w:r>
      <w:r w:rsidRPr="00A0392D">
        <w:rPr>
          <w:rtl/>
        </w:rPr>
        <w:t xml:space="preserve">, </w:t>
      </w:r>
      <w:r w:rsidR="0047693B" w:rsidRPr="00A0392D">
        <w:rPr>
          <w:rtl/>
        </w:rPr>
        <w:t>ב</w:t>
      </w:r>
      <w:r w:rsidR="0047693B" w:rsidRPr="00A0392D">
        <w:rPr>
          <w:rFonts w:hint="eastAsia"/>
          <w:rtl/>
        </w:rPr>
        <w:t>תנאי</w:t>
      </w:r>
      <w:r w:rsidR="0047693B" w:rsidRPr="00A0392D">
        <w:rPr>
          <w:rtl/>
        </w:rPr>
        <w:t xml:space="preserve"> </w:t>
      </w:r>
      <w:r w:rsidR="0047693B" w:rsidRPr="00A0392D">
        <w:rPr>
          <w:rFonts w:hint="eastAsia"/>
          <w:rtl/>
        </w:rPr>
        <w:t>הסף</w:t>
      </w:r>
      <w:r w:rsidR="0047693B" w:rsidRPr="00A0392D">
        <w:rPr>
          <w:rtl/>
        </w:rPr>
        <w:t xml:space="preserve"> </w:t>
      </w:r>
      <w:r w:rsidR="0047693B" w:rsidRPr="00A0392D">
        <w:rPr>
          <w:rFonts w:hint="eastAsia"/>
          <w:rtl/>
        </w:rPr>
        <w:t>להשתתפות</w:t>
      </w:r>
      <w:r w:rsidR="0047693B" w:rsidRPr="00A0392D">
        <w:rPr>
          <w:rtl/>
        </w:rPr>
        <w:t xml:space="preserve"> </w:t>
      </w:r>
      <w:r w:rsidR="0047693B" w:rsidRPr="00A0392D">
        <w:rPr>
          <w:rFonts w:hint="eastAsia"/>
          <w:rtl/>
        </w:rPr>
        <w:t>במכרז</w:t>
      </w:r>
      <w:r w:rsidR="0047693B" w:rsidRPr="00A0392D">
        <w:rPr>
          <w:rtl/>
        </w:rPr>
        <w:t xml:space="preserve"> </w:t>
      </w:r>
      <w:r w:rsidR="0047693B" w:rsidRPr="00A0392D">
        <w:rPr>
          <w:rFonts w:hint="eastAsia"/>
          <w:rtl/>
        </w:rPr>
        <w:t>המנו</w:t>
      </w:r>
      <w:r w:rsidRPr="00A0392D">
        <w:rPr>
          <w:rFonts w:hint="eastAsia"/>
          <w:rtl/>
        </w:rPr>
        <w:t>י</w:t>
      </w:r>
      <w:r w:rsidR="0047693B" w:rsidRPr="00A0392D">
        <w:rPr>
          <w:rFonts w:hint="eastAsia"/>
          <w:rtl/>
        </w:rPr>
        <w:t>ים</w:t>
      </w:r>
      <w:r w:rsidR="0047693B" w:rsidRPr="00A0392D">
        <w:rPr>
          <w:rtl/>
        </w:rPr>
        <w:t xml:space="preserve"> </w:t>
      </w:r>
      <w:r w:rsidR="0047693B" w:rsidRPr="00A0392D">
        <w:rPr>
          <w:rFonts w:hint="eastAsia"/>
          <w:rtl/>
        </w:rPr>
        <w:t>להלן</w:t>
      </w:r>
      <w:r w:rsidR="00144132" w:rsidRPr="00A0392D">
        <w:rPr>
          <w:rtl/>
        </w:rPr>
        <w:t xml:space="preserve">. </w:t>
      </w:r>
    </w:p>
    <w:p w14:paraId="46D0B511" w14:textId="77777777" w:rsidR="00F43C9A" w:rsidRPr="00B63569" w:rsidRDefault="00666E35" w:rsidP="00A0392D">
      <w:pPr>
        <w:pStyle w:val="3-"/>
        <w:rPr>
          <w:rtl/>
        </w:rPr>
      </w:pPr>
      <w:r w:rsidRPr="008A2C04">
        <w:rPr>
          <w:rFonts w:hint="cs"/>
          <w:rtl/>
        </w:rPr>
        <w:t>הוכחת העמידה בתנאי הסף המנויים ל</w:t>
      </w:r>
      <w:r>
        <w:rPr>
          <w:rFonts w:hint="cs"/>
          <w:rtl/>
        </w:rPr>
        <w:t>ה</w:t>
      </w:r>
      <w:r w:rsidRPr="008A2C04">
        <w:rPr>
          <w:rFonts w:hint="cs"/>
          <w:rtl/>
        </w:rPr>
        <w:t>ל</w:t>
      </w:r>
      <w:r>
        <w:rPr>
          <w:rFonts w:hint="cs"/>
          <w:rtl/>
        </w:rPr>
        <w:t>ן</w:t>
      </w:r>
      <w:r w:rsidRPr="008A2C04">
        <w:rPr>
          <w:rFonts w:hint="cs"/>
          <w:rtl/>
        </w:rPr>
        <w:t xml:space="preserve">, תתבצע בהתאם להוראות </w:t>
      </w:r>
      <w:r>
        <w:rPr>
          <w:rFonts w:hint="cs"/>
          <w:rtl/>
        </w:rPr>
        <w:t>חוברת</w:t>
      </w:r>
      <w:r w:rsidRPr="008A2C04">
        <w:rPr>
          <w:rFonts w:hint="cs"/>
          <w:rtl/>
        </w:rPr>
        <w:t xml:space="preserve"> ההצעה</w:t>
      </w:r>
      <w:r>
        <w:rPr>
          <w:rFonts w:hint="cs"/>
          <w:rtl/>
        </w:rPr>
        <w:t xml:space="preserve"> (</w:t>
      </w:r>
      <w:r w:rsidRPr="008E4A49">
        <w:rPr>
          <w:rFonts w:hint="cs"/>
          <w:b/>
          <w:bCs/>
          <w:rtl/>
        </w:rPr>
        <w:t>פרק ב</w:t>
      </w:r>
      <w:r>
        <w:rPr>
          <w:rFonts w:hint="cs"/>
          <w:rtl/>
        </w:rPr>
        <w:t>)</w:t>
      </w:r>
      <w:r w:rsidR="00A900DD">
        <w:rPr>
          <w:rFonts w:hint="cs"/>
          <w:rtl/>
        </w:rPr>
        <w:t>.</w:t>
      </w:r>
    </w:p>
    <w:p w14:paraId="4FBF1CD3" w14:textId="77777777" w:rsidR="00390B5E" w:rsidRPr="002A3E64" w:rsidRDefault="00666E35" w:rsidP="00DF50A1">
      <w:pPr>
        <w:pStyle w:val="2-"/>
        <w:rPr>
          <w:rtl/>
        </w:rPr>
      </w:pPr>
      <w:bookmarkStart w:id="35" w:name="_Toc43400590"/>
      <w:bookmarkStart w:id="36" w:name="_Toc44931899"/>
      <w:bookmarkStart w:id="37" w:name="_Toc44931986"/>
      <w:r w:rsidRPr="00BC1E1C">
        <w:rPr>
          <w:rFonts w:hint="eastAsia"/>
          <w:rtl/>
        </w:rPr>
        <w:t>תנאי</w:t>
      </w:r>
      <w:r w:rsidRPr="00BC1E1C">
        <w:rPr>
          <w:rtl/>
        </w:rPr>
        <w:t xml:space="preserve"> </w:t>
      </w:r>
      <w:r w:rsidRPr="00BC1E1C">
        <w:rPr>
          <w:rFonts w:hint="eastAsia"/>
          <w:rtl/>
        </w:rPr>
        <w:t>סף</w:t>
      </w:r>
      <w:r w:rsidRPr="00BC1E1C">
        <w:rPr>
          <w:rtl/>
        </w:rPr>
        <w:t xml:space="preserve"> </w:t>
      </w:r>
      <w:r w:rsidRPr="00BC1E1C">
        <w:rPr>
          <w:rFonts w:hint="eastAsia"/>
          <w:rtl/>
        </w:rPr>
        <w:t>מנהליים</w:t>
      </w:r>
      <w:r w:rsidR="00DF50A1" w:rsidRPr="00DF50A1">
        <w:rPr>
          <w:rtl/>
        </w:rPr>
        <w:t>:</w:t>
      </w:r>
      <w:bookmarkEnd w:id="35"/>
      <w:bookmarkEnd w:id="36"/>
      <w:bookmarkEnd w:id="37"/>
    </w:p>
    <w:p w14:paraId="71C1A7B6" w14:textId="77777777" w:rsidR="00F81260" w:rsidRPr="007B01DE" w:rsidRDefault="00666E35" w:rsidP="00A0392D">
      <w:pPr>
        <w:pStyle w:val="3-"/>
        <w:rPr>
          <w:rtl/>
        </w:rPr>
      </w:pPr>
      <w:r>
        <w:rPr>
          <w:rFonts w:hint="cs"/>
          <w:rtl/>
        </w:rPr>
        <w:t>ככל</w:t>
      </w:r>
      <w:r w:rsidR="0055789D">
        <w:rPr>
          <w:rFonts w:hint="cs"/>
          <w:rtl/>
        </w:rPr>
        <w:t xml:space="preserve"> </w:t>
      </w:r>
      <w:r>
        <w:rPr>
          <w:rFonts w:hint="cs"/>
          <w:rtl/>
        </w:rPr>
        <w:t>ש</w:t>
      </w:r>
      <w:r w:rsidR="004455F2" w:rsidRPr="007B01DE">
        <w:rPr>
          <w:rtl/>
        </w:rPr>
        <w:t>חלה על המציע חובת רישום</w:t>
      </w:r>
      <w:r w:rsidR="000B70FD" w:rsidRPr="007B01DE">
        <w:rPr>
          <w:rtl/>
        </w:rPr>
        <w:t xml:space="preserve">, </w:t>
      </w:r>
      <w:r w:rsidR="000B70FD" w:rsidRPr="007B01DE">
        <w:rPr>
          <w:rFonts w:hint="eastAsia"/>
          <w:rtl/>
        </w:rPr>
        <w:t>על</w:t>
      </w:r>
      <w:r w:rsidR="000B70FD" w:rsidRPr="007B01DE">
        <w:rPr>
          <w:rtl/>
        </w:rPr>
        <w:t xml:space="preserve"> </w:t>
      </w:r>
      <w:r w:rsidR="000B70FD" w:rsidRPr="007B01DE">
        <w:rPr>
          <w:rFonts w:hint="eastAsia"/>
          <w:rtl/>
        </w:rPr>
        <w:t>פי</w:t>
      </w:r>
      <w:r w:rsidR="000B70FD" w:rsidRPr="007B01DE">
        <w:rPr>
          <w:rtl/>
        </w:rPr>
        <w:t xml:space="preserve"> </w:t>
      </w:r>
      <w:r w:rsidR="000B70FD" w:rsidRPr="007B01DE">
        <w:rPr>
          <w:rFonts w:hint="eastAsia"/>
          <w:rtl/>
        </w:rPr>
        <w:t>דין</w:t>
      </w:r>
      <w:r w:rsidR="000B70FD" w:rsidRPr="007B01DE">
        <w:rPr>
          <w:rtl/>
        </w:rPr>
        <w:t>,</w:t>
      </w:r>
      <w:r w:rsidR="004455F2" w:rsidRPr="007B01DE">
        <w:rPr>
          <w:rtl/>
        </w:rPr>
        <w:t xml:space="preserve"> בישראל, </w:t>
      </w:r>
      <w:r w:rsidR="00652E81" w:rsidRPr="007B01DE">
        <w:rPr>
          <w:rFonts w:hint="eastAsia"/>
          <w:rtl/>
        </w:rPr>
        <w:t>על</w:t>
      </w:r>
      <w:r w:rsidR="004455F2" w:rsidRPr="007B01DE">
        <w:rPr>
          <w:rFonts w:hint="eastAsia"/>
          <w:rtl/>
        </w:rPr>
        <w:t>יו</w:t>
      </w:r>
      <w:r w:rsidR="00652E81" w:rsidRPr="007B01DE">
        <w:rPr>
          <w:rtl/>
        </w:rPr>
        <w:t xml:space="preserve"> להיות</w:t>
      </w:r>
      <w:r w:rsidR="0055789D" w:rsidRPr="007B01DE">
        <w:rPr>
          <w:rtl/>
        </w:rPr>
        <w:t xml:space="preserve"> רשום כדין.</w:t>
      </w:r>
    </w:p>
    <w:p w14:paraId="2D4BE1E3" w14:textId="77777777" w:rsidR="00F43C9A" w:rsidRDefault="00666E35" w:rsidP="00A0392D">
      <w:pPr>
        <w:pStyle w:val="3-"/>
      </w:pPr>
      <w:r w:rsidRPr="004555E5">
        <w:rPr>
          <w:rFonts w:hint="cs"/>
          <w:rtl/>
        </w:rPr>
        <w:t>המציע עומד</w:t>
      </w:r>
      <w:r w:rsidR="004F1288" w:rsidRPr="004555E5">
        <w:rPr>
          <w:rFonts w:hint="cs"/>
          <w:rtl/>
        </w:rPr>
        <w:t xml:space="preserve"> בדרישות </w:t>
      </w:r>
      <w:r w:rsidR="006B64EF" w:rsidRPr="004555E5">
        <w:rPr>
          <w:rtl/>
        </w:rPr>
        <w:t xml:space="preserve">חוק עסקאות גופים ציבוריים, </w:t>
      </w:r>
      <w:proofErr w:type="spellStart"/>
      <w:r w:rsidR="006B64EF" w:rsidRPr="004555E5">
        <w:rPr>
          <w:rtl/>
        </w:rPr>
        <w:t>התשל"ו</w:t>
      </w:r>
      <w:proofErr w:type="spellEnd"/>
      <w:r w:rsidR="006B64EF" w:rsidRPr="004555E5">
        <w:rPr>
          <w:rtl/>
        </w:rPr>
        <w:t>- 1976</w:t>
      </w:r>
      <w:r w:rsidR="006B64EF" w:rsidRPr="004555E5">
        <w:t xml:space="preserve"> </w:t>
      </w:r>
      <w:r w:rsidR="006B64EF" w:rsidRPr="004555E5">
        <w:rPr>
          <w:rtl/>
        </w:rPr>
        <w:t>("</w:t>
      </w:r>
      <w:r w:rsidR="006B64EF" w:rsidRPr="008E6C99">
        <w:rPr>
          <w:b/>
          <w:bCs/>
          <w:rtl/>
        </w:rPr>
        <w:t>חוק עסקאות גופים ציבוריים</w:t>
      </w:r>
      <w:r w:rsidR="006B64EF" w:rsidRPr="004555E5">
        <w:rPr>
          <w:rtl/>
        </w:rPr>
        <w:t>")</w:t>
      </w:r>
      <w:r w:rsidRPr="00394AD2">
        <w:rPr>
          <w:rtl/>
        </w:rPr>
        <w:t>.</w:t>
      </w:r>
    </w:p>
    <w:p w14:paraId="5325832D" w14:textId="77777777" w:rsidR="00390B5E" w:rsidRPr="002A3E64" w:rsidRDefault="00666E35" w:rsidP="007B01DE">
      <w:pPr>
        <w:pStyle w:val="2-"/>
        <w:rPr>
          <w:rtl/>
        </w:rPr>
      </w:pPr>
      <w:bookmarkStart w:id="38" w:name="_Toc32477196"/>
      <w:bookmarkStart w:id="39" w:name="_Toc43400591"/>
      <w:bookmarkStart w:id="40" w:name="_Toc44931900"/>
      <w:bookmarkStart w:id="41" w:name="_Toc44931987"/>
      <w:bookmarkEnd w:id="38"/>
      <w:r w:rsidRPr="002A3E64">
        <w:rPr>
          <w:rFonts w:hint="eastAsia"/>
          <w:rtl/>
        </w:rPr>
        <w:t>תנאי</w:t>
      </w:r>
      <w:r w:rsidRPr="002A3E64">
        <w:rPr>
          <w:rtl/>
        </w:rPr>
        <w:t xml:space="preserve"> </w:t>
      </w:r>
      <w:r w:rsidRPr="002A3E64">
        <w:rPr>
          <w:rFonts w:hint="eastAsia"/>
          <w:rtl/>
        </w:rPr>
        <w:t>סף</w:t>
      </w:r>
      <w:r w:rsidRPr="002A3E64">
        <w:rPr>
          <w:rtl/>
        </w:rPr>
        <w:t xml:space="preserve"> </w:t>
      </w:r>
      <w:r w:rsidRPr="002A3E64">
        <w:rPr>
          <w:rFonts w:hint="eastAsia"/>
          <w:rtl/>
        </w:rPr>
        <w:t>מקצועיים</w:t>
      </w:r>
      <w:r w:rsidRPr="002A3E64">
        <w:rPr>
          <w:rtl/>
        </w:rPr>
        <w:t>:</w:t>
      </w:r>
      <w:bookmarkEnd w:id="39"/>
      <w:bookmarkEnd w:id="40"/>
      <w:bookmarkEnd w:id="41"/>
    </w:p>
    <w:p w14:paraId="61263AA6" w14:textId="77777777" w:rsidR="00CC3072" w:rsidRDefault="00666E35" w:rsidP="00A0392D">
      <w:pPr>
        <w:pStyle w:val="3-5"/>
        <w:rPr>
          <w:rtl/>
        </w:rPr>
      </w:pPr>
      <w:r w:rsidRPr="007B01DE">
        <w:rPr>
          <w:rtl/>
        </w:rPr>
        <w:t>המציע</w:t>
      </w:r>
      <w:r w:rsidR="0047693B" w:rsidRPr="007B01DE">
        <w:rPr>
          <w:rtl/>
        </w:rPr>
        <w:t xml:space="preserve"> עומד בתנאים המפורטים להלן</w:t>
      </w:r>
      <w:r w:rsidRPr="007B01DE">
        <w:rPr>
          <w:rtl/>
        </w:rPr>
        <w:t>:</w:t>
      </w:r>
    </w:p>
    <w:p w14:paraId="12A4E253" w14:textId="77777777" w:rsidR="00F64A06" w:rsidRPr="00C352E1" w:rsidRDefault="00666E35" w:rsidP="009F79FE">
      <w:pPr>
        <w:pStyle w:val="4-3"/>
        <w:rPr>
          <w:rFonts w:eastAsia="David"/>
          <w:b/>
          <w:bCs/>
          <w:rtl/>
        </w:rPr>
      </w:pPr>
      <w:r w:rsidRPr="00C352E1">
        <w:rPr>
          <w:rFonts w:eastAsia="David" w:hint="eastAsia"/>
          <w:b/>
          <w:bCs/>
          <w:rtl/>
        </w:rPr>
        <w:t>עבודה</w:t>
      </w:r>
      <w:r w:rsidRPr="00C352E1">
        <w:rPr>
          <w:rFonts w:eastAsia="David"/>
          <w:b/>
          <w:bCs/>
          <w:rtl/>
        </w:rPr>
        <w:t xml:space="preserve"> </w:t>
      </w:r>
      <w:r w:rsidRPr="00C352E1">
        <w:rPr>
          <w:rFonts w:eastAsia="David" w:hint="eastAsia"/>
          <w:b/>
          <w:bCs/>
          <w:rtl/>
        </w:rPr>
        <w:t>עם</w:t>
      </w:r>
      <w:r w:rsidRPr="00C352E1">
        <w:rPr>
          <w:rFonts w:eastAsia="David"/>
          <w:b/>
          <w:bCs/>
          <w:rtl/>
        </w:rPr>
        <w:t xml:space="preserve"> </w:t>
      </w:r>
      <w:r w:rsidRPr="00C352E1">
        <w:rPr>
          <w:rFonts w:eastAsia="David" w:hint="eastAsia"/>
          <w:b/>
          <w:bCs/>
          <w:rtl/>
        </w:rPr>
        <w:t>ארגונים</w:t>
      </w:r>
      <w:r w:rsidRPr="00C352E1">
        <w:rPr>
          <w:rFonts w:eastAsia="David"/>
          <w:b/>
          <w:bCs/>
          <w:rtl/>
        </w:rPr>
        <w:t xml:space="preserve"> </w:t>
      </w:r>
      <w:r w:rsidRPr="00C352E1">
        <w:rPr>
          <w:rFonts w:eastAsia="David" w:hint="eastAsia"/>
          <w:b/>
          <w:bCs/>
          <w:rtl/>
        </w:rPr>
        <w:t>גדולים</w:t>
      </w:r>
    </w:p>
    <w:p w14:paraId="5A8B52D5" w14:textId="4C9F0CF4" w:rsidR="00F64A06" w:rsidRDefault="00CD3DCD">
      <w:pPr>
        <w:pStyle w:val="5-"/>
        <w:rPr>
          <w:rFonts w:eastAsia="David"/>
          <w:rtl/>
        </w:rPr>
      </w:pPr>
      <w:r>
        <w:rPr>
          <w:rFonts w:eastAsia="David" w:hint="cs"/>
          <w:rtl/>
        </w:rPr>
        <w:t>ב-36 החודשים שלפני ה</w:t>
      </w:r>
      <w:r w:rsidR="00666E35">
        <w:rPr>
          <w:rFonts w:eastAsia="David"/>
          <w:rtl/>
        </w:rPr>
        <w:t xml:space="preserve">מועד האחרון להגשת </w:t>
      </w:r>
      <w:r w:rsidR="005A7527">
        <w:rPr>
          <w:rFonts w:eastAsia="David" w:hint="cs"/>
          <w:rtl/>
        </w:rPr>
        <w:t>ה</w:t>
      </w:r>
      <w:r w:rsidR="00666E35">
        <w:rPr>
          <w:rFonts w:eastAsia="David"/>
          <w:rtl/>
        </w:rPr>
        <w:t>הצעות, למציע</w:t>
      </w:r>
      <w:r w:rsidR="00D73CB0">
        <w:rPr>
          <w:rFonts w:eastAsia="David" w:hint="cs"/>
          <w:rtl/>
        </w:rPr>
        <w:t xml:space="preserve"> היו לפחות</w:t>
      </w:r>
      <w:r w:rsidR="00666E35">
        <w:rPr>
          <w:rFonts w:eastAsia="David"/>
          <w:rtl/>
        </w:rPr>
        <w:t xml:space="preserve"> 3 לקוחות שונים </w:t>
      </w:r>
      <w:r w:rsidR="0001146C">
        <w:rPr>
          <w:rFonts w:eastAsia="David" w:hint="cs"/>
          <w:rtl/>
        </w:rPr>
        <w:t xml:space="preserve">שמחזיקים שירותי </w:t>
      </w:r>
      <w:r w:rsidR="006C7D11">
        <w:rPr>
          <w:rFonts w:eastAsia="David" w:hint="cs"/>
          <w:rtl/>
        </w:rPr>
        <w:t>י</w:t>
      </w:r>
      <w:r w:rsidR="0001146C">
        <w:rPr>
          <w:rFonts w:eastAsia="David" w:hint="cs"/>
          <w:rtl/>
        </w:rPr>
        <w:t xml:space="preserve">ישום אבטחת מידע </w:t>
      </w:r>
      <w:r w:rsidR="00666E35">
        <w:rPr>
          <w:rFonts w:eastAsia="David"/>
          <w:rtl/>
        </w:rPr>
        <w:t>בישראל</w:t>
      </w:r>
      <w:r w:rsidR="0001146C">
        <w:rPr>
          <w:rFonts w:eastAsia="David" w:hint="cs"/>
          <w:rtl/>
        </w:rPr>
        <w:t>,</w:t>
      </w:r>
      <w:r w:rsidR="00666E35">
        <w:rPr>
          <w:rFonts w:eastAsia="David"/>
          <w:rtl/>
        </w:rPr>
        <w:t xml:space="preserve"> </w:t>
      </w:r>
      <w:r w:rsidR="0001146C">
        <w:rPr>
          <w:rFonts w:eastAsia="David" w:hint="cs"/>
          <w:rtl/>
        </w:rPr>
        <w:t>כ</w:t>
      </w:r>
      <w:r w:rsidR="00666E35">
        <w:rPr>
          <w:rFonts w:eastAsia="David"/>
          <w:rtl/>
        </w:rPr>
        <w:t>אשר כל אחד</w:t>
      </w:r>
      <w:r w:rsidR="0001146C">
        <w:rPr>
          <w:rFonts w:eastAsia="David" w:hint="cs"/>
          <w:rtl/>
        </w:rPr>
        <w:t xml:space="preserve"> מהלקוחות הנ"ל</w:t>
      </w:r>
      <w:r w:rsidR="00666E35">
        <w:rPr>
          <w:rFonts w:eastAsia="David"/>
          <w:rtl/>
        </w:rPr>
        <w:t xml:space="preserve">, בנפרד, </w:t>
      </w:r>
      <w:r w:rsidR="00D73CB0">
        <w:rPr>
          <w:rFonts w:eastAsia="David" w:hint="cs"/>
          <w:rtl/>
        </w:rPr>
        <w:t xml:space="preserve">היווה בעת מתן השירותים </w:t>
      </w:r>
      <w:r w:rsidR="00666E35">
        <w:rPr>
          <w:rFonts w:eastAsia="David"/>
          <w:rtl/>
        </w:rPr>
        <w:t xml:space="preserve">ארגון </w:t>
      </w:r>
      <w:r w:rsidR="00666E35">
        <w:rPr>
          <w:rFonts w:eastAsia="David"/>
        </w:rPr>
        <w:t>Enterprise</w:t>
      </w:r>
      <w:r w:rsidR="00666E35">
        <w:rPr>
          <w:rFonts w:eastAsia="David"/>
          <w:rtl/>
        </w:rPr>
        <w:t xml:space="preserve"> עם</w:t>
      </w:r>
      <w:r w:rsidR="00E53109">
        <w:rPr>
          <w:rFonts w:eastAsia="David" w:hint="cs"/>
          <w:rtl/>
        </w:rPr>
        <w:t xml:space="preserve"> </w:t>
      </w:r>
      <w:r w:rsidR="00666E35">
        <w:rPr>
          <w:rFonts w:eastAsia="David"/>
          <w:rtl/>
        </w:rPr>
        <w:t>5</w:t>
      </w:r>
      <w:r w:rsidR="006C7D11">
        <w:rPr>
          <w:rFonts w:eastAsia="David" w:hint="cs"/>
          <w:rtl/>
        </w:rPr>
        <w:t>,</w:t>
      </w:r>
      <w:r w:rsidR="00666E35">
        <w:rPr>
          <w:rFonts w:eastAsia="David"/>
          <w:rtl/>
        </w:rPr>
        <w:t>000 משתמשים</w:t>
      </w:r>
      <w:r w:rsidR="00E53109">
        <w:rPr>
          <w:rFonts w:eastAsia="David" w:hint="cs"/>
          <w:rtl/>
        </w:rPr>
        <w:t xml:space="preserve"> לפחות</w:t>
      </w:r>
      <w:r w:rsidR="00D73CB0">
        <w:rPr>
          <w:rFonts w:eastAsia="David" w:hint="cs"/>
          <w:rtl/>
        </w:rPr>
        <w:t>,</w:t>
      </w:r>
      <w:r w:rsidR="00666E35">
        <w:rPr>
          <w:rFonts w:eastAsia="David"/>
          <w:rtl/>
        </w:rPr>
        <w:t xml:space="preserve"> </w:t>
      </w:r>
      <w:r w:rsidR="00D73CB0">
        <w:rPr>
          <w:rFonts w:eastAsia="David" w:hint="cs"/>
          <w:rtl/>
        </w:rPr>
        <w:t xml:space="preserve">וכאשר </w:t>
      </w:r>
      <w:r>
        <w:rPr>
          <w:rFonts w:eastAsia="David" w:hint="cs"/>
          <w:rtl/>
        </w:rPr>
        <w:lastRenderedPageBreak/>
        <w:t xml:space="preserve">בתקופה האמורה </w:t>
      </w:r>
      <w:r w:rsidR="006C7D11">
        <w:rPr>
          <w:rFonts w:eastAsia="David" w:hint="cs"/>
          <w:rtl/>
        </w:rPr>
        <w:t xml:space="preserve">המציע </w:t>
      </w:r>
      <w:r w:rsidR="00666E35">
        <w:rPr>
          <w:rFonts w:eastAsia="David"/>
          <w:rtl/>
        </w:rPr>
        <w:t>ב</w:t>
      </w:r>
      <w:r w:rsidR="006C7D11">
        <w:rPr>
          <w:rFonts w:eastAsia="David" w:hint="cs"/>
          <w:rtl/>
        </w:rPr>
        <w:t>י</w:t>
      </w:r>
      <w:r w:rsidR="00666E35">
        <w:rPr>
          <w:rFonts w:eastAsia="David"/>
          <w:rtl/>
        </w:rPr>
        <w:t xml:space="preserve">צע בארגון </w:t>
      </w:r>
      <w:r w:rsidR="006C7D11">
        <w:rPr>
          <w:rFonts w:eastAsia="David" w:hint="cs"/>
          <w:rtl/>
        </w:rPr>
        <w:t xml:space="preserve">הנ"ל </w:t>
      </w:r>
      <w:r w:rsidR="00666E35">
        <w:rPr>
          <w:rFonts w:eastAsia="David"/>
          <w:rtl/>
        </w:rPr>
        <w:t xml:space="preserve">פרויקטים בנושאי אבטחת מידע בהיקף של </w:t>
      </w:r>
      <w:r w:rsidR="00D73CB0">
        <w:rPr>
          <w:rFonts w:eastAsia="David" w:hint="cs"/>
          <w:rtl/>
        </w:rPr>
        <w:t xml:space="preserve">לפחות </w:t>
      </w:r>
      <w:r>
        <w:rPr>
          <w:rFonts w:eastAsia="David" w:hint="cs"/>
          <w:rtl/>
        </w:rPr>
        <w:t>1,500 שעות</w:t>
      </w:r>
      <w:r w:rsidR="00666E35">
        <w:rPr>
          <w:rFonts w:eastAsia="David"/>
          <w:rtl/>
        </w:rPr>
        <w:t>.</w:t>
      </w:r>
    </w:p>
    <w:p w14:paraId="2DF59690" w14:textId="77777777" w:rsidR="00F64A06" w:rsidRDefault="00666E35">
      <w:pPr>
        <w:pStyle w:val="4-3"/>
        <w:rPr>
          <w:rFonts w:eastAsia="David"/>
          <w:rtl/>
        </w:rPr>
      </w:pPr>
      <w:r>
        <w:rPr>
          <w:rFonts w:eastAsia="David"/>
          <w:b/>
          <w:bCs/>
          <w:rtl/>
        </w:rPr>
        <w:t>פעילות הספק בעבודה עם מוצרי אבטחת מידע</w:t>
      </w:r>
    </w:p>
    <w:p w14:paraId="419DDC58" w14:textId="4A21A73B" w:rsidR="00F64A06" w:rsidRDefault="00D73CB0">
      <w:pPr>
        <w:pStyle w:val="5-"/>
        <w:rPr>
          <w:rFonts w:eastAsia="David"/>
          <w:rtl/>
        </w:rPr>
      </w:pPr>
      <w:r>
        <w:rPr>
          <w:rFonts w:eastAsia="David" w:hint="cs"/>
          <w:rtl/>
        </w:rPr>
        <w:t>נכון ל</w:t>
      </w:r>
      <w:r w:rsidR="00666E35">
        <w:rPr>
          <w:rFonts w:eastAsia="David"/>
          <w:rtl/>
        </w:rPr>
        <w:t xml:space="preserve">מועד האחרון להגשת ההצעות, המציע </w:t>
      </w:r>
      <w:r>
        <w:rPr>
          <w:rFonts w:eastAsia="David" w:hint="cs"/>
          <w:rtl/>
        </w:rPr>
        <w:t xml:space="preserve">הוא </w:t>
      </w:r>
      <w:r w:rsidR="00666E35">
        <w:rPr>
          <w:rFonts w:eastAsia="David"/>
          <w:rtl/>
        </w:rPr>
        <w:t xml:space="preserve">שותף, משווק או </w:t>
      </w:r>
      <w:proofErr w:type="spellStart"/>
      <w:r w:rsidR="00666E35">
        <w:rPr>
          <w:rFonts w:eastAsia="David"/>
          <w:rtl/>
        </w:rPr>
        <w:t>אינטגרטור</w:t>
      </w:r>
      <w:proofErr w:type="spellEnd"/>
      <w:r w:rsidR="00666E35">
        <w:rPr>
          <w:rFonts w:eastAsia="David"/>
          <w:rtl/>
        </w:rPr>
        <w:t xml:space="preserve"> מורשה ובעל הסמכה תקפה מטעם לפחות אח</w:t>
      </w:r>
      <w:r w:rsidR="0001146C">
        <w:rPr>
          <w:rFonts w:eastAsia="David" w:hint="cs"/>
          <w:rtl/>
        </w:rPr>
        <w:t>ד</w:t>
      </w:r>
      <w:r w:rsidR="00666E35">
        <w:rPr>
          <w:rFonts w:eastAsia="David"/>
          <w:rtl/>
        </w:rPr>
        <w:t xml:space="preserve"> מהיצרני</w:t>
      </w:r>
      <w:r w:rsidR="0001146C">
        <w:rPr>
          <w:rFonts w:eastAsia="David" w:hint="cs"/>
          <w:rtl/>
        </w:rPr>
        <w:t>ם</w:t>
      </w:r>
      <w:r w:rsidR="00666E35">
        <w:rPr>
          <w:rFonts w:eastAsia="David"/>
          <w:rtl/>
        </w:rPr>
        <w:t xml:space="preserve"> הבא</w:t>
      </w:r>
      <w:r w:rsidR="0001146C">
        <w:rPr>
          <w:rFonts w:eastAsia="David" w:hint="cs"/>
          <w:rtl/>
        </w:rPr>
        <w:t>ים</w:t>
      </w:r>
      <w:r w:rsidR="00666E35">
        <w:rPr>
          <w:rFonts w:eastAsia="David"/>
          <w:rtl/>
        </w:rPr>
        <w:t xml:space="preserve">: </w:t>
      </w:r>
      <w:r w:rsidR="00666E35">
        <w:rPr>
          <w:rFonts w:eastAsia="David"/>
        </w:rPr>
        <w:t>Check Point Software Technologies, Palo Alto Networks</w:t>
      </w:r>
      <w:r w:rsidR="00666E35">
        <w:rPr>
          <w:rFonts w:eastAsia="David"/>
          <w:rtl/>
        </w:rPr>
        <w:t xml:space="preserve">  או </w:t>
      </w:r>
      <w:r w:rsidR="00666E35">
        <w:rPr>
          <w:rFonts w:eastAsia="David"/>
        </w:rPr>
        <w:t>F5 Networks</w:t>
      </w:r>
      <w:r w:rsidR="00666E35">
        <w:rPr>
          <w:rFonts w:eastAsia="David"/>
          <w:rtl/>
        </w:rPr>
        <w:t>, במסגרת תוכנית השותפים הרשמית של היצר</w:t>
      </w:r>
      <w:r w:rsidR="0001146C">
        <w:rPr>
          <w:rFonts w:eastAsia="David" w:hint="cs"/>
          <w:rtl/>
        </w:rPr>
        <w:t>ן</w:t>
      </w:r>
      <w:r w:rsidR="00666E35">
        <w:rPr>
          <w:rFonts w:eastAsia="David"/>
          <w:rtl/>
        </w:rPr>
        <w:t>. </w:t>
      </w:r>
    </w:p>
    <w:p w14:paraId="4988DBAC" w14:textId="4C64A486" w:rsidR="00D73CB0" w:rsidRDefault="00666E35">
      <w:pPr>
        <w:pStyle w:val="5-"/>
        <w:rPr>
          <w:rFonts w:eastAsia="David"/>
        </w:rPr>
      </w:pPr>
      <w:r>
        <w:rPr>
          <w:rFonts w:eastAsia="David"/>
          <w:rtl/>
        </w:rPr>
        <w:t>לצורך הוכחת עמידתו בתנאי זה, יצרף המציע להצעתו אישור רשמי ועדכני מטעם היצר</w:t>
      </w:r>
      <w:r w:rsidR="0001146C">
        <w:rPr>
          <w:rFonts w:eastAsia="David" w:hint="cs"/>
          <w:rtl/>
        </w:rPr>
        <w:t>ן</w:t>
      </w:r>
      <w:r w:rsidR="00D73CB0">
        <w:rPr>
          <w:rFonts w:eastAsia="David" w:hint="cs"/>
          <w:rtl/>
        </w:rPr>
        <w:t xml:space="preserve">, </w:t>
      </w:r>
      <w:r>
        <w:rPr>
          <w:rFonts w:eastAsia="David"/>
          <w:rtl/>
        </w:rPr>
        <w:t>תעודת שותף בתוקף או אסמכתה אחרת מטעם היצר</w:t>
      </w:r>
      <w:r w:rsidR="0001146C">
        <w:rPr>
          <w:rFonts w:eastAsia="David" w:hint="cs"/>
          <w:rtl/>
        </w:rPr>
        <w:t>ן</w:t>
      </w:r>
      <w:r>
        <w:rPr>
          <w:rFonts w:eastAsia="David"/>
          <w:rtl/>
        </w:rPr>
        <w:t xml:space="preserve">, </w:t>
      </w:r>
      <w:r w:rsidR="00D73CB0">
        <w:rPr>
          <w:rFonts w:eastAsia="David" w:hint="cs"/>
          <w:rtl/>
        </w:rPr>
        <w:t>ש</w:t>
      </w:r>
      <w:r>
        <w:rPr>
          <w:rFonts w:eastAsia="David"/>
          <w:rtl/>
        </w:rPr>
        <w:t>מעידה כי המציע מוכר על יד</w:t>
      </w:r>
      <w:r w:rsidR="0001146C">
        <w:rPr>
          <w:rFonts w:eastAsia="David" w:hint="cs"/>
          <w:rtl/>
        </w:rPr>
        <w:t>ו</w:t>
      </w:r>
      <w:r>
        <w:rPr>
          <w:rFonts w:eastAsia="David"/>
          <w:rtl/>
        </w:rPr>
        <w:t xml:space="preserve"> כשותף, משווק או </w:t>
      </w:r>
      <w:proofErr w:type="spellStart"/>
      <w:r>
        <w:rPr>
          <w:rFonts w:eastAsia="David"/>
          <w:rtl/>
        </w:rPr>
        <w:t>אינטגרטור</w:t>
      </w:r>
      <w:proofErr w:type="spellEnd"/>
      <w:r>
        <w:rPr>
          <w:rFonts w:eastAsia="David"/>
          <w:rtl/>
        </w:rPr>
        <w:t xml:space="preserve"> מורשה. </w:t>
      </w:r>
    </w:p>
    <w:p w14:paraId="553C9544" w14:textId="77777777" w:rsidR="00D73CB0" w:rsidRDefault="00666E35" w:rsidP="00D73CB0">
      <w:pPr>
        <w:pStyle w:val="5-"/>
        <w:numPr>
          <w:ilvl w:val="0"/>
          <w:numId w:val="0"/>
        </w:numPr>
        <w:ind w:left="2970"/>
        <w:rPr>
          <w:rFonts w:eastAsia="David"/>
          <w:rtl/>
        </w:rPr>
      </w:pPr>
      <w:r>
        <w:rPr>
          <w:rFonts w:eastAsia="David"/>
          <w:rtl/>
        </w:rPr>
        <w:t xml:space="preserve">ההסמכה תהיה על שם המציע עצמו ובתוקף במועד האחרון להגשת ההצעות. </w:t>
      </w:r>
    </w:p>
    <w:p w14:paraId="601AE120" w14:textId="7C72E645" w:rsidR="00F64A06" w:rsidRDefault="00666E35" w:rsidP="00C352E1">
      <w:pPr>
        <w:pStyle w:val="5-"/>
        <w:numPr>
          <w:ilvl w:val="0"/>
          <w:numId w:val="0"/>
        </w:numPr>
        <w:ind w:left="2970"/>
        <w:rPr>
          <w:rFonts w:eastAsia="David"/>
          <w:rtl/>
        </w:rPr>
      </w:pPr>
      <w:r>
        <w:rPr>
          <w:rFonts w:eastAsia="David"/>
          <w:rtl/>
        </w:rPr>
        <w:t>המזמין יהיה רשאי לאמת את תוקף ההסמכה ישירות מול היצר</w:t>
      </w:r>
      <w:r w:rsidR="0001146C">
        <w:rPr>
          <w:rFonts w:eastAsia="David" w:hint="cs"/>
          <w:rtl/>
        </w:rPr>
        <w:t>ן</w:t>
      </w:r>
      <w:r>
        <w:rPr>
          <w:rFonts w:eastAsia="David"/>
          <w:rtl/>
        </w:rPr>
        <w:t xml:space="preserve"> או באמצעות מאגר השותפים הרשמי של</w:t>
      </w:r>
      <w:r w:rsidR="0001146C">
        <w:rPr>
          <w:rFonts w:eastAsia="David" w:hint="cs"/>
          <w:rtl/>
        </w:rPr>
        <w:t>ו</w:t>
      </w:r>
      <w:r>
        <w:rPr>
          <w:rFonts w:eastAsia="David"/>
          <w:rtl/>
        </w:rPr>
        <w:t>.</w:t>
      </w:r>
    </w:p>
    <w:p w14:paraId="023B7B92" w14:textId="77777777" w:rsidR="00F64A06" w:rsidRPr="00C352E1" w:rsidRDefault="00666E35">
      <w:pPr>
        <w:pStyle w:val="4-3"/>
        <w:rPr>
          <w:b/>
          <w:bCs/>
          <w:rtl/>
        </w:rPr>
      </w:pPr>
      <w:r w:rsidRPr="00C352E1">
        <w:rPr>
          <w:rFonts w:eastAsia="David"/>
          <w:b/>
          <w:bCs/>
          <w:rtl/>
        </w:rPr>
        <w:t>למציע נותני שירותים העומדים בדרישות המפורטות להלן:</w:t>
      </w:r>
    </w:p>
    <w:p w14:paraId="3F003594" w14:textId="57C7D2C5" w:rsidR="00F64A06" w:rsidRDefault="00D73CB0">
      <w:pPr>
        <w:pStyle w:val="5-"/>
        <w:rPr>
          <w:rtl/>
        </w:rPr>
      </w:pPr>
      <w:r>
        <w:rPr>
          <w:rFonts w:eastAsia="David" w:hint="cs"/>
          <w:b/>
          <w:bCs/>
          <w:rtl/>
        </w:rPr>
        <w:t xml:space="preserve">לפחות </w:t>
      </w:r>
      <w:r w:rsidR="00C352E1">
        <w:rPr>
          <w:rFonts w:eastAsia="David" w:hint="cs"/>
          <w:b/>
          <w:bCs/>
          <w:rtl/>
        </w:rPr>
        <w:t>2</w:t>
      </w:r>
      <w:r w:rsidR="00C352E1">
        <w:rPr>
          <w:rFonts w:eastAsia="David"/>
          <w:b/>
          <w:bCs/>
          <w:rtl/>
        </w:rPr>
        <w:t xml:space="preserve"> </w:t>
      </w:r>
      <w:r w:rsidR="00666E35">
        <w:rPr>
          <w:rFonts w:eastAsia="David"/>
          <w:b/>
          <w:bCs/>
          <w:rtl/>
        </w:rPr>
        <w:t>מומחי מערכת בהתאם לתנאים הבאים:</w:t>
      </w:r>
    </w:p>
    <w:p w14:paraId="53C2F058" w14:textId="794016CC" w:rsidR="006C7D11" w:rsidRDefault="00291244">
      <w:pPr>
        <w:pStyle w:val="7-0"/>
        <w:rPr>
          <w:rFonts w:eastAsia="David"/>
        </w:rPr>
      </w:pPr>
      <w:r w:rsidRPr="00291244">
        <w:rPr>
          <w:rFonts w:eastAsia="David"/>
          <w:rtl/>
        </w:rPr>
        <w:t>כל אחד מ</w:t>
      </w:r>
      <w:r w:rsidR="006C7D11">
        <w:rPr>
          <w:rFonts w:eastAsia="David" w:hint="cs"/>
          <w:rtl/>
        </w:rPr>
        <w:t xml:space="preserve">שני </w:t>
      </w:r>
      <w:r w:rsidRPr="00291244">
        <w:rPr>
          <w:rFonts w:eastAsia="David"/>
          <w:rtl/>
        </w:rPr>
        <w:t xml:space="preserve">המומחים יהיה בעל ניסיון אישי מוכח של לפחות </w:t>
      </w:r>
      <w:r w:rsidR="006C7D11">
        <w:rPr>
          <w:rFonts w:eastAsia="David" w:hint="cs"/>
          <w:rtl/>
        </w:rPr>
        <w:t xml:space="preserve">3 </w:t>
      </w:r>
      <w:r w:rsidRPr="00291244">
        <w:rPr>
          <w:rFonts w:eastAsia="David"/>
          <w:rtl/>
        </w:rPr>
        <w:t>שנ</w:t>
      </w:r>
      <w:r w:rsidR="006C7D11">
        <w:rPr>
          <w:rFonts w:eastAsia="David" w:hint="cs"/>
          <w:rtl/>
        </w:rPr>
        <w:t>ים, שנצבר בתקופה שהחל מיום 1.1.2021 ועד למועד האחרון להגשת ההצעות,</w:t>
      </w:r>
      <w:r w:rsidRPr="00291244">
        <w:rPr>
          <w:rFonts w:eastAsia="David"/>
          <w:rtl/>
        </w:rPr>
        <w:t xml:space="preserve"> בעבודה עם מערכת אחת לפחות מתוך רשימת המערכות המפורטת ב</w:t>
      </w:r>
      <w:r w:rsidR="006C7D11">
        <w:rPr>
          <w:rFonts w:eastAsia="David" w:hint="cs"/>
          <w:rtl/>
        </w:rPr>
        <w:t>סעיף 1.2 ל</w:t>
      </w:r>
      <w:r w:rsidRPr="00291244">
        <w:rPr>
          <w:rFonts w:eastAsia="David"/>
          <w:rtl/>
        </w:rPr>
        <w:t>פרק ג'</w:t>
      </w:r>
      <w:r w:rsidR="006C7D11">
        <w:rPr>
          <w:rFonts w:eastAsia="David" w:hint="cs"/>
          <w:rtl/>
        </w:rPr>
        <w:t xml:space="preserve"> למסמכי מכרז זה (צבירת הניסיון על פני תקופת הזמן הנדרשת בתת-סעיף זה, תהא ביחס לאותה מערכת ספציפית). </w:t>
      </w:r>
    </w:p>
    <w:p w14:paraId="53352ADA" w14:textId="693BFF65" w:rsidR="00F64A06" w:rsidRDefault="006C7D11" w:rsidP="008C7272">
      <w:pPr>
        <w:pStyle w:val="7-0"/>
        <w:numPr>
          <w:ilvl w:val="0"/>
          <w:numId w:val="0"/>
        </w:numPr>
        <w:ind w:left="4147"/>
        <w:rPr>
          <w:rFonts w:eastAsia="David"/>
          <w:rtl/>
        </w:rPr>
      </w:pPr>
      <w:r>
        <w:rPr>
          <w:rFonts w:eastAsia="David" w:hint="cs"/>
          <w:rtl/>
        </w:rPr>
        <w:t xml:space="preserve">ביחס </w:t>
      </w:r>
      <w:r w:rsidR="00291244" w:rsidRPr="00291244">
        <w:rPr>
          <w:rFonts w:eastAsia="David"/>
          <w:rtl/>
        </w:rPr>
        <w:t>לכל מומחה</w:t>
      </w:r>
      <w:r>
        <w:rPr>
          <w:rFonts w:eastAsia="David" w:hint="cs"/>
          <w:rtl/>
        </w:rPr>
        <w:t>,</w:t>
      </w:r>
      <w:r w:rsidR="00291244" w:rsidRPr="00291244">
        <w:rPr>
          <w:rFonts w:eastAsia="David"/>
          <w:rtl/>
        </w:rPr>
        <w:t xml:space="preserve"> תצורף </w:t>
      </w:r>
      <w:r>
        <w:rPr>
          <w:rFonts w:eastAsia="David" w:hint="cs"/>
          <w:rtl/>
        </w:rPr>
        <w:t xml:space="preserve">תעודת </w:t>
      </w:r>
      <w:r w:rsidR="00291244" w:rsidRPr="00291244">
        <w:rPr>
          <w:rFonts w:eastAsia="David"/>
          <w:rtl/>
        </w:rPr>
        <w:t>הסמכה מקצועית תקפה מטעם יצרן המערכת ש</w:t>
      </w:r>
      <w:r>
        <w:rPr>
          <w:rFonts w:eastAsia="David" w:hint="cs"/>
          <w:rtl/>
        </w:rPr>
        <w:t>לג</w:t>
      </w:r>
      <w:r w:rsidR="00291244" w:rsidRPr="00291244">
        <w:rPr>
          <w:rFonts w:eastAsia="David"/>
          <w:rtl/>
        </w:rPr>
        <w:t>ב</w:t>
      </w:r>
      <w:r>
        <w:rPr>
          <w:rFonts w:eastAsia="David" w:hint="cs"/>
          <w:rtl/>
        </w:rPr>
        <w:t>י</w:t>
      </w:r>
      <w:r w:rsidR="00291244" w:rsidRPr="00291244">
        <w:rPr>
          <w:rFonts w:eastAsia="David"/>
          <w:rtl/>
        </w:rPr>
        <w:t xml:space="preserve">ה </w:t>
      </w:r>
      <w:r>
        <w:rPr>
          <w:rFonts w:eastAsia="David" w:hint="cs"/>
          <w:rtl/>
        </w:rPr>
        <w:t xml:space="preserve">מוצג </w:t>
      </w:r>
      <w:r w:rsidR="00291244" w:rsidRPr="00291244">
        <w:rPr>
          <w:rFonts w:eastAsia="David"/>
          <w:rtl/>
        </w:rPr>
        <w:t>ניסיונו</w:t>
      </w:r>
      <w:r>
        <w:rPr>
          <w:rFonts w:eastAsia="David" w:hint="cs"/>
          <w:rtl/>
        </w:rPr>
        <w:t xml:space="preserve"> הקודם</w:t>
      </w:r>
      <w:r w:rsidR="00291244" w:rsidRPr="00291244">
        <w:rPr>
          <w:rFonts w:eastAsia="David"/>
          <w:rtl/>
        </w:rPr>
        <w:t>.</w:t>
      </w:r>
    </w:p>
    <w:p w14:paraId="346A3D37" w14:textId="3DC1C5F9" w:rsidR="00CD3DCD" w:rsidRDefault="00666E35">
      <w:pPr>
        <w:pStyle w:val="7-0"/>
        <w:rPr>
          <w:rFonts w:eastAsia="David"/>
        </w:rPr>
      </w:pPr>
      <w:r w:rsidRPr="006C7D11">
        <w:rPr>
          <w:rFonts w:eastAsia="David"/>
          <w:rtl/>
        </w:rPr>
        <w:t xml:space="preserve">לעניין הדרישות לניסיון מוכח מנותני השירותים, יובא בחשבון רק ניסיון </w:t>
      </w:r>
      <w:r w:rsidR="00CD3DCD">
        <w:rPr>
          <w:rFonts w:eastAsia="David" w:hint="cs"/>
          <w:rtl/>
        </w:rPr>
        <w:t>שנצבר החל ממועד קבלת תעודת ההסמכה הרלוונטית.</w:t>
      </w:r>
    </w:p>
    <w:p w14:paraId="241EF7DC" w14:textId="65784EC7" w:rsidR="00F64A06" w:rsidRDefault="00F64A06">
      <w:pPr>
        <w:rPr>
          <w:rtl/>
        </w:rPr>
        <w:sectPr w:rsidR="00F64A06" w:rsidSect="00654526">
          <w:pgSz w:w="11906" w:h="16838" w:code="9"/>
          <w:pgMar w:top="1616" w:right="1826" w:bottom="1440" w:left="1800" w:header="709" w:footer="709" w:gutter="0"/>
          <w:cols w:space="708"/>
          <w:titlePg/>
          <w:bidi/>
          <w:rtlGutter/>
          <w:docGrid w:linePitch="360"/>
        </w:sectPr>
      </w:pPr>
    </w:p>
    <w:p w14:paraId="42EEEA63" w14:textId="68443936" w:rsidR="00265084" w:rsidRPr="00867A4A" w:rsidRDefault="00265084" w:rsidP="00867A4A">
      <w:pPr>
        <w:pStyle w:val="2-"/>
        <w:rPr>
          <w:sz w:val="24"/>
          <w:szCs w:val="24"/>
        </w:rPr>
      </w:pPr>
      <w:bookmarkStart w:id="42" w:name="_Toc256000055"/>
      <w:bookmarkStart w:id="43" w:name="_Toc173823720"/>
      <w:bookmarkStart w:id="44" w:name="_Toc173825528"/>
      <w:r w:rsidRPr="00867A4A">
        <w:rPr>
          <w:rFonts w:hint="eastAsia"/>
          <w:rtl/>
        </w:rPr>
        <w:lastRenderedPageBreak/>
        <w:t>ערבות</w:t>
      </w:r>
      <w:r w:rsidRPr="00867A4A">
        <w:rPr>
          <w:rtl/>
        </w:rPr>
        <w:t xml:space="preserve"> הצעה </w:t>
      </w:r>
      <w:bookmarkStart w:id="45" w:name="show_guarantee_condition_check_2"/>
      <w:r w:rsidRPr="00867A4A">
        <w:rPr>
          <w:rFonts w:hint="eastAsia"/>
          <w:rtl/>
        </w:rPr>
        <w:t>–</w:t>
      </w:r>
      <w:r w:rsidRPr="00867A4A">
        <w:rPr>
          <w:rtl/>
        </w:rPr>
        <w:t xml:space="preserve"> תנאי לבדיקת הצעות</w:t>
      </w:r>
      <w:bookmarkEnd w:id="45"/>
      <w:r w:rsidRPr="00867A4A">
        <w:t xml:space="preserve"> </w:t>
      </w:r>
    </w:p>
    <w:p w14:paraId="0144A55C" w14:textId="6013416B" w:rsidR="00265084" w:rsidRPr="00265084" w:rsidRDefault="00265084" w:rsidP="00265084">
      <w:pPr>
        <w:pStyle w:val="3-"/>
      </w:pPr>
      <w:r w:rsidRPr="00265084">
        <w:rPr>
          <w:rFonts w:hint="cs"/>
          <w:rtl/>
        </w:rPr>
        <w:t xml:space="preserve">כל מציע שהגיש הצעה, יידרש להגיש </w:t>
      </w:r>
      <w:r w:rsidRPr="00867A4A">
        <w:rPr>
          <w:rFonts w:hint="cs"/>
          <w:rtl/>
        </w:rPr>
        <w:t xml:space="preserve">ערבות הצעה אוטונומית ובלתי מותנית כבטוחה לקיום הצעתו במכרז בסך של </w:t>
      </w:r>
      <w:r w:rsidR="00867A4A" w:rsidRPr="00867A4A">
        <w:rPr>
          <w:rFonts w:hint="cs"/>
          <w:rtl/>
        </w:rPr>
        <w:t>50</w:t>
      </w:r>
      <w:r w:rsidR="00CC3755">
        <w:rPr>
          <w:rFonts w:hint="cs"/>
          <w:rtl/>
        </w:rPr>
        <w:t>,</w:t>
      </w:r>
      <w:r w:rsidR="00867A4A" w:rsidRPr="00867A4A">
        <w:rPr>
          <w:rFonts w:hint="cs"/>
          <w:rtl/>
        </w:rPr>
        <w:t>000 ₪</w:t>
      </w:r>
      <w:r w:rsidRPr="00867A4A">
        <w:rPr>
          <w:rFonts w:hint="cs"/>
          <w:rtl/>
        </w:rPr>
        <w:t>, תוך</w:t>
      </w:r>
      <w:r w:rsidRPr="00265084">
        <w:rPr>
          <w:rFonts w:hint="cs"/>
          <w:rtl/>
        </w:rPr>
        <w:t xml:space="preserve"> 7 ימי עבודה מיום קבלת דרישה מעורך המכרז. </w:t>
      </w:r>
    </w:p>
    <w:p w14:paraId="418862F5" w14:textId="77777777" w:rsidR="00265084" w:rsidRPr="00265084" w:rsidRDefault="00265084" w:rsidP="00265084">
      <w:pPr>
        <w:pStyle w:val="3-"/>
        <w:rPr>
          <w:rtl/>
        </w:rPr>
      </w:pPr>
      <w:r w:rsidRPr="00265084">
        <w:rPr>
          <w:rFonts w:hint="cs"/>
          <w:rtl/>
        </w:rPr>
        <w:t>הגשת הערבות תהיה תנאי מקדים</w:t>
      </w:r>
      <w:bookmarkStart w:id="46" w:name="show_guarantee_condition_check"/>
      <w:r w:rsidRPr="00265084">
        <w:rPr>
          <w:rFonts w:hint="cs"/>
          <w:rtl/>
        </w:rPr>
        <w:t xml:space="preserve"> לבדיקת ההצעה</w:t>
      </w:r>
      <w:bookmarkEnd w:id="46"/>
      <w:r w:rsidRPr="00265084">
        <w:rPr>
          <w:rFonts w:hint="cs"/>
          <w:rtl/>
        </w:rPr>
        <w:t>. אין להגיש ערבות כחלק מההצעה אלא רק לאחר קבלת דרישה בדואר אלקטרוני מעורך המכרז המאשרת את הגשת ההצעה ומפרטת את קוד הערבות ותוקף הערבות הנדרשים.</w:t>
      </w:r>
    </w:p>
    <w:p w14:paraId="2849351C" w14:textId="77777777" w:rsidR="00265084" w:rsidRPr="00265084" w:rsidRDefault="00265084" w:rsidP="00265084">
      <w:pPr>
        <w:pStyle w:val="3-"/>
        <w:rPr>
          <w:rtl/>
        </w:rPr>
      </w:pPr>
      <w:r w:rsidRPr="00265084">
        <w:rPr>
          <w:rFonts w:hint="cs"/>
          <w:rtl/>
        </w:rPr>
        <w:t xml:space="preserve">תוקפה של הערבות יפורט בדרישת עורך המכרז להגשתה, ויהיה 60 יום ממועד יצירת דרישת הערבות. </w:t>
      </w:r>
    </w:p>
    <w:p w14:paraId="1B874BE4" w14:textId="77777777" w:rsidR="00265084" w:rsidRPr="00265084" w:rsidRDefault="00265084" w:rsidP="00265084">
      <w:pPr>
        <w:pStyle w:val="3-"/>
        <w:rPr>
          <w:rtl/>
        </w:rPr>
      </w:pPr>
      <w:r w:rsidRPr="00265084">
        <w:rPr>
          <w:rFonts w:hint="cs"/>
          <w:rtl/>
        </w:rPr>
        <w:t xml:space="preserve">הערבות תהיה דיגיטלית ותונפק ממנפיק ערבות מורשה, בהתאם לנוסח המופיע כנספח "תדפיס ערבות דיגיטלית" להוראת </w:t>
      </w:r>
      <w:proofErr w:type="spellStart"/>
      <w:r w:rsidRPr="00265084">
        <w:rPr>
          <w:rFonts w:hint="cs"/>
          <w:rtl/>
        </w:rPr>
        <w:t>תכ"ם</w:t>
      </w:r>
      <w:proofErr w:type="spellEnd"/>
      <w:r w:rsidRPr="00265084">
        <w:rPr>
          <w:rFonts w:hint="cs"/>
          <w:rtl/>
        </w:rPr>
        <w:t xml:space="preserve"> 7.3.3 "ערבויות וביטחונות" ועל פי ההוראות המפורטות בהוראה זו. להנחיות אודות הגשת ערבות דיגיטלית ראה: </w:t>
      </w:r>
      <w:hyperlink r:id="rId17" w:history="1">
        <w:r w:rsidRPr="00867A4A">
          <w:rPr>
            <w:rStyle w:val="Hyperlink"/>
            <w:rFonts w:cs="David"/>
          </w:rPr>
          <w:t>https://govextra.gov.il/digital-guarantee/homepage</w:t>
        </w:r>
        <w:r w:rsidRPr="00867A4A">
          <w:rPr>
            <w:rStyle w:val="Hyperlink"/>
            <w:rFonts w:cs="David"/>
            <w:rtl/>
          </w:rPr>
          <w:t>/</w:t>
        </w:r>
      </w:hyperlink>
    </w:p>
    <w:p w14:paraId="30771FB4" w14:textId="77777777" w:rsidR="00265084" w:rsidRPr="00265084" w:rsidRDefault="00265084" w:rsidP="00265084">
      <w:pPr>
        <w:pStyle w:val="3-"/>
        <w:rPr>
          <w:rtl/>
        </w:rPr>
      </w:pPr>
      <w:r w:rsidRPr="00265084">
        <w:rPr>
          <w:rFonts w:hint="cs"/>
          <w:rtl/>
        </w:rPr>
        <w:t>חלף הגשת ערבות דיגיטלית כאמור, גוף סטטוטורי, חברה ממשלתית ומוסד להשכלה גבוהה שהמדינה משתתפת בתקציבו רשאים להגיש הוראת קיזוז בהתאם לנוסח המפורט ב</w:t>
      </w:r>
      <w:hyperlink r:id="rId18" w:history="1">
        <w:r w:rsidRPr="00867A4A">
          <w:rPr>
            <w:rStyle w:val="Hyperlink"/>
            <w:rFonts w:cs="David"/>
            <w:rtl/>
          </w:rPr>
          <w:t xml:space="preserve">הוראת </w:t>
        </w:r>
        <w:proofErr w:type="spellStart"/>
        <w:r w:rsidRPr="00867A4A">
          <w:rPr>
            <w:rStyle w:val="Hyperlink"/>
            <w:rFonts w:cs="David"/>
            <w:rtl/>
          </w:rPr>
          <w:t>תכ"ם</w:t>
        </w:r>
        <w:proofErr w:type="spellEnd"/>
        <w:r w:rsidRPr="00867A4A">
          <w:rPr>
            <w:rStyle w:val="Hyperlink"/>
            <w:rFonts w:cs="David"/>
            <w:rtl/>
          </w:rPr>
          <w:t xml:space="preserve"> 7.3.3 "ערבויות"</w:t>
        </w:r>
      </w:hyperlink>
      <w:r w:rsidRPr="00265084">
        <w:rPr>
          <w:rFonts w:hint="cs"/>
          <w:rtl/>
        </w:rPr>
        <w:t>.</w:t>
      </w:r>
    </w:p>
    <w:p w14:paraId="531789B0" w14:textId="76AB6326" w:rsidR="00391993" w:rsidRPr="00EC0034" w:rsidRDefault="00666E35" w:rsidP="00973BC2">
      <w:pPr>
        <w:pStyle w:val="1fe"/>
        <w:rPr>
          <w:rtl/>
        </w:rPr>
      </w:pPr>
      <w:r w:rsidRPr="00EC0034">
        <w:rPr>
          <w:rFonts w:hint="cs"/>
          <w:rtl/>
        </w:rPr>
        <w:t>ניקוד ה</w:t>
      </w:r>
      <w:r w:rsidR="008E27B7" w:rsidRPr="00EC0034">
        <w:rPr>
          <w:rFonts w:hint="cs"/>
          <w:rtl/>
        </w:rPr>
        <w:t>הצעות</w:t>
      </w:r>
      <w:bookmarkEnd w:id="42"/>
      <w:bookmarkEnd w:id="43"/>
      <w:bookmarkEnd w:id="44"/>
    </w:p>
    <w:p w14:paraId="490A0BD0" w14:textId="77777777" w:rsidR="00C10C50" w:rsidRPr="002A3E64" w:rsidRDefault="00666E35" w:rsidP="007B01DE">
      <w:pPr>
        <w:pStyle w:val="2-"/>
        <w:rPr>
          <w:rtl/>
        </w:rPr>
      </w:pPr>
      <w:bookmarkStart w:id="47" w:name="_Toc43400593"/>
      <w:bookmarkStart w:id="48" w:name="_Toc44931902"/>
      <w:bookmarkStart w:id="49" w:name="_Toc44931989"/>
      <w:bookmarkStart w:id="50" w:name="_Hlk219966950"/>
      <w:bookmarkStart w:id="51" w:name="_Toc516503348"/>
      <w:r>
        <w:rPr>
          <w:rFonts w:hint="cs"/>
          <w:rtl/>
        </w:rPr>
        <w:t>אמות מידה</w:t>
      </w:r>
      <w:r w:rsidRPr="002A3E64">
        <w:rPr>
          <w:rtl/>
        </w:rPr>
        <w:t xml:space="preserve"> </w:t>
      </w:r>
      <w:r>
        <w:rPr>
          <w:rFonts w:hint="cs"/>
          <w:rtl/>
        </w:rPr>
        <w:t>ל</w:t>
      </w:r>
      <w:r w:rsidR="009153BE" w:rsidRPr="002A3E64">
        <w:rPr>
          <w:rFonts w:hint="eastAsia"/>
          <w:rtl/>
        </w:rPr>
        <w:t>ניקוד</w:t>
      </w:r>
      <w:r w:rsidR="009153BE" w:rsidRPr="002A3E64">
        <w:rPr>
          <w:rtl/>
        </w:rPr>
        <w:t xml:space="preserve"> </w:t>
      </w:r>
      <w:r w:rsidR="009153BE" w:rsidRPr="002A3E64">
        <w:rPr>
          <w:rFonts w:hint="eastAsia"/>
          <w:rtl/>
        </w:rPr>
        <w:t>ה</w:t>
      </w:r>
      <w:r w:rsidRPr="002A3E64">
        <w:rPr>
          <w:rFonts w:hint="eastAsia"/>
          <w:rtl/>
        </w:rPr>
        <w:t>צעות</w:t>
      </w:r>
      <w:r w:rsidRPr="002A3E64">
        <w:rPr>
          <w:rtl/>
        </w:rPr>
        <w:t xml:space="preserve"> </w:t>
      </w:r>
      <w:r w:rsidRPr="002A3E64">
        <w:rPr>
          <w:rFonts w:hint="eastAsia"/>
          <w:rtl/>
        </w:rPr>
        <w:t>במכרז</w:t>
      </w:r>
      <w:bookmarkEnd w:id="47"/>
      <w:bookmarkEnd w:id="48"/>
      <w:bookmarkEnd w:id="49"/>
    </w:p>
    <w:bookmarkEnd w:id="50"/>
    <w:p w14:paraId="21741377" w14:textId="77777777" w:rsidR="00C10C50" w:rsidRPr="007B01DE" w:rsidRDefault="00666E35" w:rsidP="00A0392D">
      <w:pPr>
        <w:pStyle w:val="3-"/>
        <w:rPr>
          <w:rtl/>
        </w:rPr>
      </w:pPr>
      <w:r w:rsidRPr="007B01DE">
        <w:rPr>
          <w:rFonts w:hint="eastAsia"/>
          <w:rtl/>
        </w:rPr>
        <w:t>ה</w:t>
      </w:r>
      <w:r w:rsidR="005A5E72" w:rsidRPr="007B01DE">
        <w:rPr>
          <w:rFonts w:hint="eastAsia"/>
          <w:rtl/>
        </w:rPr>
        <w:t>ניקוד</w:t>
      </w:r>
      <w:r w:rsidRPr="007B01DE">
        <w:rPr>
          <w:rtl/>
        </w:rPr>
        <w:t xml:space="preserve"> של כל הצעה</w:t>
      </w:r>
      <w:r w:rsidR="005A5E72" w:rsidRPr="007B01DE">
        <w:rPr>
          <w:rtl/>
        </w:rPr>
        <w:t xml:space="preserve"> במכרז</w:t>
      </w:r>
      <w:r w:rsidRPr="007B01DE">
        <w:rPr>
          <w:rtl/>
        </w:rPr>
        <w:t xml:space="preserve"> יהיה בהתאם ל</w:t>
      </w:r>
      <w:r w:rsidR="0089216B" w:rsidRPr="007B01DE">
        <w:rPr>
          <w:rFonts w:hint="eastAsia"/>
          <w:rtl/>
        </w:rPr>
        <w:t>אמות</w:t>
      </w:r>
      <w:r w:rsidR="0089216B" w:rsidRPr="007B01DE">
        <w:rPr>
          <w:rtl/>
        </w:rPr>
        <w:t xml:space="preserve"> </w:t>
      </w:r>
      <w:r w:rsidR="0089216B" w:rsidRPr="007B01DE">
        <w:rPr>
          <w:rFonts w:hint="eastAsia"/>
          <w:rtl/>
        </w:rPr>
        <w:t>המידה</w:t>
      </w:r>
      <w:r w:rsidRPr="007B01DE">
        <w:rPr>
          <w:rtl/>
        </w:rPr>
        <w:t xml:space="preserve"> הבא</w:t>
      </w:r>
      <w:r w:rsidR="008D6B53" w:rsidRPr="007B01DE">
        <w:rPr>
          <w:rFonts w:hint="eastAsia"/>
          <w:rtl/>
        </w:rPr>
        <w:t>ות</w:t>
      </w:r>
      <w:r w:rsidRPr="007B01DE">
        <w:rPr>
          <w:rtl/>
        </w:rPr>
        <w:t xml:space="preserve">: </w:t>
      </w:r>
    </w:p>
    <w:p w14:paraId="7D1B7B18" w14:textId="77777777" w:rsidR="00C10C50" w:rsidRPr="002D1D37" w:rsidRDefault="00666E35" w:rsidP="000C2347">
      <w:pPr>
        <w:pStyle w:val="4-3"/>
        <w:rPr>
          <w:rtl/>
        </w:rPr>
      </w:pPr>
      <w:bookmarkStart w:id="52" w:name="show_MishkalIchut"/>
      <w:r w:rsidRPr="002D1D37">
        <w:rPr>
          <w:rtl/>
        </w:rPr>
        <w:t>איכות –</w:t>
      </w:r>
      <w:r w:rsidR="00E451C7">
        <w:rPr>
          <w:rFonts w:hint="cs"/>
          <w:rtl/>
        </w:rPr>
        <w:t xml:space="preserve"> </w:t>
      </w:r>
      <w:bookmarkStart w:id="53" w:name="MishkalIchut"/>
      <w:r w:rsidR="00D4695F">
        <w:rPr>
          <w:rFonts w:hint="cs"/>
          <w:rtl/>
        </w:rPr>
        <w:t>70</w:t>
      </w:r>
      <w:bookmarkEnd w:id="53"/>
      <w:r w:rsidRPr="002D1D37">
        <w:rPr>
          <w:rtl/>
        </w:rPr>
        <w:t>%</w:t>
      </w:r>
      <w:r w:rsidRPr="002D1D37">
        <w:rPr>
          <w:rFonts w:hint="cs"/>
          <w:rtl/>
        </w:rPr>
        <w:t>;</w:t>
      </w:r>
      <w:r w:rsidRPr="002D1D37">
        <w:rPr>
          <w:rtl/>
        </w:rPr>
        <w:t xml:space="preserve"> </w:t>
      </w:r>
      <w:bookmarkEnd w:id="52"/>
    </w:p>
    <w:p w14:paraId="224E30C5" w14:textId="77777777" w:rsidR="00C10C50" w:rsidRDefault="00666E35" w:rsidP="000C2347">
      <w:pPr>
        <w:pStyle w:val="4-3"/>
      </w:pPr>
      <w:bookmarkStart w:id="54" w:name="show_MishkalMechir"/>
      <w:r w:rsidRPr="002D1D37">
        <w:rPr>
          <w:rFonts w:hint="cs"/>
          <w:rtl/>
        </w:rPr>
        <w:t>מחיר</w:t>
      </w:r>
      <w:r w:rsidRPr="002D1D37">
        <w:rPr>
          <w:rtl/>
        </w:rPr>
        <w:t xml:space="preserve"> –</w:t>
      </w:r>
      <w:r w:rsidR="00E451C7">
        <w:rPr>
          <w:rFonts w:hint="cs"/>
          <w:rtl/>
        </w:rPr>
        <w:t xml:space="preserve"> </w:t>
      </w:r>
      <w:bookmarkStart w:id="55" w:name="MishkalMechir"/>
      <w:r w:rsidR="00D4695F">
        <w:rPr>
          <w:rFonts w:hint="cs"/>
          <w:rtl/>
        </w:rPr>
        <w:t>30</w:t>
      </w:r>
      <w:bookmarkEnd w:id="55"/>
      <w:r w:rsidRPr="002D1D37">
        <w:rPr>
          <w:rtl/>
        </w:rPr>
        <w:t>%</w:t>
      </w:r>
      <w:r w:rsidR="00DA0A6E">
        <w:rPr>
          <w:rFonts w:hint="cs"/>
          <w:rtl/>
        </w:rPr>
        <w:t>.</w:t>
      </w:r>
      <w:bookmarkEnd w:id="54"/>
    </w:p>
    <w:p w14:paraId="2CB1C285" w14:textId="77777777" w:rsidR="0091559C" w:rsidRDefault="00666E35" w:rsidP="007B01DE">
      <w:pPr>
        <w:pStyle w:val="2-"/>
        <w:rPr>
          <w:rtl/>
        </w:rPr>
      </w:pPr>
      <w:bookmarkStart w:id="56" w:name="show_isMarkivIchut_1"/>
      <w:r>
        <w:rPr>
          <w:rFonts w:hint="cs"/>
          <w:rtl/>
        </w:rPr>
        <w:t>מדדי איכות</w:t>
      </w:r>
    </w:p>
    <w:p w14:paraId="3A8030B3" w14:textId="77777777" w:rsidR="0091559C" w:rsidRDefault="00666E35" w:rsidP="00A0392D">
      <w:pPr>
        <w:pStyle w:val="3-"/>
      </w:pPr>
      <w:bookmarkStart w:id="57" w:name="show_TavhinTBL"/>
      <w:r w:rsidRPr="00A706B5">
        <w:rPr>
          <w:rtl/>
        </w:rPr>
        <w:t>הערכת איכות ההצעות תיעש</w:t>
      </w:r>
      <w:r w:rsidRPr="00A706B5">
        <w:rPr>
          <w:rFonts w:hint="cs"/>
          <w:rtl/>
        </w:rPr>
        <w:t>ה</w:t>
      </w:r>
      <w:r w:rsidRPr="00A706B5">
        <w:rPr>
          <w:rtl/>
        </w:rPr>
        <w:t xml:space="preserve"> לפי המשקלות הבאים: </w:t>
      </w:r>
    </w:p>
    <w:tbl>
      <w:tblPr>
        <w:tblStyle w:val="affff4"/>
        <w:tblW w:w="5000" w:type="pct"/>
        <w:jc w:val="right"/>
        <w:tblLook w:val="04A0" w:firstRow="1" w:lastRow="0" w:firstColumn="1" w:lastColumn="0" w:noHBand="0" w:noVBand="1"/>
      </w:tblPr>
      <w:tblGrid>
        <w:gridCol w:w="748"/>
        <w:gridCol w:w="2461"/>
        <w:gridCol w:w="2670"/>
        <w:gridCol w:w="1723"/>
        <w:gridCol w:w="668"/>
      </w:tblGrid>
      <w:tr w:rsidR="00114C2E" w:rsidRPr="005B2B1B" w14:paraId="1B22B946" w14:textId="77777777" w:rsidTr="007E31E5">
        <w:trPr>
          <w:jc w:val="right"/>
        </w:trPr>
        <w:tc>
          <w:tcPr>
            <w:tcW w:w="452" w:type="pct"/>
          </w:tcPr>
          <w:p w14:paraId="0AC56368" w14:textId="77777777" w:rsidR="00DC63D1" w:rsidRPr="006C7D11" w:rsidRDefault="00DC63D1" w:rsidP="00682B1B">
            <w:pPr>
              <w:rPr>
                <w:rFonts w:ascii="David" w:hAnsi="David" w:cs="David"/>
                <w:b/>
                <w:bCs/>
                <w:rtl/>
              </w:rPr>
            </w:pPr>
            <w:r w:rsidRPr="006C7D11">
              <w:rPr>
                <w:rFonts w:ascii="David" w:hAnsi="David" w:cs="David" w:hint="cs"/>
                <w:b/>
                <w:bCs/>
                <w:rtl/>
              </w:rPr>
              <w:t>ניקוד מרבי</w:t>
            </w:r>
          </w:p>
        </w:tc>
        <w:tc>
          <w:tcPr>
            <w:tcW w:w="1488" w:type="pct"/>
          </w:tcPr>
          <w:p w14:paraId="51835550" w14:textId="77777777" w:rsidR="00DC63D1" w:rsidRPr="006C7D11" w:rsidRDefault="00DC63D1" w:rsidP="00682B1B">
            <w:pPr>
              <w:rPr>
                <w:rFonts w:ascii="David" w:hAnsi="David" w:cs="David"/>
                <w:b/>
                <w:bCs/>
              </w:rPr>
            </w:pPr>
            <w:r w:rsidRPr="006C7D11">
              <w:rPr>
                <w:rFonts w:ascii="David" w:hAnsi="David" w:cs="David"/>
                <w:b/>
                <w:bCs/>
                <w:rtl/>
              </w:rPr>
              <w:t>אופן חלוקת הניקוד</w:t>
            </w:r>
          </w:p>
        </w:tc>
        <w:tc>
          <w:tcPr>
            <w:tcW w:w="1614" w:type="pct"/>
          </w:tcPr>
          <w:p w14:paraId="366CB14F" w14:textId="77777777" w:rsidR="00DC63D1" w:rsidRPr="006C7D11" w:rsidRDefault="00DC63D1" w:rsidP="00682B1B">
            <w:pPr>
              <w:rPr>
                <w:rFonts w:ascii="David" w:hAnsi="David" w:cs="David"/>
                <w:b/>
                <w:bCs/>
              </w:rPr>
            </w:pPr>
            <w:r w:rsidRPr="006C7D11">
              <w:rPr>
                <w:rFonts w:ascii="David" w:hAnsi="David" w:cs="David"/>
                <w:b/>
                <w:bCs/>
                <w:rtl/>
              </w:rPr>
              <w:t>פירוט הבחינה</w:t>
            </w:r>
          </w:p>
        </w:tc>
        <w:tc>
          <w:tcPr>
            <w:tcW w:w="1042" w:type="pct"/>
          </w:tcPr>
          <w:p w14:paraId="02DAF5F9" w14:textId="6D3467E2" w:rsidR="00DC63D1" w:rsidRPr="006C7D11" w:rsidRDefault="007E31E5" w:rsidP="00682B1B">
            <w:pPr>
              <w:rPr>
                <w:rFonts w:ascii="David" w:hAnsi="David" w:cs="David"/>
                <w:b/>
                <w:bCs/>
              </w:rPr>
            </w:pPr>
            <w:r>
              <w:rPr>
                <w:rFonts w:ascii="David" w:hAnsi="David" w:cs="David" w:hint="cs"/>
                <w:b/>
                <w:bCs/>
                <w:rtl/>
              </w:rPr>
              <w:t>מדד איכות</w:t>
            </w:r>
          </w:p>
        </w:tc>
        <w:tc>
          <w:tcPr>
            <w:tcW w:w="404" w:type="pct"/>
          </w:tcPr>
          <w:p w14:paraId="251B15DE" w14:textId="7AE03EE0" w:rsidR="00DC63D1" w:rsidRPr="006C7D11" w:rsidRDefault="005B2B1B" w:rsidP="00682B1B">
            <w:pPr>
              <w:rPr>
                <w:rFonts w:ascii="David" w:hAnsi="David" w:cs="David"/>
                <w:b/>
                <w:bCs/>
              </w:rPr>
            </w:pPr>
            <w:r>
              <w:rPr>
                <w:rFonts w:ascii="David" w:hAnsi="David" w:cs="David" w:hint="cs"/>
                <w:b/>
                <w:bCs/>
                <w:rtl/>
              </w:rPr>
              <w:t>סעיף</w:t>
            </w:r>
          </w:p>
        </w:tc>
      </w:tr>
      <w:tr w:rsidR="00DC63D1" w14:paraId="1AE16BFD" w14:textId="77777777" w:rsidTr="007E31E5">
        <w:trPr>
          <w:jc w:val="right"/>
        </w:trPr>
        <w:tc>
          <w:tcPr>
            <w:tcW w:w="452" w:type="pct"/>
          </w:tcPr>
          <w:p w14:paraId="1E2A71D2" w14:textId="54A544A9" w:rsidR="00DC63D1" w:rsidRPr="001973B3" w:rsidRDefault="00DC63D1" w:rsidP="00682B1B">
            <w:pPr>
              <w:rPr>
                <w:rFonts w:ascii="David" w:hAnsi="David" w:cs="David"/>
              </w:rPr>
            </w:pPr>
            <w:r>
              <w:rPr>
                <w:rFonts w:ascii="David" w:hAnsi="David" w:cs="David" w:hint="cs"/>
                <w:rtl/>
              </w:rPr>
              <w:t>20</w:t>
            </w:r>
          </w:p>
        </w:tc>
        <w:tc>
          <w:tcPr>
            <w:tcW w:w="1488" w:type="pct"/>
          </w:tcPr>
          <w:p w14:paraId="5D5D5264" w14:textId="6E1ACAA3" w:rsidR="00DC63D1" w:rsidRPr="00CC3755" w:rsidRDefault="005B2B1B" w:rsidP="00682B1B">
            <w:pPr>
              <w:rPr>
                <w:rFonts w:ascii="David" w:hAnsi="David" w:cs="David"/>
                <w:b/>
                <w:bCs/>
                <w:u w:val="single"/>
                <w:rtl/>
              </w:rPr>
            </w:pPr>
            <w:r w:rsidRPr="00CC3755">
              <w:rPr>
                <w:rFonts w:cs="David" w:hint="cs"/>
                <w:b/>
                <w:bCs/>
                <w:u w:val="single"/>
                <w:rtl/>
              </w:rPr>
              <w:t xml:space="preserve">רכיב </w:t>
            </w:r>
            <w:r w:rsidR="0001146C" w:rsidRPr="00CC3755">
              <w:rPr>
                <w:rFonts w:cs="David" w:hint="eastAsia"/>
                <w:b/>
                <w:bCs/>
                <w:u w:val="single"/>
                <w:rtl/>
              </w:rPr>
              <w:t>א</w:t>
            </w:r>
            <w:r w:rsidRPr="00CC3755">
              <w:rPr>
                <w:rFonts w:cs="David" w:hint="cs"/>
                <w:b/>
                <w:bCs/>
                <w:u w:val="single"/>
                <w:rtl/>
              </w:rPr>
              <w:t xml:space="preserve"> </w:t>
            </w:r>
            <w:r w:rsidRPr="00CC3755">
              <w:rPr>
                <w:rFonts w:cs="David"/>
                <w:b/>
                <w:bCs/>
                <w:u w:val="single"/>
                <w:rtl/>
              </w:rPr>
              <w:t>–</w:t>
            </w:r>
            <w:r w:rsidRPr="00CC3755">
              <w:rPr>
                <w:rFonts w:cs="David" w:hint="cs"/>
                <w:b/>
                <w:bCs/>
                <w:u w:val="single"/>
                <w:rtl/>
              </w:rPr>
              <w:t xml:space="preserve"> </w:t>
            </w:r>
            <w:r w:rsidR="0001146C" w:rsidRPr="00CC3755">
              <w:rPr>
                <w:rFonts w:cs="David" w:hint="eastAsia"/>
                <w:b/>
                <w:bCs/>
                <w:u w:val="single"/>
                <w:rtl/>
              </w:rPr>
              <w:t>ל</w:t>
            </w:r>
            <w:r w:rsidR="00DC63D1" w:rsidRPr="00CC3755">
              <w:rPr>
                <w:rFonts w:cs="David"/>
                <w:b/>
                <w:bCs/>
                <w:u w:val="single"/>
                <w:rtl/>
              </w:rPr>
              <w:t xml:space="preserve">קוחות </w:t>
            </w:r>
            <w:r w:rsidR="00DC63D1" w:rsidRPr="00CC3755">
              <w:rPr>
                <w:rFonts w:cs="David"/>
                <w:b/>
                <w:bCs/>
                <w:u w:val="single"/>
              </w:rPr>
              <w:t>Enterprise</w:t>
            </w:r>
            <w:r w:rsidR="00DC63D1" w:rsidRPr="00CC3755">
              <w:rPr>
                <w:rFonts w:cs="David"/>
                <w:b/>
                <w:bCs/>
                <w:u w:val="single"/>
                <w:rtl/>
              </w:rPr>
              <w:t xml:space="preserve"> נוספים </w:t>
            </w:r>
            <w:r w:rsidR="0001146C" w:rsidRPr="00CC3755">
              <w:rPr>
                <w:rFonts w:ascii="David" w:hAnsi="David" w:cs="David" w:hint="cs"/>
                <w:b/>
                <w:bCs/>
                <w:u w:val="single"/>
                <w:rtl/>
              </w:rPr>
              <w:t>(</w:t>
            </w:r>
            <w:r w:rsidR="00DC63D1" w:rsidRPr="00CC3755">
              <w:rPr>
                <w:rFonts w:cs="David"/>
                <w:b/>
                <w:bCs/>
                <w:u w:val="single"/>
                <w:rtl/>
              </w:rPr>
              <w:t>עד</w:t>
            </w:r>
            <w:r w:rsidR="006C7D11" w:rsidRPr="00CC3755">
              <w:rPr>
                <w:rFonts w:cs="David" w:hint="cs"/>
                <w:b/>
                <w:bCs/>
                <w:u w:val="single"/>
                <w:rtl/>
              </w:rPr>
              <w:t xml:space="preserve"> 8</w:t>
            </w:r>
            <w:r w:rsidR="00DC63D1" w:rsidRPr="00CC3755">
              <w:rPr>
                <w:rFonts w:cs="David"/>
                <w:b/>
                <w:bCs/>
                <w:u w:val="single"/>
                <w:rtl/>
              </w:rPr>
              <w:t xml:space="preserve"> נק</w:t>
            </w:r>
            <w:r w:rsidR="0001146C" w:rsidRPr="00CC3755">
              <w:rPr>
                <w:rFonts w:ascii="David" w:hAnsi="David" w:cs="David" w:hint="cs"/>
                <w:b/>
                <w:bCs/>
                <w:u w:val="single"/>
                <w:rtl/>
              </w:rPr>
              <w:t>ודות)</w:t>
            </w:r>
            <w:r w:rsidR="0001146C" w:rsidRPr="00CC3755">
              <w:rPr>
                <w:rFonts w:ascii="David" w:hAnsi="David" w:cs="David" w:hint="cs"/>
                <w:u w:val="single"/>
                <w:rtl/>
              </w:rPr>
              <w:t>:</w:t>
            </w:r>
          </w:p>
          <w:p w14:paraId="602E9CA5" w14:textId="58FEE2CA" w:rsidR="00DC63D1" w:rsidRPr="008C7272" w:rsidRDefault="00DC63D1" w:rsidP="00682B1B">
            <w:pPr>
              <w:rPr>
                <w:rFonts w:ascii="David" w:hAnsi="David" w:cs="David"/>
              </w:rPr>
            </w:pPr>
            <w:r w:rsidRPr="008C7272">
              <w:rPr>
                <w:rFonts w:ascii="David" w:hAnsi="David" w:cs="David"/>
                <w:rtl/>
              </w:rPr>
              <w:t>2 נק</w:t>
            </w:r>
            <w:r w:rsidR="008A5670" w:rsidRPr="008C7272">
              <w:rPr>
                <w:rFonts w:ascii="David" w:hAnsi="David" w:cs="David" w:hint="cs"/>
                <w:rtl/>
              </w:rPr>
              <w:t xml:space="preserve">ודות ביחס </w:t>
            </w:r>
            <w:r w:rsidR="008A5670" w:rsidRPr="008259C9">
              <w:rPr>
                <w:rFonts w:ascii="David" w:hAnsi="David" w:cs="David" w:hint="cs"/>
                <w:rtl/>
              </w:rPr>
              <w:t>לכ</w:t>
            </w:r>
            <w:r w:rsidRPr="008259C9">
              <w:rPr>
                <w:rFonts w:ascii="David" w:hAnsi="David" w:cs="David"/>
                <w:rtl/>
              </w:rPr>
              <w:t>ל</w:t>
            </w:r>
            <w:r w:rsidRPr="008259C9">
              <w:rPr>
                <w:rFonts w:ascii="David" w:hAnsi="David" w:cs="David"/>
                <w:b/>
                <w:bCs/>
                <w:rtl/>
              </w:rPr>
              <w:t xml:space="preserve"> </w:t>
            </w:r>
            <w:r w:rsidRPr="008259C9">
              <w:rPr>
                <w:rFonts w:ascii="David" w:hAnsi="David" w:cs="David"/>
                <w:b/>
                <w:bCs/>
                <w:u w:val="single"/>
                <w:rtl/>
              </w:rPr>
              <w:t>לקוח נוסף</w:t>
            </w:r>
            <w:r w:rsidR="008A5670" w:rsidRPr="008C7272">
              <w:rPr>
                <w:rFonts w:ascii="David" w:hAnsi="David" w:cs="David" w:hint="cs"/>
                <w:rtl/>
              </w:rPr>
              <w:t xml:space="preserve"> (שעומד בנדרש לפי סעיף 4.3.1.1.1)</w:t>
            </w:r>
            <w:r w:rsidR="0001146C" w:rsidRPr="008C7272">
              <w:rPr>
                <w:rFonts w:ascii="David" w:hAnsi="David" w:cs="David" w:hint="cs"/>
                <w:rtl/>
              </w:rPr>
              <w:t>,</w:t>
            </w:r>
            <w:r w:rsidRPr="008C7272">
              <w:rPr>
                <w:rFonts w:ascii="David" w:hAnsi="David" w:cs="David"/>
                <w:rtl/>
              </w:rPr>
              <w:t xml:space="preserve"> </w:t>
            </w:r>
            <w:r w:rsidRPr="008259C9">
              <w:rPr>
                <w:rFonts w:ascii="David" w:hAnsi="David" w:cs="David"/>
                <w:b/>
                <w:bCs/>
                <w:u w:val="single"/>
                <w:rtl/>
              </w:rPr>
              <w:t>מעבר ל-3 הנדרשים בתנאי סף</w:t>
            </w:r>
            <w:r w:rsidR="005B2B1B">
              <w:rPr>
                <w:rFonts w:ascii="David" w:hAnsi="David" w:cs="David" w:hint="cs"/>
                <w:rtl/>
              </w:rPr>
              <w:t xml:space="preserve"> </w:t>
            </w:r>
            <w:r w:rsidR="005B2B1B">
              <w:rPr>
                <w:rFonts w:ascii="David" w:hAnsi="David" w:cs="David" w:hint="cs"/>
                <w:rtl/>
              </w:rPr>
              <w:lastRenderedPageBreak/>
              <w:t>4.3.1.1.1</w:t>
            </w:r>
            <w:r w:rsidRPr="008C7272">
              <w:rPr>
                <w:rFonts w:ascii="David" w:hAnsi="David" w:cs="David"/>
                <w:rtl/>
              </w:rPr>
              <w:t>, עד 8 נק</w:t>
            </w:r>
            <w:r w:rsidR="00A820E2" w:rsidRPr="008C7272">
              <w:rPr>
                <w:rFonts w:ascii="David" w:hAnsi="David" w:cs="David" w:hint="cs"/>
                <w:rtl/>
              </w:rPr>
              <w:t>ודות</w:t>
            </w:r>
            <w:r w:rsidR="0001146C" w:rsidRPr="008C7272">
              <w:rPr>
                <w:rFonts w:ascii="David" w:hAnsi="David" w:cs="David" w:hint="cs"/>
                <w:rtl/>
              </w:rPr>
              <w:t xml:space="preserve"> בסה"כ</w:t>
            </w:r>
            <w:r w:rsidRPr="008C7272">
              <w:rPr>
                <w:rFonts w:ascii="David" w:hAnsi="David" w:cs="David"/>
                <w:rtl/>
              </w:rPr>
              <w:t xml:space="preserve">. </w:t>
            </w:r>
          </w:p>
          <w:p w14:paraId="773C495E" w14:textId="77777777" w:rsidR="00DC63D1" w:rsidRPr="008C7272" w:rsidRDefault="00DC63D1" w:rsidP="00682B1B">
            <w:pPr>
              <w:rPr>
                <w:rFonts w:ascii="David" w:hAnsi="David" w:cs="David"/>
                <w:rtl/>
              </w:rPr>
            </w:pPr>
          </w:p>
          <w:p w14:paraId="5787D1B9" w14:textId="77777777" w:rsidR="00CC3755" w:rsidRDefault="005B2B1B" w:rsidP="00682B1B">
            <w:pPr>
              <w:rPr>
                <w:rFonts w:ascii="David" w:hAnsi="David" w:cs="David"/>
                <w:rtl/>
              </w:rPr>
            </w:pPr>
            <w:r w:rsidRPr="00CC3755">
              <w:rPr>
                <w:rFonts w:cs="David" w:hint="cs"/>
                <w:b/>
                <w:bCs/>
                <w:u w:val="single"/>
                <w:rtl/>
              </w:rPr>
              <w:t xml:space="preserve">רכיב </w:t>
            </w:r>
            <w:r w:rsidR="0001146C" w:rsidRPr="00CC3755">
              <w:rPr>
                <w:rFonts w:cs="David" w:hint="eastAsia"/>
                <w:b/>
                <w:bCs/>
                <w:u w:val="single"/>
                <w:rtl/>
              </w:rPr>
              <w:t>ב</w:t>
            </w:r>
            <w:r w:rsidRPr="00CC3755">
              <w:rPr>
                <w:rFonts w:cs="David" w:hint="cs"/>
                <w:b/>
                <w:bCs/>
                <w:u w:val="single"/>
                <w:rtl/>
              </w:rPr>
              <w:t>'</w:t>
            </w:r>
            <w:r>
              <w:rPr>
                <w:rFonts w:cs="David" w:hint="cs"/>
                <w:b/>
                <w:bCs/>
                <w:rtl/>
              </w:rPr>
              <w:t xml:space="preserve"> </w:t>
            </w:r>
            <w:r>
              <w:rPr>
                <w:rFonts w:cs="David"/>
                <w:b/>
                <w:bCs/>
                <w:rtl/>
              </w:rPr>
              <w:t>–</w:t>
            </w:r>
            <w:r>
              <w:rPr>
                <w:rFonts w:cs="David" w:hint="cs"/>
                <w:b/>
                <w:bCs/>
                <w:rtl/>
              </w:rPr>
              <w:t xml:space="preserve"> </w:t>
            </w:r>
            <w:r w:rsidR="00DC63D1" w:rsidRPr="008C7272">
              <w:rPr>
                <w:rFonts w:cs="David"/>
                <w:b/>
                <w:bCs/>
                <w:rtl/>
              </w:rPr>
              <w:t xml:space="preserve">היקף פעילות </w:t>
            </w:r>
            <w:r w:rsidR="00CD3DCD" w:rsidRPr="005B2B1B">
              <w:rPr>
                <w:rFonts w:ascii="David" w:hAnsi="David" w:cs="David" w:hint="cs"/>
                <w:b/>
                <w:bCs/>
                <w:u w:val="single"/>
                <w:rtl/>
              </w:rPr>
              <w:t>בפרויקטים שהוצגו בתנאי הס</w:t>
            </w:r>
            <w:r w:rsidR="00CD3DCD" w:rsidRPr="008C7272">
              <w:rPr>
                <w:rFonts w:ascii="David" w:hAnsi="David" w:cs="David" w:hint="cs"/>
                <w:b/>
                <w:bCs/>
                <w:rtl/>
              </w:rPr>
              <w:t xml:space="preserve">ף </w:t>
            </w:r>
            <w:r w:rsidR="0001146C" w:rsidRPr="008C7272">
              <w:rPr>
                <w:rFonts w:ascii="David" w:hAnsi="David" w:cs="David" w:hint="cs"/>
                <w:b/>
                <w:bCs/>
                <w:rtl/>
              </w:rPr>
              <w:t>(</w:t>
            </w:r>
            <w:r w:rsidR="00DC63D1" w:rsidRPr="008C7272">
              <w:rPr>
                <w:rFonts w:cs="David"/>
                <w:b/>
                <w:bCs/>
                <w:rtl/>
              </w:rPr>
              <w:t>עד 4 נק</w:t>
            </w:r>
            <w:r w:rsidR="0001146C" w:rsidRPr="008C7272">
              <w:rPr>
                <w:rFonts w:ascii="David" w:hAnsi="David" w:cs="David" w:hint="cs"/>
                <w:b/>
                <w:bCs/>
                <w:rtl/>
              </w:rPr>
              <w:t>ודות)</w:t>
            </w:r>
            <w:r w:rsidR="00DC63D1" w:rsidRPr="008C7272">
              <w:rPr>
                <w:rFonts w:ascii="David" w:hAnsi="David" w:cs="David"/>
                <w:rtl/>
              </w:rPr>
              <w:t xml:space="preserve">: </w:t>
            </w:r>
          </w:p>
          <w:p w14:paraId="5ED79CC6" w14:textId="1EC06FA5" w:rsidR="00DC63D1" w:rsidRPr="008C7272" w:rsidRDefault="00DC63D1" w:rsidP="00682B1B">
            <w:pPr>
              <w:rPr>
                <w:rFonts w:ascii="David" w:hAnsi="David" w:cs="David"/>
                <w:rtl/>
              </w:rPr>
            </w:pPr>
            <w:r w:rsidRPr="008C7272">
              <w:rPr>
                <w:rFonts w:ascii="David" w:hAnsi="David" w:cs="David"/>
                <w:rtl/>
              </w:rPr>
              <w:t xml:space="preserve">לפי </w:t>
            </w:r>
            <w:r w:rsidRPr="008C7272">
              <w:rPr>
                <w:rFonts w:cs="David"/>
                <w:u w:val="single"/>
                <w:rtl/>
              </w:rPr>
              <w:t xml:space="preserve">היקף שעות </w:t>
            </w:r>
            <w:r w:rsidR="006C7D11" w:rsidRPr="008C7272">
              <w:rPr>
                <w:rFonts w:cs="David" w:hint="eastAsia"/>
                <w:u w:val="single"/>
                <w:rtl/>
              </w:rPr>
              <w:t>כולל</w:t>
            </w:r>
            <w:r w:rsidR="006C7D11" w:rsidRPr="008C7272">
              <w:rPr>
                <w:rFonts w:ascii="David" w:hAnsi="David" w:cs="David" w:hint="cs"/>
                <w:rtl/>
              </w:rPr>
              <w:t xml:space="preserve"> שנצבר </w:t>
            </w:r>
            <w:r w:rsidRPr="008259C9">
              <w:rPr>
                <w:rFonts w:cs="David"/>
                <w:b/>
                <w:bCs/>
                <w:u w:val="single"/>
                <w:rtl/>
              </w:rPr>
              <w:t>ב</w:t>
            </w:r>
            <w:r w:rsidR="00931D91" w:rsidRPr="008259C9">
              <w:rPr>
                <w:rFonts w:cs="David" w:hint="cs"/>
                <w:b/>
                <w:bCs/>
                <w:u w:val="single"/>
                <w:rtl/>
              </w:rPr>
              <w:t>מסגרת ה</w:t>
            </w:r>
            <w:r w:rsidRPr="008259C9">
              <w:rPr>
                <w:rFonts w:cs="David"/>
                <w:b/>
                <w:bCs/>
                <w:u w:val="single"/>
                <w:rtl/>
              </w:rPr>
              <w:t>פרויקטים</w:t>
            </w:r>
            <w:r w:rsidR="0001146C" w:rsidRPr="008259C9">
              <w:rPr>
                <w:rFonts w:cs="David"/>
                <w:b/>
                <w:bCs/>
                <w:u w:val="single"/>
                <w:rtl/>
              </w:rPr>
              <w:t xml:space="preserve"> שהוצגו</w:t>
            </w:r>
            <w:r w:rsidR="0001146C" w:rsidRPr="008259C9">
              <w:rPr>
                <w:rFonts w:ascii="David" w:hAnsi="David" w:cs="David" w:hint="cs"/>
                <w:b/>
                <w:bCs/>
                <w:rtl/>
              </w:rPr>
              <w:t xml:space="preserve"> </w:t>
            </w:r>
            <w:r w:rsidR="0001146C" w:rsidRPr="008259C9">
              <w:rPr>
                <w:rFonts w:ascii="David" w:hAnsi="David" w:cs="David" w:hint="cs"/>
                <w:b/>
                <w:bCs/>
                <w:u w:val="single"/>
                <w:rtl/>
              </w:rPr>
              <w:t>לצורך העמידה בתנאי הס</w:t>
            </w:r>
            <w:r w:rsidR="005B2B1B" w:rsidRPr="008259C9">
              <w:rPr>
                <w:rFonts w:ascii="David" w:hAnsi="David" w:cs="David" w:hint="cs"/>
                <w:b/>
                <w:bCs/>
                <w:u w:val="single"/>
                <w:rtl/>
              </w:rPr>
              <w:t>ף</w:t>
            </w:r>
            <w:r w:rsidR="006C7D11" w:rsidRPr="008C7272">
              <w:rPr>
                <w:rFonts w:ascii="David" w:hAnsi="David" w:cs="David" w:hint="cs"/>
                <w:rtl/>
              </w:rPr>
              <w:t>, וזאת</w:t>
            </w:r>
            <w:r w:rsidRPr="008C7272">
              <w:rPr>
                <w:rFonts w:ascii="David" w:hAnsi="David" w:cs="David"/>
                <w:rtl/>
              </w:rPr>
              <w:t xml:space="preserve"> </w:t>
            </w:r>
            <w:r w:rsidR="006C7D11" w:rsidRPr="008C7272">
              <w:rPr>
                <w:rFonts w:cs="David" w:hint="eastAsia"/>
                <w:rtl/>
              </w:rPr>
              <w:t>ב</w:t>
            </w:r>
            <w:r w:rsidR="006C7D11" w:rsidRPr="008C7272">
              <w:rPr>
                <w:rFonts w:cs="David"/>
                <w:rtl/>
              </w:rPr>
              <w:t>-</w:t>
            </w:r>
            <w:r w:rsidR="00CD3DCD" w:rsidRPr="008C7272">
              <w:rPr>
                <w:rFonts w:cs="David" w:hint="cs"/>
                <w:rtl/>
              </w:rPr>
              <w:t>36</w:t>
            </w:r>
            <w:r w:rsidR="006C7D11" w:rsidRPr="008C7272">
              <w:rPr>
                <w:rFonts w:cs="David"/>
                <w:rtl/>
              </w:rPr>
              <w:t xml:space="preserve"> </w:t>
            </w:r>
            <w:r w:rsidR="006C7D11" w:rsidRPr="008C7272">
              <w:rPr>
                <w:rFonts w:cs="David" w:hint="eastAsia"/>
                <w:rtl/>
              </w:rPr>
              <w:t>החודשים</w:t>
            </w:r>
            <w:r w:rsidR="006C7D11" w:rsidRPr="008C7272">
              <w:rPr>
                <w:rFonts w:cs="David"/>
                <w:rtl/>
              </w:rPr>
              <w:t xml:space="preserve"> </w:t>
            </w:r>
            <w:r w:rsidR="006C7D11" w:rsidRPr="008C7272">
              <w:rPr>
                <w:rFonts w:cs="David" w:hint="eastAsia"/>
                <w:rtl/>
              </w:rPr>
              <w:t>לפני</w:t>
            </w:r>
            <w:r w:rsidR="006C7D11" w:rsidRPr="008C7272">
              <w:rPr>
                <w:rFonts w:cs="David"/>
                <w:rtl/>
              </w:rPr>
              <w:t xml:space="preserve"> </w:t>
            </w:r>
            <w:r w:rsidR="006C7D11" w:rsidRPr="008C7272">
              <w:rPr>
                <w:rFonts w:cs="David" w:hint="eastAsia"/>
                <w:rtl/>
              </w:rPr>
              <w:t>המועד</w:t>
            </w:r>
            <w:r w:rsidR="006C7D11" w:rsidRPr="008C7272">
              <w:rPr>
                <w:rFonts w:cs="David"/>
                <w:rtl/>
              </w:rPr>
              <w:t xml:space="preserve"> </w:t>
            </w:r>
            <w:r w:rsidR="006C7D11" w:rsidRPr="008C7272">
              <w:rPr>
                <w:rFonts w:cs="David" w:hint="eastAsia"/>
                <w:rtl/>
              </w:rPr>
              <w:t>האחרון</w:t>
            </w:r>
            <w:r w:rsidR="006C7D11" w:rsidRPr="008C7272">
              <w:rPr>
                <w:rFonts w:cs="David"/>
                <w:rtl/>
              </w:rPr>
              <w:t xml:space="preserve"> </w:t>
            </w:r>
            <w:r w:rsidR="006C7D11" w:rsidRPr="008C7272">
              <w:rPr>
                <w:rFonts w:cs="David" w:hint="eastAsia"/>
                <w:rtl/>
              </w:rPr>
              <w:t>להגשת</w:t>
            </w:r>
            <w:r w:rsidR="006C7D11" w:rsidRPr="008C7272">
              <w:rPr>
                <w:rFonts w:cs="David"/>
                <w:rtl/>
              </w:rPr>
              <w:t xml:space="preserve"> </w:t>
            </w:r>
            <w:r w:rsidR="006C7D11" w:rsidRPr="008C7272">
              <w:rPr>
                <w:rFonts w:cs="David" w:hint="eastAsia"/>
                <w:rtl/>
              </w:rPr>
              <w:t>ההצעות</w:t>
            </w:r>
            <w:r w:rsidR="005B2B1B">
              <w:rPr>
                <w:rFonts w:cs="David" w:hint="cs"/>
                <w:rtl/>
              </w:rPr>
              <w:t>:</w:t>
            </w:r>
          </w:p>
          <w:p w14:paraId="1286DCA2" w14:textId="77777777" w:rsidR="006C7D11" w:rsidRPr="008C7272" w:rsidRDefault="006C7D11" w:rsidP="00682B1B">
            <w:pPr>
              <w:rPr>
                <w:rFonts w:ascii="David" w:hAnsi="David" w:cs="David"/>
                <w:rtl/>
              </w:rPr>
            </w:pPr>
          </w:p>
          <w:p w14:paraId="10A63B10" w14:textId="54417E23" w:rsidR="00DC63D1" w:rsidRPr="008C7272" w:rsidRDefault="006C7D11" w:rsidP="00682B1B">
            <w:pPr>
              <w:rPr>
                <w:rFonts w:ascii="David" w:hAnsi="David" w:cs="David"/>
                <w:rtl/>
              </w:rPr>
            </w:pPr>
            <w:r w:rsidRPr="008C7272">
              <w:rPr>
                <w:rFonts w:ascii="David" w:hAnsi="David" w:cs="David" w:hint="cs"/>
                <w:rtl/>
              </w:rPr>
              <w:t>-1,</w:t>
            </w:r>
            <w:r w:rsidR="00CD3DCD" w:rsidRPr="008C7272">
              <w:rPr>
                <w:rFonts w:ascii="David" w:hAnsi="David" w:cs="David" w:hint="cs"/>
                <w:rtl/>
              </w:rPr>
              <w:t xml:space="preserve">500 </w:t>
            </w:r>
            <w:r w:rsidRPr="008C7272">
              <w:rPr>
                <w:rFonts w:ascii="David" w:hAnsi="David" w:cs="David" w:hint="cs"/>
                <w:rtl/>
              </w:rPr>
              <w:t>שעות</w:t>
            </w:r>
            <w:r w:rsidR="0001146C" w:rsidRPr="008C7272">
              <w:rPr>
                <w:rFonts w:ascii="David" w:hAnsi="David" w:cs="David" w:hint="cs"/>
                <w:rtl/>
              </w:rPr>
              <w:t xml:space="preserve"> </w:t>
            </w:r>
            <w:r w:rsidR="00DC63D1" w:rsidRPr="008C7272">
              <w:rPr>
                <w:rFonts w:ascii="David" w:hAnsi="David" w:cs="David"/>
                <w:rtl/>
              </w:rPr>
              <w:t>–</w:t>
            </w:r>
            <w:r w:rsidR="00DC63D1" w:rsidRPr="008C7272">
              <w:rPr>
                <w:rFonts w:ascii="David" w:hAnsi="David" w:cs="David" w:hint="cs"/>
                <w:rtl/>
              </w:rPr>
              <w:t xml:space="preserve"> 0 נק'</w:t>
            </w:r>
          </w:p>
          <w:p w14:paraId="54349433" w14:textId="68EB3280" w:rsidR="00DC63D1" w:rsidRPr="008C7272" w:rsidRDefault="006C7D11" w:rsidP="00682B1B">
            <w:pPr>
              <w:rPr>
                <w:rFonts w:ascii="David" w:hAnsi="David" w:cs="David"/>
                <w:rtl/>
              </w:rPr>
            </w:pPr>
            <w:r w:rsidRPr="008C7272">
              <w:rPr>
                <w:rFonts w:ascii="David" w:hAnsi="David" w:cs="David" w:hint="cs"/>
                <w:rtl/>
              </w:rPr>
              <w:t>-מעל 1,</w:t>
            </w:r>
            <w:r w:rsidR="00CD3DCD" w:rsidRPr="008C7272">
              <w:rPr>
                <w:rFonts w:ascii="David" w:hAnsi="David" w:cs="David" w:hint="cs"/>
                <w:rtl/>
              </w:rPr>
              <w:t xml:space="preserve">500 </w:t>
            </w:r>
            <w:r w:rsidRPr="008C7272">
              <w:rPr>
                <w:rFonts w:ascii="David" w:hAnsi="David" w:cs="David" w:hint="cs"/>
                <w:rtl/>
              </w:rPr>
              <w:t xml:space="preserve">שעות ועד </w:t>
            </w:r>
            <w:r w:rsidR="00CD3DCD" w:rsidRPr="008C7272">
              <w:rPr>
                <w:rFonts w:ascii="David" w:hAnsi="David" w:cs="David" w:hint="cs"/>
                <w:rtl/>
              </w:rPr>
              <w:t>2,000</w:t>
            </w:r>
            <w:r w:rsidRPr="008C7272">
              <w:rPr>
                <w:rFonts w:ascii="David" w:hAnsi="David" w:cs="David" w:hint="cs"/>
                <w:rtl/>
              </w:rPr>
              <w:t xml:space="preserve"> שעות</w:t>
            </w:r>
            <w:r w:rsidR="00CD3DCD" w:rsidRPr="008C7272">
              <w:rPr>
                <w:rFonts w:ascii="David" w:hAnsi="David" w:cs="David" w:hint="cs"/>
                <w:rtl/>
              </w:rPr>
              <w:t xml:space="preserve"> </w:t>
            </w:r>
            <w:r w:rsidR="002C53BE">
              <w:rPr>
                <w:rFonts w:ascii="David" w:hAnsi="David" w:cs="David" w:hint="cs"/>
                <w:rtl/>
              </w:rPr>
              <w:t xml:space="preserve">(כולל) </w:t>
            </w:r>
            <w:r w:rsidR="00DC63D1" w:rsidRPr="008C7272">
              <w:rPr>
                <w:rFonts w:ascii="David" w:hAnsi="David" w:cs="David"/>
                <w:rtl/>
              </w:rPr>
              <w:t>–</w:t>
            </w:r>
            <w:r w:rsidR="00DC63D1" w:rsidRPr="008C7272">
              <w:rPr>
                <w:rFonts w:ascii="David" w:hAnsi="David" w:cs="David" w:hint="cs"/>
                <w:rtl/>
              </w:rPr>
              <w:t xml:space="preserve"> 1 נק'</w:t>
            </w:r>
          </w:p>
          <w:p w14:paraId="00265BFF" w14:textId="4B520A34" w:rsidR="00DC63D1" w:rsidRPr="008C7272" w:rsidRDefault="006C7D11" w:rsidP="00682B1B">
            <w:pPr>
              <w:rPr>
                <w:rFonts w:ascii="David" w:hAnsi="David" w:cs="David"/>
                <w:rtl/>
              </w:rPr>
            </w:pPr>
            <w:r w:rsidRPr="008C7272">
              <w:rPr>
                <w:rFonts w:ascii="David" w:hAnsi="David" w:cs="David" w:hint="cs"/>
                <w:rtl/>
              </w:rPr>
              <w:t xml:space="preserve">-מעל </w:t>
            </w:r>
            <w:r w:rsidR="00CD3DCD" w:rsidRPr="008C7272">
              <w:rPr>
                <w:rFonts w:ascii="David" w:hAnsi="David" w:cs="David" w:hint="cs"/>
                <w:rtl/>
              </w:rPr>
              <w:t>2,000</w:t>
            </w:r>
            <w:r w:rsidRPr="008C7272">
              <w:rPr>
                <w:rFonts w:ascii="David" w:hAnsi="David" w:cs="David" w:hint="cs"/>
                <w:rtl/>
              </w:rPr>
              <w:t xml:space="preserve"> שעות ועד 2,</w:t>
            </w:r>
            <w:r w:rsidR="00CD3DCD" w:rsidRPr="008C7272">
              <w:rPr>
                <w:rFonts w:ascii="David" w:hAnsi="David" w:cs="David" w:hint="cs"/>
                <w:rtl/>
              </w:rPr>
              <w:t xml:space="preserve">500 </w:t>
            </w:r>
            <w:r w:rsidR="00DC63D1" w:rsidRPr="008C7272">
              <w:rPr>
                <w:rFonts w:ascii="David" w:hAnsi="David" w:cs="David" w:hint="cs"/>
                <w:rtl/>
              </w:rPr>
              <w:t xml:space="preserve">שעות </w:t>
            </w:r>
            <w:r w:rsidR="002C53BE">
              <w:rPr>
                <w:rFonts w:ascii="David" w:hAnsi="David" w:cs="David" w:hint="cs"/>
                <w:rtl/>
              </w:rPr>
              <w:t xml:space="preserve">(כולל) </w:t>
            </w:r>
            <w:r w:rsidR="00DC63D1" w:rsidRPr="008C7272">
              <w:rPr>
                <w:rFonts w:ascii="David" w:hAnsi="David" w:cs="David"/>
                <w:rtl/>
              </w:rPr>
              <w:t>–</w:t>
            </w:r>
            <w:r w:rsidR="00DC63D1" w:rsidRPr="008C7272">
              <w:rPr>
                <w:rFonts w:ascii="David" w:hAnsi="David" w:cs="David" w:hint="cs"/>
                <w:rtl/>
              </w:rPr>
              <w:t xml:space="preserve"> 2 נק'</w:t>
            </w:r>
          </w:p>
          <w:p w14:paraId="5AA3F597" w14:textId="29BBA0AA" w:rsidR="00DC63D1" w:rsidRPr="008C7272" w:rsidRDefault="006C7D11" w:rsidP="00682B1B">
            <w:pPr>
              <w:rPr>
                <w:rFonts w:ascii="David" w:hAnsi="David" w:cs="David"/>
                <w:rtl/>
              </w:rPr>
            </w:pPr>
            <w:r w:rsidRPr="008C7272">
              <w:rPr>
                <w:rFonts w:ascii="David" w:hAnsi="David" w:cs="David" w:hint="cs"/>
                <w:rtl/>
              </w:rPr>
              <w:t>-מעל 2,</w:t>
            </w:r>
            <w:r w:rsidR="00CD3DCD" w:rsidRPr="008C7272">
              <w:rPr>
                <w:rFonts w:ascii="David" w:hAnsi="David" w:cs="David" w:hint="cs"/>
                <w:rtl/>
              </w:rPr>
              <w:t xml:space="preserve">500 </w:t>
            </w:r>
            <w:r w:rsidRPr="008C7272">
              <w:rPr>
                <w:rFonts w:ascii="David" w:hAnsi="David" w:cs="David" w:hint="cs"/>
                <w:rtl/>
              </w:rPr>
              <w:t xml:space="preserve">שעות ועד </w:t>
            </w:r>
            <w:r w:rsidR="00CD3DCD" w:rsidRPr="008C7272">
              <w:rPr>
                <w:rFonts w:ascii="David" w:hAnsi="David" w:cs="David" w:hint="cs"/>
                <w:rtl/>
              </w:rPr>
              <w:t>3,000</w:t>
            </w:r>
            <w:r w:rsidRPr="008C7272">
              <w:rPr>
                <w:rFonts w:ascii="David" w:hAnsi="David" w:cs="David" w:hint="cs"/>
                <w:rtl/>
              </w:rPr>
              <w:t xml:space="preserve"> שעות </w:t>
            </w:r>
            <w:r w:rsidR="002C53BE">
              <w:rPr>
                <w:rFonts w:ascii="David" w:hAnsi="David" w:cs="David" w:hint="cs"/>
                <w:rtl/>
              </w:rPr>
              <w:t xml:space="preserve">(כולל) </w:t>
            </w:r>
            <w:r w:rsidR="00DC63D1" w:rsidRPr="008C7272">
              <w:rPr>
                <w:rFonts w:ascii="David" w:hAnsi="David" w:cs="David"/>
                <w:rtl/>
              </w:rPr>
              <w:t>–</w:t>
            </w:r>
            <w:r w:rsidR="00DC63D1" w:rsidRPr="008C7272">
              <w:rPr>
                <w:rFonts w:ascii="David" w:hAnsi="David" w:cs="David" w:hint="cs"/>
                <w:rtl/>
              </w:rPr>
              <w:t xml:space="preserve"> 3 נק'</w:t>
            </w:r>
          </w:p>
          <w:p w14:paraId="5F118549" w14:textId="16AEAF89" w:rsidR="00DC63D1" w:rsidRPr="008C7272" w:rsidRDefault="006C7D11" w:rsidP="00682B1B">
            <w:pPr>
              <w:rPr>
                <w:rFonts w:ascii="David" w:hAnsi="David" w:cs="David"/>
                <w:rtl/>
              </w:rPr>
            </w:pPr>
            <w:r w:rsidRPr="008C7272">
              <w:rPr>
                <w:rFonts w:ascii="David" w:hAnsi="David" w:cs="David" w:hint="cs"/>
                <w:rtl/>
              </w:rPr>
              <w:t>-</w:t>
            </w:r>
            <w:r w:rsidR="00DC63D1" w:rsidRPr="008C7272">
              <w:rPr>
                <w:rFonts w:ascii="David" w:hAnsi="David" w:cs="David" w:hint="cs"/>
                <w:rtl/>
              </w:rPr>
              <w:t xml:space="preserve">מעל </w:t>
            </w:r>
            <w:r w:rsidR="00CD3DCD" w:rsidRPr="008C7272">
              <w:rPr>
                <w:rFonts w:ascii="David" w:hAnsi="David" w:cs="David" w:hint="cs"/>
                <w:rtl/>
              </w:rPr>
              <w:t>3,00</w:t>
            </w:r>
            <w:r w:rsidR="00DC63D1" w:rsidRPr="008C7272">
              <w:rPr>
                <w:rFonts w:ascii="David" w:hAnsi="David" w:cs="David" w:hint="cs"/>
                <w:rtl/>
              </w:rPr>
              <w:t xml:space="preserve">0 שעות </w:t>
            </w:r>
            <w:r w:rsidR="002C53BE">
              <w:rPr>
                <w:rFonts w:ascii="David" w:hAnsi="David" w:cs="David" w:hint="cs"/>
                <w:rtl/>
              </w:rPr>
              <w:t xml:space="preserve">(כולל) </w:t>
            </w:r>
            <w:r w:rsidR="00DC63D1" w:rsidRPr="008C7272">
              <w:rPr>
                <w:rFonts w:ascii="David" w:hAnsi="David" w:cs="David"/>
                <w:rtl/>
              </w:rPr>
              <w:t>–</w:t>
            </w:r>
            <w:r w:rsidR="00DC63D1" w:rsidRPr="008C7272">
              <w:rPr>
                <w:rFonts w:ascii="David" w:hAnsi="David" w:cs="David" w:hint="cs"/>
                <w:rtl/>
              </w:rPr>
              <w:t xml:space="preserve"> 4 נק'</w:t>
            </w:r>
          </w:p>
          <w:p w14:paraId="3E332B2B" w14:textId="77777777" w:rsidR="00DC63D1" w:rsidRPr="008C7272" w:rsidRDefault="00DC63D1" w:rsidP="00682B1B">
            <w:pPr>
              <w:rPr>
                <w:rFonts w:ascii="David" w:hAnsi="David" w:cs="David"/>
                <w:b/>
                <w:bCs/>
                <w:rtl/>
              </w:rPr>
            </w:pPr>
          </w:p>
          <w:p w14:paraId="4C0BEECE" w14:textId="52CB0528" w:rsidR="00DC63D1" w:rsidRPr="008C7272" w:rsidRDefault="005B2B1B" w:rsidP="00682B1B">
            <w:pPr>
              <w:rPr>
                <w:rFonts w:ascii="David" w:hAnsi="David" w:cs="David"/>
                <w:rtl/>
              </w:rPr>
            </w:pPr>
            <w:r w:rsidRPr="00CC3755">
              <w:rPr>
                <w:rFonts w:cs="David" w:hint="cs"/>
                <w:b/>
                <w:bCs/>
                <w:u w:val="single"/>
                <w:rtl/>
              </w:rPr>
              <w:t xml:space="preserve">רכיב </w:t>
            </w:r>
            <w:r w:rsidR="0001146C" w:rsidRPr="00CC3755">
              <w:rPr>
                <w:rFonts w:cs="David" w:hint="eastAsia"/>
                <w:b/>
                <w:bCs/>
                <w:u w:val="single"/>
                <w:rtl/>
              </w:rPr>
              <w:t>ג</w:t>
            </w:r>
            <w:r w:rsidRPr="00CC3755">
              <w:rPr>
                <w:rFonts w:cs="David" w:hint="cs"/>
                <w:b/>
                <w:bCs/>
                <w:u w:val="single"/>
                <w:rtl/>
              </w:rPr>
              <w:t>'</w:t>
            </w:r>
            <w:r w:rsidR="0001146C" w:rsidRPr="00CC3755">
              <w:rPr>
                <w:rFonts w:cs="David"/>
                <w:b/>
                <w:bCs/>
                <w:u w:val="single"/>
                <w:rtl/>
              </w:rPr>
              <w:t xml:space="preserve"> </w:t>
            </w:r>
            <w:r w:rsidRPr="00CC3755">
              <w:rPr>
                <w:rFonts w:cs="David"/>
                <w:b/>
                <w:bCs/>
                <w:u w:val="single"/>
                <w:rtl/>
              </w:rPr>
              <w:t>–</w:t>
            </w:r>
            <w:r w:rsidRPr="00CC3755">
              <w:rPr>
                <w:rFonts w:cs="David" w:hint="cs"/>
                <w:b/>
                <w:bCs/>
                <w:u w:val="single"/>
                <w:rtl/>
              </w:rPr>
              <w:t xml:space="preserve"> </w:t>
            </w:r>
            <w:r w:rsidR="00DC63D1" w:rsidRPr="00CC3755">
              <w:rPr>
                <w:rFonts w:cs="David"/>
                <w:b/>
                <w:bCs/>
                <w:u w:val="single"/>
                <w:rtl/>
              </w:rPr>
              <w:t>סביבות</w:t>
            </w:r>
            <w:r w:rsidR="0001146C" w:rsidRPr="00CC3755">
              <w:rPr>
                <w:rFonts w:ascii="David" w:hAnsi="David" w:cs="David" w:hint="cs"/>
                <w:b/>
                <w:bCs/>
                <w:u w:val="single"/>
                <w:rtl/>
              </w:rPr>
              <w:t xml:space="preserve"> </w:t>
            </w:r>
            <w:r w:rsidR="00DC63D1" w:rsidRPr="00CC3755">
              <w:rPr>
                <w:rFonts w:cs="David"/>
                <w:b/>
                <w:bCs/>
                <w:u w:val="single"/>
                <w:rtl/>
              </w:rPr>
              <w:t>מורכבות/קריטיות</w:t>
            </w:r>
            <w:r w:rsidR="0001146C" w:rsidRPr="00CC3755">
              <w:rPr>
                <w:rFonts w:ascii="David" w:hAnsi="David" w:cs="David" w:hint="cs"/>
                <w:b/>
                <w:bCs/>
                <w:u w:val="single"/>
                <w:rtl/>
              </w:rPr>
              <w:t>,</w:t>
            </w:r>
            <w:r w:rsidR="00DC63D1" w:rsidRPr="00CC3755">
              <w:rPr>
                <w:rFonts w:cs="David"/>
                <w:b/>
                <w:bCs/>
                <w:u w:val="single"/>
                <w:rtl/>
              </w:rPr>
              <w:t xml:space="preserve">  </w:t>
            </w:r>
            <w:r w:rsidR="0001146C" w:rsidRPr="00CC3755">
              <w:rPr>
                <w:rFonts w:cs="David" w:hint="eastAsia"/>
                <w:b/>
                <w:bCs/>
                <w:u w:val="single"/>
                <w:rtl/>
              </w:rPr>
              <w:t>כהגדרתן</w:t>
            </w:r>
            <w:r w:rsidR="0001146C" w:rsidRPr="00CC3755">
              <w:rPr>
                <w:rFonts w:cs="David"/>
                <w:b/>
                <w:bCs/>
                <w:u w:val="single"/>
                <w:rtl/>
              </w:rPr>
              <w:t xml:space="preserve"> </w:t>
            </w:r>
            <w:r w:rsidR="0001146C" w:rsidRPr="00CC3755">
              <w:rPr>
                <w:rFonts w:cs="David" w:hint="eastAsia"/>
                <w:b/>
                <w:bCs/>
                <w:u w:val="single"/>
                <w:rtl/>
              </w:rPr>
              <w:t>בסעיף</w:t>
            </w:r>
            <w:r w:rsidR="0001146C" w:rsidRPr="00CC3755">
              <w:rPr>
                <w:rFonts w:cs="David"/>
                <w:b/>
                <w:bCs/>
                <w:u w:val="single"/>
                <w:rtl/>
              </w:rPr>
              <w:t xml:space="preserve"> 5.2.2 </w:t>
            </w:r>
            <w:r w:rsidR="0001146C" w:rsidRPr="00CC3755">
              <w:rPr>
                <w:rFonts w:cs="David" w:hint="eastAsia"/>
                <w:b/>
                <w:bCs/>
                <w:u w:val="single"/>
                <w:rtl/>
              </w:rPr>
              <w:t>להלן</w:t>
            </w:r>
            <w:r w:rsidR="0001146C" w:rsidRPr="00CC3755">
              <w:rPr>
                <w:rFonts w:cs="David"/>
                <w:b/>
                <w:bCs/>
                <w:u w:val="single"/>
                <w:rtl/>
              </w:rPr>
              <w:t xml:space="preserve"> (</w:t>
            </w:r>
            <w:r w:rsidR="00DC63D1" w:rsidRPr="00CC3755">
              <w:rPr>
                <w:rFonts w:cs="David"/>
                <w:b/>
                <w:bCs/>
                <w:u w:val="single"/>
                <w:rtl/>
              </w:rPr>
              <w:t>עד 4 נק</w:t>
            </w:r>
            <w:r w:rsidR="0001146C" w:rsidRPr="00CC3755">
              <w:rPr>
                <w:rFonts w:cs="David" w:hint="eastAsia"/>
                <w:b/>
                <w:bCs/>
                <w:u w:val="single"/>
                <w:rtl/>
              </w:rPr>
              <w:t>ודות</w:t>
            </w:r>
            <w:r w:rsidR="0001146C" w:rsidRPr="00CC3755">
              <w:rPr>
                <w:rFonts w:cs="David"/>
                <w:b/>
                <w:bCs/>
                <w:u w:val="single"/>
                <w:rtl/>
              </w:rPr>
              <w:t>)</w:t>
            </w:r>
            <w:r w:rsidR="0001146C" w:rsidRPr="00CC3755">
              <w:rPr>
                <w:rFonts w:cs="David"/>
                <w:u w:val="single"/>
                <w:rtl/>
              </w:rPr>
              <w:t>:</w:t>
            </w:r>
            <w:r w:rsidR="00DC63D1" w:rsidRPr="008C7272">
              <w:rPr>
                <w:rFonts w:cs="David"/>
                <w:rtl/>
              </w:rPr>
              <w:t xml:space="preserve"> לפי מספר לקוחות </w:t>
            </w:r>
            <w:r w:rsidR="00CD3DCD" w:rsidRPr="008C7272">
              <w:rPr>
                <w:rFonts w:cs="David" w:hint="cs"/>
                <w:rtl/>
              </w:rPr>
              <w:t xml:space="preserve">(לפי רכיבים א' או ב' לעיל) </w:t>
            </w:r>
            <w:r w:rsidR="00DC63D1" w:rsidRPr="008C7272">
              <w:rPr>
                <w:rFonts w:cs="David"/>
                <w:rtl/>
              </w:rPr>
              <w:t>העונים להגדרה</w:t>
            </w:r>
            <w:r w:rsidR="00CD3DCD" w:rsidRPr="008C7272">
              <w:rPr>
                <w:rFonts w:ascii="David" w:hAnsi="David" w:cs="David" w:hint="cs"/>
                <w:rtl/>
              </w:rPr>
              <w:t>.</w:t>
            </w:r>
            <w:r w:rsidR="00DC63D1" w:rsidRPr="008C7272">
              <w:rPr>
                <w:rFonts w:ascii="David" w:hAnsi="David" w:cs="David"/>
                <w:rtl/>
              </w:rPr>
              <w:t xml:space="preserve"> </w:t>
            </w:r>
            <w:r>
              <w:rPr>
                <w:rFonts w:ascii="David" w:hAnsi="David" w:cs="David" w:hint="cs"/>
                <w:rtl/>
              </w:rPr>
              <w:t>נקודה אחת ביחס לכל לקוח.</w:t>
            </w:r>
          </w:p>
          <w:p w14:paraId="00D53B0B" w14:textId="77777777" w:rsidR="00DC63D1" w:rsidRPr="008C7272" w:rsidRDefault="00DC63D1" w:rsidP="00682B1B">
            <w:pPr>
              <w:rPr>
                <w:rFonts w:ascii="David" w:hAnsi="David" w:cs="David"/>
                <w:b/>
                <w:bCs/>
                <w:rtl/>
              </w:rPr>
            </w:pPr>
          </w:p>
          <w:p w14:paraId="0054068C" w14:textId="4C24B65F" w:rsidR="0001146C" w:rsidRPr="00CC3755" w:rsidRDefault="005B2B1B" w:rsidP="00682B1B">
            <w:pPr>
              <w:rPr>
                <w:rFonts w:ascii="David" w:hAnsi="David" w:cs="David"/>
                <w:u w:val="single"/>
                <w:rtl/>
              </w:rPr>
            </w:pPr>
            <w:r w:rsidRPr="00CC3755">
              <w:rPr>
                <w:rFonts w:cs="David" w:hint="cs"/>
                <w:b/>
                <w:bCs/>
                <w:u w:val="single"/>
                <w:rtl/>
              </w:rPr>
              <w:t xml:space="preserve">רכיב </w:t>
            </w:r>
            <w:r w:rsidR="0001146C" w:rsidRPr="00CC3755">
              <w:rPr>
                <w:rFonts w:cs="David" w:hint="eastAsia"/>
                <w:b/>
                <w:bCs/>
                <w:u w:val="single"/>
                <w:rtl/>
              </w:rPr>
              <w:t>ד</w:t>
            </w:r>
            <w:r w:rsidRPr="00CC3755">
              <w:rPr>
                <w:rFonts w:cs="David" w:hint="cs"/>
                <w:b/>
                <w:bCs/>
                <w:u w:val="single"/>
                <w:rtl/>
              </w:rPr>
              <w:t>'</w:t>
            </w:r>
            <w:r w:rsidR="0001146C" w:rsidRPr="00CC3755">
              <w:rPr>
                <w:rFonts w:cs="David"/>
                <w:b/>
                <w:bCs/>
                <w:u w:val="single"/>
                <w:rtl/>
              </w:rPr>
              <w:t xml:space="preserve"> </w:t>
            </w:r>
            <w:r w:rsidRPr="00CC3755">
              <w:rPr>
                <w:rFonts w:cs="David"/>
                <w:b/>
                <w:bCs/>
                <w:u w:val="single"/>
                <w:rtl/>
              </w:rPr>
              <w:t>–</w:t>
            </w:r>
            <w:r w:rsidRPr="00CC3755">
              <w:rPr>
                <w:rFonts w:cs="David" w:hint="cs"/>
                <w:b/>
                <w:bCs/>
                <w:u w:val="single"/>
                <w:rtl/>
              </w:rPr>
              <w:t xml:space="preserve"> </w:t>
            </w:r>
            <w:r w:rsidR="00DC63D1" w:rsidRPr="00CC3755">
              <w:rPr>
                <w:rFonts w:cs="David"/>
                <w:b/>
                <w:bCs/>
                <w:u w:val="single"/>
                <w:rtl/>
              </w:rPr>
              <w:t xml:space="preserve">רוחב טכנולוגי </w:t>
            </w:r>
            <w:r w:rsidR="0001146C" w:rsidRPr="00CC3755">
              <w:rPr>
                <w:rFonts w:ascii="David" w:hAnsi="David" w:cs="David" w:hint="cs"/>
                <w:b/>
                <w:bCs/>
                <w:u w:val="single"/>
                <w:rtl/>
              </w:rPr>
              <w:t>(</w:t>
            </w:r>
            <w:r w:rsidR="00DC63D1" w:rsidRPr="00CC3755">
              <w:rPr>
                <w:rFonts w:cs="David"/>
                <w:b/>
                <w:bCs/>
                <w:u w:val="single"/>
                <w:rtl/>
              </w:rPr>
              <w:t>עד 4 נק</w:t>
            </w:r>
            <w:r w:rsidR="0001146C" w:rsidRPr="00CC3755">
              <w:rPr>
                <w:rFonts w:ascii="David" w:hAnsi="David" w:cs="David" w:hint="cs"/>
                <w:b/>
                <w:bCs/>
                <w:u w:val="single"/>
                <w:rtl/>
              </w:rPr>
              <w:t>ודות)</w:t>
            </w:r>
            <w:r w:rsidR="0001146C" w:rsidRPr="00CC3755">
              <w:rPr>
                <w:rFonts w:ascii="David" w:hAnsi="David" w:cs="David" w:hint="cs"/>
                <w:u w:val="single"/>
                <w:rtl/>
              </w:rPr>
              <w:t>:</w:t>
            </w:r>
            <w:r w:rsidR="00DC63D1" w:rsidRPr="00CC3755">
              <w:rPr>
                <w:rFonts w:ascii="David" w:hAnsi="David" w:cs="David"/>
                <w:u w:val="single"/>
                <w:rtl/>
              </w:rPr>
              <w:t xml:space="preserve"> </w:t>
            </w:r>
          </w:p>
          <w:p w14:paraId="48FB855C" w14:textId="4D16297B" w:rsidR="0001146C" w:rsidRPr="008259C9" w:rsidRDefault="00DC63D1" w:rsidP="00682B1B">
            <w:pPr>
              <w:rPr>
                <w:rFonts w:ascii="David" w:hAnsi="David" w:cs="David"/>
                <w:b/>
                <w:bCs/>
                <w:rtl/>
              </w:rPr>
            </w:pPr>
            <w:r w:rsidRPr="008C7272">
              <w:rPr>
                <w:rFonts w:ascii="David" w:hAnsi="David" w:cs="David"/>
                <w:rtl/>
              </w:rPr>
              <w:t>לפי מספר טכנולוגיות/מערכות אבטחת מידע שבהן בוצעו פרויקטים בפועל</w:t>
            </w:r>
            <w:r w:rsidR="00F009B3" w:rsidRPr="008C7272">
              <w:rPr>
                <w:rFonts w:ascii="David" w:hAnsi="David" w:cs="David" w:hint="cs"/>
                <w:rtl/>
              </w:rPr>
              <w:t xml:space="preserve"> </w:t>
            </w:r>
            <w:r w:rsidR="00F009B3" w:rsidRPr="008C7272">
              <w:rPr>
                <w:rFonts w:ascii="David" w:hAnsi="David" w:cs="David"/>
                <w:rtl/>
              </w:rPr>
              <w:t>–</w:t>
            </w:r>
            <w:r w:rsidR="00F009B3" w:rsidRPr="008C7272">
              <w:rPr>
                <w:rFonts w:ascii="David" w:hAnsi="David" w:cs="David" w:hint="cs"/>
                <w:rtl/>
              </w:rPr>
              <w:t xml:space="preserve"> </w:t>
            </w:r>
            <w:r w:rsidR="00F009B3" w:rsidRPr="008259C9">
              <w:rPr>
                <w:rFonts w:ascii="David" w:hAnsi="David" w:cs="David" w:hint="cs"/>
                <w:b/>
                <w:bCs/>
                <w:rtl/>
              </w:rPr>
              <w:t xml:space="preserve">מתוך </w:t>
            </w:r>
            <w:r w:rsidR="006C7D11" w:rsidRPr="008259C9">
              <w:rPr>
                <w:rFonts w:ascii="David" w:hAnsi="David" w:cs="David" w:hint="cs"/>
                <w:b/>
                <w:bCs/>
                <w:rtl/>
              </w:rPr>
              <w:t>ה</w:t>
            </w:r>
            <w:r w:rsidR="00F009B3" w:rsidRPr="008259C9">
              <w:rPr>
                <w:rFonts w:ascii="David" w:hAnsi="David" w:cs="David" w:hint="cs"/>
                <w:b/>
                <w:bCs/>
                <w:rtl/>
              </w:rPr>
              <w:t>רשימה בפרק ג' סעיף 1.2</w:t>
            </w:r>
            <w:r w:rsidR="006C7D11" w:rsidRPr="008259C9">
              <w:rPr>
                <w:rFonts w:ascii="David" w:hAnsi="David" w:cs="David" w:hint="cs"/>
                <w:b/>
                <w:bCs/>
                <w:rtl/>
              </w:rPr>
              <w:t>:</w:t>
            </w:r>
          </w:p>
          <w:p w14:paraId="28212BAB" w14:textId="19C26B66" w:rsidR="00DC63D1" w:rsidRPr="008C7272" w:rsidRDefault="005B2B1B" w:rsidP="0001146C">
            <w:pPr>
              <w:rPr>
                <w:rFonts w:ascii="David" w:hAnsi="David" w:cs="David"/>
                <w:rtl/>
              </w:rPr>
            </w:pPr>
            <w:r>
              <w:rPr>
                <w:rFonts w:ascii="David" w:hAnsi="David" w:cs="David" w:hint="cs"/>
                <w:rtl/>
              </w:rPr>
              <w:t>-</w:t>
            </w:r>
            <w:r w:rsidR="0001146C" w:rsidRPr="008C7272">
              <w:rPr>
                <w:rFonts w:ascii="David" w:hAnsi="David" w:cs="David" w:hint="cs"/>
                <w:rtl/>
              </w:rPr>
              <w:t xml:space="preserve">4-2 </w:t>
            </w:r>
            <w:r w:rsidR="00DC63D1" w:rsidRPr="008C7272">
              <w:rPr>
                <w:rFonts w:ascii="David" w:hAnsi="David" w:cs="David" w:hint="cs"/>
                <w:rtl/>
              </w:rPr>
              <w:t xml:space="preserve">טכנולוגיות </w:t>
            </w:r>
            <w:r w:rsidR="00DC63D1" w:rsidRPr="008C7272">
              <w:rPr>
                <w:rFonts w:ascii="David" w:hAnsi="David" w:cs="David"/>
                <w:rtl/>
              </w:rPr>
              <w:t>–</w:t>
            </w:r>
            <w:r w:rsidR="00DC63D1" w:rsidRPr="008C7272">
              <w:rPr>
                <w:rFonts w:ascii="David" w:hAnsi="David" w:cs="David" w:hint="cs"/>
                <w:rtl/>
              </w:rPr>
              <w:t xml:space="preserve"> 2 נק'</w:t>
            </w:r>
          </w:p>
          <w:p w14:paraId="1B9509F1" w14:textId="529EEA37" w:rsidR="00DC63D1" w:rsidRPr="008C7272" w:rsidRDefault="005B2B1B" w:rsidP="00682B1B">
            <w:pPr>
              <w:rPr>
                <w:rFonts w:ascii="David" w:hAnsi="David" w:cs="David"/>
              </w:rPr>
            </w:pPr>
            <w:r>
              <w:rPr>
                <w:rFonts w:ascii="David" w:hAnsi="David" w:cs="David" w:hint="cs"/>
                <w:rtl/>
              </w:rPr>
              <w:t>-</w:t>
            </w:r>
            <w:r w:rsidR="0001146C" w:rsidRPr="008C7272">
              <w:rPr>
                <w:rFonts w:ascii="David" w:hAnsi="David" w:cs="David" w:hint="cs"/>
                <w:rtl/>
              </w:rPr>
              <w:t>5</w:t>
            </w:r>
            <w:r w:rsidR="00DC63D1" w:rsidRPr="008C7272">
              <w:rPr>
                <w:rFonts w:ascii="David" w:hAnsi="David" w:cs="David" w:hint="cs"/>
                <w:rtl/>
              </w:rPr>
              <w:t xml:space="preserve"> טכנולוגיות </w:t>
            </w:r>
            <w:r w:rsidR="0001146C" w:rsidRPr="008C7272">
              <w:rPr>
                <w:rFonts w:ascii="David" w:hAnsi="David" w:cs="David" w:hint="cs"/>
                <w:rtl/>
              </w:rPr>
              <w:t xml:space="preserve">או יותר </w:t>
            </w:r>
            <w:r w:rsidR="00DC63D1" w:rsidRPr="008C7272">
              <w:rPr>
                <w:rFonts w:ascii="David" w:hAnsi="David" w:cs="David"/>
                <w:rtl/>
              </w:rPr>
              <w:t>–</w:t>
            </w:r>
            <w:r w:rsidR="00DC63D1" w:rsidRPr="008C7272">
              <w:rPr>
                <w:rFonts w:ascii="David" w:hAnsi="David" w:cs="David" w:hint="cs"/>
                <w:rtl/>
              </w:rPr>
              <w:t xml:space="preserve"> 4 נק'</w:t>
            </w:r>
          </w:p>
        </w:tc>
        <w:tc>
          <w:tcPr>
            <w:tcW w:w="1614" w:type="pct"/>
          </w:tcPr>
          <w:p w14:paraId="3FAB10F8" w14:textId="7871F990" w:rsidR="00DC63D1" w:rsidRPr="00265084" w:rsidRDefault="00DC63D1" w:rsidP="00682B1B">
            <w:pPr>
              <w:rPr>
                <w:rFonts w:asciiTheme="minorHAnsi" w:hAnsiTheme="minorHAnsi" w:cs="David"/>
                <w:b/>
                <w:bCs/>
              </w:rPr>
            </w:pPr>
            <w:r w:rsidRPr="00265084">
              <w:rPr>
                <w:b/>
                <w:bCs/>
                <w:rtl/>
              </w:rPr>
              <w:lastRenderedPageBreak/>
              <w:t xml:space="preserve">בחינת היקף ועומק ניסיונו של המציע בביצוע </w:t>
            </w:r>
            <w:proofErr w:type="spellStart"/>
            <w:r w:rsidRPr="00265084">
              <w:rPr>
                <w:b/>
                <w:bCs/>
                <w:rtl/>
              </w:rPr>
              <w:t>פרויקטי</w:t>
            </w:r>
            <w:proofErr w:type="spellEnd"/>
            <w:r w:rsidRPr="00265084">
              <w:rPr>
                <w:b/>
                <w:bCs/>
                <w:rtl/>
              </w:rPr>
              <w:t xml:space="preserve"> אבטחת מידע בארגוני</w:t>
            </w:r>
            <w:r w:rsidRPr="00265084">
              <w:rPr>
                <w:b/>
                <w:bCs/>
              </w:rPr>
              <w:t xml:space="preserve"> Enterprise </w:t>
            </w:r>
            <w:r w:rsidR="00837EF3">
              <w:rPr>
                <w:rFonts w:asciiTheme="minorHAnsi" w:hAnsiTheme="minorHAnsi" w:cs="David" w:hint="cs"/>
                <w:b/>
                <w:bCs/>
                <w:rtl/>
              </w:rPr>
              <w:t xml:space="preserve"> (ניתן להציג פרויקטים מתמשכים)</w:t>
            </w:r>
          </w:p>
        </w:tc>
        <w:tc>
          <w:tcPr>
            <w:tcW w:w="1042" w:type="pct"/>
          </w:tcPr>
          <w:p w14:paraId="20B6D4F2" w14:textId="454F4F2D" w:rsidR="00DC63D1" w:rsidRPr="008C7272" w:rsidRDefault="00DC63D1" w:rsidP="00682B1B">
            <w:pPr>
              <w:rPr>
                <w:rFonts w:ascii="David" w:hAnsi="David" w:cs="David"/>
                <w:b/>
                <w:bCs/>
              </w:rPr>
            </w:pPr>
            <w:r w:rsidRPr="008C7272">
              <w:rPr>
                <w:rFonts w:cs="David"/>
                <w:b/>
                <w:bCs/>
                <w:rtl/>
              </w:rPr>
              <w:t xml:space="preserve">ניסיון המציע </w:t>
            </w:r>
          </w:p>
        </w:tc>
        <w:tc>
          <w:tcPr>
            <w:tcW w:w="404" w:type="pct"/>
          </w:tcPr>
          <w:p w14:paraId="211417CA" w14:textId="77777777" w:rsidR="00DC63D1" w:rsidRPr="001973B3" w:rsidRDefault="00DC63D1" w:rsidP="00682B1B">
            <w:pPr>
              <w:rPr>
                <w:rFonts w:ascii="David" w:hAnsi="David" w:cs="David"/>
              </w:rPr>
            </w:pPr>
            <w:r w:rsidRPr="001973B3">
              <w:rPr>
                <w:rFonts w:ascii="David" w:hAnsi="David" w:cs="David"/>
                <w:rtl/>
              </w:rPr>
              <w:t>1</w:t>
            </w:r>
          </w:p>
        </w:tc>
      </w:tr>
      <w:tr w:rsidR="007E31E5" w14:paraId="0078DC90" w14:textId="77777777" w:rsidTr="007E31E5">
        <w:trPr>
          <w:jc w:val="right"/>
        </w:trPr>
        <w:tc>
          <w:tcPr>
            <w:tcW w:w="452" w:type="pct"/>
          </w:tcPr>
          <w:p w14:paraId="54F886F3" w14:textId="77777777" w:rsidR="007E31E5" w:rsidRPr="001973B3" w:rsidRDefault="007E31E5" w:rsidP="007E31E5">
            <w:pPr>
              <w:rPr>
                <w:rFonts w:ascii="David" w:hAnsi="David" w:cs="David"/>
              </w:rPr>
            </w:pPr>
            <w:r>
              <w:rPr>
                <w:rFonts w:ascii="David" w:hAnsi="David" w:cs="David" w:hint="cs"/>
                <w:rtl/>
              </w:rPr>
              <w:t>25</w:t>
            </w:r>
          </w:p>
        </w:tc>
        <w:tc>
          <w:tcPr>
            <w:tcW w:w="1488" w:type="pct"/>
          </w:tcPr>
          <w:p w14:paraId="7705451E" w14:textId="77777777" w:rsidR="00CC3755" w:rsidRDefault="007E31E5" w:rsidP="007E31E5">
            <w:pPr>
              <w:rPr>
                <w:rFonts w:cs="David"/>
                <w:b/>
                <w:bCs/>
                <w:u w:val="single"/>
                <w:rtl/>
              </w:rPr>
            </w:pPr>
            <w:r w:rsidRPr="00CC3755">
              <w:rPr>
                <w:rFonts w:ascii="David" w:hAnsi="David" w:cs="David" w:hint="cs"/>
                <w:b/>
                <w:bCs/>
                <w:u w:val="single"/>
                <w:rtl/>
              </w:rPr>
              <w:t xml:space="preserve">רכיב א' </w:t>
            </w:r>
            <w:r w:rsidRPr="00CC3755">
              <w:rPr>
                <w:rFonts w:ascii="David" w:hAnsi="David" w:cs="David"/>
                <w:b/>
                <w:bCs/>
                <w:u w:val="single"/>
                <w:rtl/>
              </w:rPr>
              <w:t>–</w:t>
            </w:r>
            <w:r w:rsidRPr="00CC3755">
              <w:rPr>
                <w:rFonts w:ascii="David" w:hAnsi="David" w:cs="David" w:hint="cs"/>
                <w:b/>
                <w:bCs/>
                <w:u w:val="single"/>
                <w:rtl/>
              </w:rPr>
              <w:t xml:space="preserve"> </w:t>
            </w:r>
            <w:r w:rsidRPr="00CC3755">
              <w:rPr>
                <w:rFonts w:cs="David"/>
                <w:b/>
                <w:bCs/>
                <w:u w:val="single"/>
                <w:rtl/>
              </w:rPr>
              <w:t xml:space="preserve">ותק מקצועי </w:t>
            </w:r>
          </w:p>
          <w:p w14:paraId="5A34D462" w14:textId="77777777" w:rsidR="00CC3755" w:rsidRDefault="00CC3755" w:rsidP="007E31E5">
            <w:pPr>
              <w:rPr>
                <w:rFonts w:cs="David"/>
                <w:b/>
                <w:bCs/>
                <w:u w:val="single"/>
                <w:rtl/>
              </w:rPr>
            </w:pPr>
          </w:p>
          <w:p w14:paraId="4BF4AF95" w14:textId="72CDF931" w:rsidR="007E31E5" w:rsidRPr="00CC3755" w:rsidRDefault="00CC3755" w:rsidP="007E31E5">
            <w:pPr>
              <w:rPr>
                <w:rFonts w:ascii="David" w:hAnsi="David" w:cs="David"/>
                <w:rtl/>
              </w:rPr>
            </w:pPr>
            <w:r w:rsidRPr="00CC3755">
              <w:rPr>
                <w:rFonts w:cs="David" w:hint="cs"/>
                <w:rtl/>
              </w:rPr>
              <w:t>ייבחן הוותק המקצועי</w:t>
            </w:r>
            <w:r w:rsidRPr="00CC3755">
              <w:rPr>
                <w:rFonts w:cs="David" w:hint="cs"/>
                <w:b/>
                <w:bCs/>
                <w:rtl/>
              </w:rPr>
              <w:t xml:space="preserve"> </w:t>
            </w:r>
            <w:r w:rsidR="007E31E5" w:rsidRPr="00CC3755">
              <w:rPr>
                <w:rFonts w:cs="David" w:hint="cs"/>
                <w:b/>
                <w:bCs/>
                <w:u w:val="single"/>
                <w:rtl/>
              </w:rPr>
              <w:t>שני מומחי המערכת המוצגים</w:t>
            </w:r>
            <w:r w:rsidR="007E31E5" w:rsidRPr="00CC3755">
              <w:rPr>
                <w:rFonts w:ascii="David" w:hAnsi="David" w:cs="David" w:hint="cs"/>
                <w:b/>
                <w:bCs/>
                <w:u w:val="single"/>
                <w:rtl/>
              </w:rPr>
              <w:t xml:space="preserve"> בתנאי הסף</w:t>
            </w:r>
            <w:r w:rsidR="007E31E5" w:rsidRPr="00CC3755">
              <w:rPr>
                <w:rFonts w:ascii="David" w:hAnsi="David" w:cs="David" w:hint="cs"/>
                <w:b/>
                <w:bCs/>
                <w:rtl/>
              </w:rPr>
              <w:t xml:space="preserve">, </w:t>
            </w:r>
            <w:r w:rsidR="007E31E5" w:rsidRPr="00CC3755">
              <w:rPr>
                <w:rFonts w:ascii="David" w:hAnsi="David" w:cs="David" w:hint="cs"/>
                <w:rtl/>
              </w:rPr>
              <w:t>אותם המציע מתחייב להעמיד לצורך אספקת השירותים בפועל (</w:t>
            </w:r>
            <w:r w:rsidR="007E31E5" w:rsidRPr="00F7632B">
              <w:rPr>
                <w:rFonts w:cs="David"/>
                <w:b/>
                <w:bCs/>
                <w:rtl/>
              </w:rPr>
              <w:t>עד 10 נק</w:t>
            </w:r>
            <w:r w:rsidR="007E31E5" w:rsidRPr="00F7632B">
              <w:rPr>
                <w:rFonts w:cs="David" w:hint="eastAsia"/>
                <w:b/>
                <w:bCs/>
                <w:rtl/>
              </w:rPr>
              <w:t>ודות</w:t>
            </w:r>
            <w:r w:rsidR="007E31E5" w:rsidRPr="00CC3755">
              <w:rPr>
                <w:rFonts w:ascii="David" w:hAnsi="David" w:cs="David" w:hint="cs"/>
                <w:rtl/>
              </w:rPr>
              <w:t xml:space="preserve">): </w:t>
            </w:r>
          </w:p>
          <w:p w14:paraId="08F1FC07" w14:textId="77777777" w:rsidR="007E31E5" w:rsidRDefault="007E31E5" w:rsidP="007E31E5">
            <w:pPr>
              <w:rPr>
                <w:rFonts w:ascii="David" w:hAnsi="David" w:cs="David"/>
                <w:rtl/>
              </w:rPr>
            </w:pPr>
          </w:p>
          <w:p w14:paraId="731CD06B" w14:textId="77777777" w:rsidR="007E31E5" w:rsidRDefault="007E31E5" w:rsidP="007E31E5">
            <w:pPr>
              <w:rPr>
                <w:rFonts w:ascii="David" w:hAnsi="David" w:cs="David"/>
                <w:rtl/>
              </w:rPr>
            </w:pPr>
            <w:r w:rsidRPr="006C7D11">
              <w:rPr>
                <w:rFonts w:ascii="David" w:hAnsi="David" w:cs="David" w:hint="cs"/>
                <w:rtl/>
              </w:rPr>
              <w:t>(</w:t>
            </w:r>
            <w:r w:rsidRPr="006C7D11">
              <w:rPr>
                <w:rFonts w:ascii="David" w:hAnsi="David" w:cs="David"/>
                <w:rtl/>
              </w:rPr>
              <w:t>5 נק' לכל מומחה</w:t>
            </w:r>
            <w:r w:rsidRPr="006C7D11">
              <w:rPr>
                <w:rFonts w:ascii="David" w:hAnsi="David" w:cs="David" w:hint="cs"/>
              </w:rPr>
              <w:t>X</w:t>
            </w:r>
            <w:r w:rsidRPr="006C7D11">
              <w:rPr>
                <w:rFonts w:ascii="David" w:hAnsi="David" w:cs="David" w:hint="cs"/>
                <w:rtl/>
              </w:rPr>
              <w:t>2 מומחים</w:t>
            </w:r>
            <w:r>
              <w:rPr>
                <w:rFonts w:ascii="David" w:hAnsi="David" w:cs="David" w:hint="cs"/>
                <w:rtl/>
              </w:rPr>
              <w:t xml:space="preserve"> </w:t>
            </w:r>
            <w:r>
              <w:rPr>
                <w:rFonts w:ascii="David" w:hAnsi="David" w:cs="David"/>
                <w:rtl/>
              </w:rPr>
              <w:t>–</w:t>
            </w:r>
            <w:r>
              <w:rPr>
                <w:rFonts w:ascii="David" w:hAnsi="David" w:cs="David" w:hint="cs"/>
                <w:rtl/>
              </w:rPr>
              <w:t xml:space="preserve"> </w:t>
            </w:r>
            <w:r w:rsidRPr="006C7D11">
              <w:rPr>
                <w:rFonts w:ascii="David" w:hAnsi="David" w:cs="David" w:hint="cs"/>
                <w:rtl/>
              </w:rPr>
              <w:t>10 נקודות)</w:t>
            </w:r>
            <w:r>
              <w:rPr>
                <w:rFonts w:ascii="David" w:hAnsi="David" w:cs="David" w:hint="cs"/>
                <w:rtl/>
              </w:rPr>
              <w:t>.</w:t>
            </w:r>
            <w:r w:rsidRPr="006C7D11">
              <w:rPr>
                <w:rFonts w:ascii="David" w:hAnsi="David" w:cs="David"/>
                <w:rtl/>
              </w:rPr>
              <w:t xml:space="preserve"> </w:t>
            </w:r>
          </w:p>
          <w:p w14:paraId="2BC2200A" w14:textId="77777777" w:rsidR="007E31E5" w:rsidRPr="006C7D11" w:rsidRDefault="007E31E5" w:rsidP="007E31E5">
            <w:pPr>
              <w:rPr>
                <w:rFonts w:ascii="David" w:hAnsi="David" w:cs="David"/>
                <w:rtl/>
              </w:rPr>
            </w:pPr>
          </w:p>
          <w:p w14:paraId="0B3A8005" w14:textId="6BE7C6D5" w:rsidR="007E31E5" w:rsidRPr="006C7D11" w:rsidRDefault="007E31E5" w:rsidP="007E31E5">
            <w:pPr>
              <w:rPr>
                <w:rFonts w:ascii="David" w:hAnsi="David" w:cs="David"/>
                <w:rtl/>
              </w:rPr>
            </w:pPr>
            <w:r w:rsidRPr="006C7D11">
              <w:rPr>
                <w:rFonts w:ascii="David" w:hAnsi="David" w:cs="David"/>
                <w:rtl/>
              </w:rPr>
              <w:t>3 שנ</w:t>
            </w:r>
            <w:r>
              <w:rPr>
                <w:rFonts w:ascii="David" w:hAnsi="David" w:cs="David" w:hint="cs"/>
                <w:rtl/>
              </w:rPr>
              <w:t xml:space="preserve">ים </w:t>
            </w:r>
            <w:r>
              <w:rPr>
                <w:rFonts w:ascii="David" w:hAnsi="David" w:cs="David"/>
                <w:rtl/>
              </w:rPr>
              <w:t>–</w:t>
            </w:r>
            <w:r>
              <w:rPr>
                <w:rFonts w:ascii="David" w:hAnsi="David" w:cs="David" w:hint="cs"/>
                <w:rtl/>
              </w:rPr>
              <w:t xml:space="preserve"> </w:t>
            </w:r>
            <w:r w:rsidRPr="006C7D11">
              <w:rPr>
                <w:rFonts w:ascii="David" w:hAnsi="David" w:cs="David" w:hint="cs"/>
                <w:rtl/>
              </w:rPr>
              <w:t>0 נקודות.</w:t>
            </w:r>
          </w:p>
          <w:p w14:paraId="1AD62E20" w14:textId="34EEF653" w:rsidR="007E31E5" w:rsidRPr="006C7D11" w:rsidRDefault="007E31E5" w:rsidP="007E31E5">
            <w:pPr>
              <w:jc w:val="both"/>
              <w:rPr>
                <w:rFonts w:ascii="David" w:hAnsi="David" w:cs="David"/>
                <w:rtl/>
              </w:rPr>
            </w:pPr>
            <w:r w:rsidRPr="006C7D11">
              <w:rPr>
                <w:rFonts w:ascii="David" w:hAnsi="David" w:cs="David" w:hint="cs"/>
                <w:rtl/>
              </w:rPr>
              <w:t>מ</w:t>
            </w:r>
            <w:r w:rsidRPr="006C7D11">
              <w:rPr>
                <w:rFonts w:cs="David" w:hint="eastAsia"/>
                <w:rtl/>
              </w:rPr>
              <w:t>על</w:t>
            </w:r>
            <w:r w:rsidRPr="006C7D11">
              <w:rPr>
                <w:rFonts w:cs="David"/>
                <w:rtl/>
              </w:rPr>
              <w:t xml:space="preserve"> 3 שנים ועד 5 שנים </w:t>
            </w:r>
            <w:r>
              <w:rPr>
                <w:rFonts w:cs="David" w:hint="cs"/>
                <w:rtl/>
              </w:rPr>
              <w:t xml:space="preserve">(כולל) </w:t>
            </w:r>
            <w:r>
              <w:rPr>
                <w:rFonts w:ascii="David" w:hAnsi="David" w:cs="David"/>
                <w:rtl/>
              </w:rPr>
              <w:t>–</w:t>
            </w:r>
            <w:r>
              <w:rPr>
                <w:rFonts w:ascii="David" w:hAnsi="David" w:cs="David" w:hint="cs"/>
                <w:rtl/>
              </w:rPr>
              <w:t xml:space="preserve"> </w:t>
            </w:r>
            <w:r w:rsidRPr="006C7D11">
              <w:rPr>
                <w:rFonts w:ascii="David" w:hAnsi="David" w:cs="David"/>
                <w:rtl/>
              </w:rPr>
              <w:t>2</w:t>
            </w:r>
            <w:r w:rsidRPr="006C7D11">
              <w:rPr>
                <w:rFonts w:ascii="David" w:hAnsi="David" w:cs="David" w:hint="cs"/>
                <w:rtl/>
              </w:rPr>
              <w:t xml:space="preserve"> נקודות.</w:t>
            </w:r>
          </w:p>
          <w:p w14:paraId="25B44FA1" w14:textId="36846ED4" w:rsidR="007E31E5" w:rsidRPr="006C7D11" w:rsidRDefault="007E31E5" w:rsidP="007E31E5">
            <w:pPr>
              <w:jc w:val="both"/>
              <w:rPr>
                <w:rFonts w:ascii="David" w:hAnsi="David" w:cs="David"/>
                <w:rtl/>
              </w:rPr>
            </w:pPr>
            <w:r w:rsidRPr="006C7D11">
              <w:rPr>
                <w:rFonts w:ascii="David" w:hAnsi="David" w:cs="David"/>
                <w:rtl/>
              </w:rPr>
              <w:t>מעל</w:t>
            </w:r>
            <w:r w:rsidRPr="006C7D11">
              <w:rPr>
                <w:rFonts w:ascii="David" w:hAnsi="David" w:cs="David" w:hint="cs"/>
                <w:rtl/>
              </w:rPr>
              <w:t xml:space="preserve"> </w:t>
            </w:r>
            <w:r w:rsidRPr="006C7D11">
              <w:rPr>
                <w:rFonts w:cs="David"/>
                <w:rtl/>
              </w:rPr>
              <w:t xml:space="preserve">5 </w:t>
            </w:r>
            <w:r w:rsidRPr="006C7D11">
              <w:rPr>
                <w:rFonts w:cs="David" w:hint="eastAsia"/>
                <w:rtl/>
              </w:rPr>
              <w:t>שנים</w:t>
            </w:r>
            <w:r w:rsidRPr="006C7D11">
              <w:rPr>
                <w:rFonts w:cs="David"/>
                <w:rtl/>
              </w:rPr>
              <w:t xml:space="preserve"> </w:t>
            </w:r>
            <w:r w:rsidRPr="006C7D11">
              <w:rPr>
                <w:rFonts w:cs="David" w:hint="eastAsia"/>
                <w:rtl/>
              </w:rPr>
              <w:t>ועד</w:t>
            </w:r>
            <w:r w:rsidRPr="006C7D11">
              <w:rPr>
                <w:rFonts w:cs="David"/>
                <w:rtl/>
              </w:rPr>
              <w:t xml:space="preserve"> 7 </w:t>
            </w:r>
            <w:r w:rsidRPr="006C7D11">
              <w:rPr>
                <w:rFonts w:cs="David" w:hint="eastAsia"/>
                <w:rtl/>
              </w:rPr>
              <w:t>שנים</w:t>
            </w:r>
            <w:r w:rsidRPr="006C7D11">
              <w:rPr>
                <w:rFonts w:ascii="David" w:hAnsi="David" w:cs="David" w:hint="cs"/>
                <w:rtl/>
              </w:rPr>
              <w:t xml:space="preserve"> </w:t>
            </w:r>
            <w:r>
              <w:rPr>
                <w:rFonts w:ascii="David" w:hAnsi="David" w:cs="David" w:hint="cs"/>
                <w:rtl/>
              </w:rPr>
              <w:t xml:space="preserve">(כולל) </w:t>
            </w:r>
            <w:r>
              <w:rPr>
                <w:rFonts w:ascii="David" w:hAnsi="David" w:cs="David"/>
                <w:rtl/>
              </w:rPr>
              <w:t>–</w:t>
            </w:r>
            <w:r>
              <w:rPr>
                <w:rFonts w:ascii="David" w:hAnsi="David" w:cs="David" w:hint="cs"/>
                <w:rtl/>
              </w:rPr>
              <w:t xml:space="preserve"> </w:t>
            </w:r>
            <w:r w:rsidRPr="006C7D11">
              <w:rPr>
                <w:rFonts w:ascii="David" w:hAnsi="David" w:cs="David"/>
                <w:rtl/>
              </w:rPr>
              <w:t xml:space="preserve"> 3</w:t>
            </w:r>
            <w:r w:rsidRPr="006C7D11">
              <w:rPr>
                <w:rFonts w:ascii="David" w:hAnsi="David" w:cs="David" w:hint="cs"/>
                <w:rtl/>
              </w:rPr>
              <w:t xml:space="preserve"> נקודות.</w:t>
            </w:r>
          </w:p>
          <w:p w14:paraId="115F8A57" w14:textId="119C99F4" w:rsidR="007E31E5" w:rsidRPr="006C7D11" w:rsidRDefault="007E31E5" w:rsidP="007E31E5">
            <w:pPr>
              <w:rPr>
                <w:rFonts w:ascii="David" w:hAnsi="David" w:cs="David"/>
                <w:rtl/>
              </w:rPr>
            </w:pPr>
            <w:r w:rsidRPr="006C7D11">
              <w:rPr>
                <w:rFonts w:ascii="David" w:hAnsi="David" w:cs="David"/>
                <w:rtl/>
              </w:rPr>
              <w:t>מעל</w:t>
            </w:r>
            <w:r w:rsidRPr="006C7D11">
              <w:rPr>
                <w:rFonts w:ascii="David" w:hAnsi="David" w:cs="David" w:hint="cs"/>
                <w:rtl/>
              </w:rPr>
              <w:t xml:space="preserve"> 7 שנים ועד 10 שנים</w:t>
            </w:r>
            <w:r>
              <w:rPr>
                <w:rFonts w:ascii="David" w:hAnsi="David" w:cs="David" w:hint="cs"/>
                <w:rtl/>
              </w:rPr>
              <w:t xml:space="preserve"> (כולל)</w:t>
            </w:r>
            <w:r w:rsidRPr="006C7D11">
              <w:rPr>
                <w:rFonts w:ascii="David" w:hAnsi="David" w:cs="David" w:hint="cs"/>
                <w:rtl/>
              </w:rPr>
              <w:t xml:space="preserve"> </w:t>
            </w:r>
            <w:r>
              <w:rPr>
                <w:rFonts w:ascii="David" w:hAnsi="David" w:cs="David"/>
                <w:rtl/>
              </w:rPr>
              <w:t>–</w:t>
            </w:r>
            <w:r>
              <w:rPr>
                <w:rFonts w:ascii="David" w:hAnsi="David" w:cs="David" w:hint="cs"/>
                <w:rtl/>
              </w:rPr>
              <w:t xml:space="preserve"> </w:t>
            </w:r>
            <w:r w:rsidRPr="006C7D11">
              <w:rPr>
                <w:rFonts w:ascii="David" w:hAnsi="David" w:cs="David" w:hint="cs"/>
                <w:rtl/>
              </w:rPr>
              <w:t>4 נקודות.</w:t>
            </w:r>
          </w:p>
          <w:p w14:paraId="194ADD96" w14:textId="3FCADE70" w:rsidR="007E31E5" w:rsidRPr="006C7D11" w:rsidRDefault="007E31E5" w:rsidP="007E31E5">
            <w:pPr>
              <w:rPr>
                <w:rFonts w:ascii="David" w:hAnsi="David" w:cs="David"/>
                <w:rtl/>
              </w:rPr>
            </w:pPr>
            <w:r w:rsidRPr="006C7D11">
              <w:rPr>
                <w:rFonts w:ascii="David" w:hAnsi="David" w:cs="David"/>
                <w:rtl/>
              </w:rPr>
              <w:t xml:space="preserve">מעל 10 </w:t>
            </w:r>
            <w:r w:rsidRPr="006C7D11">
              <w:rPr>
                <w:rFonts w:ascii="David" w:hAnsi="David" w:cs="David" w:hint="cs"/>
                <w:rtl/>
              </w:rPr>
              <w:t xml:space="preserve">שנים </w:t>
            </w:r>
            <w:r>
              <w:rPr>
                <w:rFonts w:ascii="David" w:hAnsi="David" w:cs="David"/>
                <w:rtl/>
              </w:rPr>
              <w:t>–</w:t>
            </w:r>
            <w:r>
              <w:rPr>
                <w:rFonts w:ascii="David" w:hAnsi="David" w:cs="David" w:hint="cs"/>
                <w:rtl/>
              </w:rPr>
              <w:t xml:space="preserve"> </w:t>
            </w:r>
            <w:r w:rsidRPr="006C7D11">
              <w:rPr>
                <w:rFonts w:ascii="David" w:hAnsi="David" w:cs="David" w:hint="cs"/>
                <w:rtl/>
              </w:rPr>
              <w:t>5 נקודות.</w:t>
            </w:r>
          </w:p>
          <w:p w14:paraId="00FC69F5" w14:textId="77777777" w:rsidR="007E31E5" w:rsidRPr="006C7D11" w:rsidRDefault="007E31E5" w:rsidP="007E31E5">
            <w:pPr>
              <w:rPr>
                <w:rFonts w:ascii="David" w:hAnsi="David" w:cs="David"/>
                <w:rtl/>
              </w:rPr>
            </w:pPr>
          </w:p>
          <w:p w14:paraId="08028BB5" w14:textId="03D683DE" w:rsidR="007E31E5" w:rsidRPr="00CC3755" w:rsidRDefault="007E31E5" w:rsidP="007E31E5">
            <w:pPr>
              <w:rPr>
                <w:rFonts w:ascii="David" w:hAnsi="David" w:cs="David"/>
                <w:b/>
                <w:bCs/>
                <w:u w:val="single"/>
                <w:rtl/>
              </w:rPr>
            </w:pPr>
            <w:r w:rsidRPr="00CC3755">
              <w:rPr>
                <w:rFonts w:cs="David" w:hint="cs"/>
                <w:b/>
                <w:bCs/>
                <w:u w:val="single"/>
                <w:rtl/>
              </w:rPr>
              <w:t xml:space="preserve">רכיב </w:t>
            </w:r>
            <w:r w:rsidRPr="00CC3755">
              <w:rPr>
                <w:rFonts w:cs="David" w:hint="eastAsia"/>
                <w:b/>
                <w:bCs/>
                <w:u w:val="single"/>
                <w:rtl/>
              </w:rPr>
              <w:t>ב</w:t>
            </w:r>
            <w:r w:rsidRPr="00CC3755">
              <w:rPr>
                <w:rFonts w:cs="David" w:hint="cs"/>
                <w:b/>
                <w:bCs/>
                <w:u w:val="single"/>
                <w:rtl/>
              </w:rPr>
              <w:t>'</w:t>
            </w:r>
            <w:r w:rsidRPr="00CC3755">
              <w:rPr>
                <w:rFonts w:cs="David"/>
                <w:b/>
                <w:bCs/>
                <w:u w:val="single"/>
                <w:rtl/>
              </w:rPr>
              <w:t xml:space="preserve"> –</w:t>
            </w:r>
            <w:r w:rsidRPr="00CC3755">
              <w:rPr>
                <w:rFonts w:cs="David" w:hint="cs"/>
                <w:b/>
                <w:bCs/>
                <w:u w:val="single"/>
                <w:rtl/>
              </w:rPr>
              <w:t xml:space="preserve"> </w:t>
            </w:r>
            <w:r w:rsidRPr="00CC3755">
              <w:rPr>
                <w:rFonts w:cs="David"/>
                <w:b/>
                <w:bCs/>
                <w:u w:val="single"/>
                <w:rtl/>
              </w:rPr>
              <w:t xml:space="preserve">הסמכות יצרן נוספות </w:t>
            </w:r>
            <w:r w:rsidRPr="00CC3755">
              <w:rPr>
                <w:rFonts w:ascii="David" w:hAnsi="David" w:cs="David" w:hint="cs"/>
                <w:b/>
                <w:bCs/>
                <w:u w:val="single"/>
                <w:rtl/>
              </w:rPr>
              <w:t>(</w:t>
            </w:r>
            <w:r w:rsidRPr="00CC3755">
              <w:rPr>
                <w:rFonts w:cs="David" w:hint="eastAsia"/>
                <w:b/>
                <w:bCs/>
                <w:u w:val="single"/>
                <w:rtl/>
              </w:rPr>
              <w:t>עד</w:t>
            </w:r>
            <w:r w:rsidRPr="00CC3755">
              <w:rPr>
                <w:rFonts w:cs="David"/>
                <w:b/>
                <w:bCs/>
                <w:u w:val="single"/>
                <w:rtl/>
              </w:rPr>
              <w:t xml:space="preserve"> 15 </w:t>
            </w:r>
            <w:r w:rsidRPr="00CC3755">
              <w:rPr>
                <w:rFonts w:cs="David" w:hint="eastAsia"/>
                <w:b/>
                <w:bCs/>
                <w:u w:val="single"/>
                <w:rtl/>
              </w:rPr>
              <w:t>נקודות</w:t>
            </w:r>
            <w:r w:rsidRPr="00CC3755">
              <w:rPr>
                <w:rFonts w:ascii="David" w:hAnsi="David" w:cs="David" w:hint="cs"/>
                <w:b/>
                <w:bCs/>
                <w:u w:val="single"/>
                <w:rtl/>
              </w:rPr>
              <w:t>)</w:t>
            </w:r>
          </w:p>
          <w:p w14:paraId="347AEF8D" w14:textId="51C7CC04" w:rsidR="007E31E5" w:rsidRPr="006C7D11" w:rsidRDefault="007E31E5" w:rsidP="007E31E5">
            <w:pPr>
              <w:rPr>
                <w:rFonts w:ascii="David" w:hAnsi="David" w:cs="David"/>
                <w:rtl/>
              </w:rPr>
            </w:pPr>
            <w:r>
              <w:rPr>
                <w:rFonts w:ascii="David" w:hAnsi="David" w:cs="David" w:hint="cs"/>
                <w:rtl/>
              </w:rPr>
              <w:t>יינתן ניקוד עבור הסמכות יצרן נוספות של מומחים מטעם המציע</w:t>
            </w:r>
            <w:r w:rsidR="00B172F8">
              <w:rPr>
                <w:rFonts w:ascii="David" w:hAnsi="David" w:cs="David" w:hint="cs"/>
                <w:rtl/>
              </w:rPr>
              <w:t>*</w:t>
            </w:r>
            <w:r>
              <w:rPr>
                <w:rFonts w:ascii="David" w:hAnsi="David" w:cs="David" w:hint="cs"/>
                <w:rtl/>
              </w:rPr>
              <w:t xml:space="preserve">, </w:t>
            </w:r>
            <w:r w:rsidRPr="008259C9">
              <w:rPr>
                <w:rFonts w:ascii="David" w:hAnsi="David" w:cs="David"/>
                <w:b/>
                <w:bCs/>
                <w:u w:val="single"/>
                <w:rtl/>
              </w:rPr>
              <w:t xml:space="preserve">מעבר </w:t>
            </w:r>
            <w:proofErr w:type="spellStart"/>
            <w:r w:rsidRPr="008259C9">
              <w:rPr>
                <w:rFonts w:ascii="David" w:hAnsi="David" w:cs="David"/>
                <w:b/>
                <w:bCs/>
                <w:u w:val="single"/>
                <w:rtl/>
              </w:rPr>
              <w:t>להסמכות</w:t>
            </w:r>
            <w:proofErr w:type="spellEnd"/>
            <w:r w:rsidRPr="008259C9">
              <w:rPr>
                <w:rFonts w:ascii="David" w:hAnsi="David" w:cs="David"/>
                <w:b/>
                <w:bCs/>
                <w:u w:val="single"/>
                <w:rtl/>
              </w:rPr>
              <w:t xml:space="preserve"> שהוצגו לצורך עמידה בתנאי הסף</w:t>
            </w:r>
            <w:r w:rsidRPr="006C7D11">
              <w:rPr>
                <w:rFonts w:ascii="David" w:hAnsi="David" w:cs="David"/>
                <w:rtl/>
              </w:rPr>
              <w:t xml:space="preserve"> </w:t>
            </w:r>
            <w:r>
              <w:rPr>
                <w:rFonts w:ascii="David" w:hAnsi="David" w:cs="David"/>
                <w:rtl/>
              </w:rPr>
              <w:t>–</w:t>
            </w:r>
            <w:r w:rsidRPr="006C7D11">
              <w:rPr>
                <w:rFonts w:ascii="David" w:hAnsi="David" w:cs="David"/>
                <w:rtl/>
              </w:rPr>
              <w:t xml:space="preserve"> עד </w:t>
            </w:r>
            <w:r w:rsidRPr="006C7D11">
              <w:rPr>
                <w:rFonts w:ascii="David" w:hAnsi="David" w:cs="David" w:hint="cs"/>
                <w:rtl/>
              </w:rPr>
              <w:t>3</w:t>
            </w:r>
            <w:r w:rsidRPr="006C7D11">
              <w:rPr>
                <w:rFonts w:ascii="David" w:hAnsi="David" w:cs="David"/>
                <w:rtl/>
              </w:rPr>
              <w:t xml:space="preserve"> נק</w:t>
            </w:r>
            <w:r w:rsidRPr="006C7D11">
              <w:rPr>
                <w:rFonts w:ascii="David" w:hAnsi="David" w:cs="David" w:hint="cs"/>
                <w:rtl/>
              </w:rPr>
              <w:t>ודות לכל הסמכה</w:t>
            </w:r>
            <w:r>
              <w:rPr>
                <w:rFonts w:ascii="David" w:hAnsi="David" w:cs="David" w:hint="cs"/>
                <w:rtl/>
              </w:rPr>
              <w:t xml:space="preserve"> נוספת</w:t>
            </w:r>
            <w:r w:rsidRPr="006C7D11">
              <w:rPr>
                <w:rFonts w:ascii="David" w:hAnsi="David" w:cs="David" w:hint="cs"/>
                <w:rtl/>
              </w:rPr>
              <w:t xml:space="preserve"> (ועד 15 נקודות </w:t>
            </w:r>
            <w:r w:rsidRPr="006C7D11">
              <w:rPr>
                <w:rFonts w:cs="David" w:hint="eastAsia"/>
                <w:rtl/>
              </w:rPr>
              <w:t>בסה</w:t>
            </w:r>
            <w:r w:rsidRPr="006C7D11">
              <w:rPr>
                <w:rFonts w:cs="David"/>
                <w:rtl/>
              </w:rPr>
              <w:t>"כ)</w:t>
            </w:r>
            <w:r w:rsidRPr="006C7D11">
              <w:rPr>
                <w:rFonts w:ascii="David" w:hAnsi="David" w:cs="David" w:hint="cs"/>
                <w:rtl/>
              </w:rPr>
              <w:t>, והכול מתוך היצרנים הבאים:</w:t>
            </w:r>
          </w:p>
          <w:p w14:paraId="4BEF61D6" w14:textId="5C262B48" w:rsidR="007E31E5" w:rsidRDefault="007E31E5" w:rsidP="007E31E5">
            <w:pPr>
              <w:rPr>
                <w:rFonts w:ascii="David" w:hAnsi="David" w:cs="David"/>
                <w:rtl/>
              </w:rPr>
            </w:pPr>
            <w:r>
              <w:rPr>
                <w:rFonts w:ascii="David" w:hAnsi="David" w:cs="David" w:hint="cs"/>
                <w:rtl/>
              </w:rPr>
              <w:t>1.</w:t>
            </w:r>
            <w:r w:rsidRPr="006C7D11">
              <w:rPr>
                <w:rFonts w:ascii="David" w:hAnsi="David" w:cs="David"/>
              </w:rPr>
              <w:t>Check Point Software Technologies,</w:t>
            </w:r>
          </w:p>
          <w:p w14:paraId="2EC3E6F6" w14:textId="643AF2BD" w:rsidR="007E31E5" w:rsidRDefault="007E31E5" w:rsidP="007E31E5">
            <w:pPr>
              <w:rPr>
                <w:rFonts w:ascii="David" w:hAnsi="David" w:cs="David"/>
                <w:rtl/>
              </w:rPr>
            </w:pPr>
            <w:r>
              <w:rPr>
                <w:rFonts w:asciiTheme="minorHAnsi" w:hAnsiTheme="minorHAnsi" w:cs="David" w:hint="cs"/>
                <w:rtl/>
              </w:rPr>
              <w:t xml:space="preserve">2. </w:t>
            </w:r>
            <w:r w:rsidRPr="006C7D11">
              <w:rPr>
                <w:rFonts w:ascii="David" w:hAnsi="David" w:cs="David"/>
              </w:rPr>
              <w:t xml:space="preserve"> Palo Alto Networks</w:t>
            </w:r>
            <w:r w:rsidRPr="006C7D11">
              <w:rPr>
                <w:rFonts w:ascii="David" w:hAnsi="David" w:cs="David"/>
                <w:rtl/>
              </w:rPr>
              <w:t xml:space="preserve">  </w:t>
            </w:r>
          </w:p>
          <w:p w14:paraId="405C1E48" w14:textId="67F82407" w:rsidR="007E31E5" w:rsidRDefault="007E31E5" w:rsidP="007E31E5">
            <w:pPr>
              <w:rPr>
                <w:rFonts w:ascii="David" w:hAnsi="David" w:cs="David"/>
                <w:rtl/>
              </w:rPr>
            </w:pPr>
            <w:r>
              <w:rPr>
                <w:rFonts w:ascii="David" w:hAnsi="David" w:cs="David" w:hint="cs"/>
                <w:rtl/>
              </w:rPr>
              <w:t xml:space="preserve">3. </w:t>
            </w:r>
            <w:r w:rsidRPr="006C7D11">
              <w:rPr>
                <w:rFonts w:ascii="David" w:hAnsi="David" w:cs="David" w:hint="cs"/>
                <w:rtl/>
              </w:rPr>
              <w:t>,</w:t>
            </w:r>
            <w:r w:rsidRPr="006C7D11">
              <w:rPr>
                <w:rFonts w:ascii="David" w:hAnsi="David" w:cs="David"/>
              </w:rPr>
              <w:t>F5 Networks</w:t>
            </w:r>
          </w:p>
          <w:p w14:paraId="6D6F3544" w14:textId="77777777" w:rsidR="007E31E5" w:rsidRDefault="007E31E5" w:rsidP="007E31E5">
            <w:pPr>
              <w:rPr>
                <w:rFonts w:ascii="David" w:hAnsi="David" w:cs="David"/>
                <w:rtl/>
              </w:rPr>
            </w:pPr>
            <w:r>
              <w:rPr>
                <w:rFonts w:ascii="David" w:hAnsi="David" w:cs="David" w:hint="cs"/>
                <w:rtl/>
              </w:rPr>
              <w:t xml:space="preserve">4. </w:t>
            </w:r>
            <w:r>
              <w:rPr>
                <w:rFonts w:ascii="David" w:hAnsi="David" w:cs="David" w:hint="cs"/>
              </w:rPr>
              <w:t>APIGEE</w:t>
            </w:r>
          </w:p>
          <w:p w14:paraId="69D4A728" w14:textId="736439FB" w:rsidR="007E31E5" w:rsidRDefault="007E31E5" w:rsidP="007E31E5">
            <w:pPr>
              <w:rPr>
                <w:rFonts w:asciiTheme="minorHAnsi" w:hAnsiTheme="minorHAnsi" w:cs="David"/>
                <w:rtl/>
              </w:rPr>
            </w:pPr>
            <w:r>
              <w:rPr>
                <w:rFonts w:ascii="David" w:hAnsi="David" w:cs="David" w:hint="cs"/>
                <w:rtl/>
              </w:rPr>
              <w:t xml:space="preserve">5. </w:t>
            </w:r>
            <w:r>
              <w:rPr>
                <w:rFonts w:ascii="David" w:hAnsi="David" w:cs="David" w:hint="cs"/>
              </w:rPr>
              <w:t>G</w:t>
            </w:r>
            <w:r>
              <w:rPr>
                <w:rFonts w:ascii="David" w:hAnsi="David" w:cs="David"/>
              </w:rPr>
              <w:t>oanywhere</w:t>
            </w:r>
          </w:p>
          <w:p w14:paraId="67115395" w14:textId="77777777" w:rsidR="00CC3755" w:rsidRDefault="00CC3755" w:rsidP="007E31E5">
            <w:pPr>
              <w:rPr>
                <w:rFonts w:asciiTheme="minorHAnsi" w:hAnsiTheme="minorHAnsi" w:cs="David"/>
                <w:rtl/>
              </w:rPr>
            </w:pPr>
          </w:p>
          <w:p w14:paraId="6B44BAF4" w14:textId="02E6228A" w:rsidR="007E31E5" w:rsidRPr="008C7272" w:rsidRDefault="00E1532E" w:rsidP="007E31E5">
            <w:pPr>
              <w:rPr>
                <w:rFonts w:asciiTheme="minorHAnsi" w:hAnsiTheme="minorHAnsi" w:cs="David"/>
              </w:rPr>
            </w:pPr>
            <w:r>
              <w:rPr>
                <w:rFonts w:cs="David" w:hint="cs"/>
                <w:rtl/>
              </w:rPr>
              <w:t>*</w:t>
            </w:r>
            <w:r w:rsidR="007E31E5" w:rsidRPr="008259C9">
              <w:rPr>
                <w:rFonts w:cs="David" w:hint="cs"/>
                <w:b/>
                <w:bCs/>
                <w:rtl/>
              </w:rPr>
              <w:t>ברכיב זה</w:t>
            </w:r>
            <w:r w:rsidR="00B172F8">
              <w:rPr>
                <w:rFonts w:cs="David" w:hint="cs"/>
                <w:b/>
                <w:bCs/>
                <w:rtl/>
              </w:rPr>
              <w:t>, ולצורך</w:t>
            </w:r>
            <w:r w:rsidR="007E31E5" w:rsidRPr="008259C9">
              <w:rPr>
                <w:rFonts w:cs="David" w:hint="cs"/>
                <w:b/>
                <w:bCs/>
                <w:rtl/>
              </w:rPr>
              <w:t xml:space="preserve"> </w:t>
            </w:r>
            <w:r w:rsidR="00B172F8">
              <w:rPr>
                <w:rFonts w:cs="David" w:hint="cs"/>
                <w:b/>
                <w:bCs/>
                <w:rtl/>
              </w:rPr>
              <w:t xml:space="preserve">בחינת </w:t>
            </w:r>
            <w:r w:rsidR="007E31E5" w:rsidRPr="008259C9">
              <w:rPr>
                <w:rFonts w:cs="David" w:hint="cs"/>
                <w:b/>
                <w:bCs/>
                <w:rtl/>
              </w:rPr>
              <w:t xml:space="preserve">הסמכות </w:t>
            </w:r>
            <w:r w:rsidR="00B172F8">
              <w:rPr>
                <w:rFonts w:cs="David" w:hint="cs"/>
                <w:b/>
                <w:bCs/>
                <w:rtl/>
              </w:rPr>
              <w:t>ה</w:t>
            </w:r>
            <w:r w:rsidR="007E31E5" w:rsidRPr="008259C9">
              <w:rPr>
                <w:rFonts w:cs="David" w:hint="cs"/>
                <w:b/>
                <w:bCs/>
                <w:rtl/>
              </w:rPr>
              <w:t xml:space="preserve">יצרן </w:t>
            </w:r>
            <w:r w:rsidR="00B172F8">
              <w:rPr>
                <w:rFonts w:cs="David" w:hint="cs"/>
                <w:b/>
                <w:bCs/>
                <w:rtl/>
              </w:rPr>
              <w:t xml:space="preserve">הנוספות, ניתן להציג </w:t>
            </w:r>
            <w:r w:rsidR="007E31E5" w:rsidRPr="008259C9">
              <w:rPr>
                <w:rFonts w:cs="David" w:hint="cs"/>
                <w:b/>
                <w:bCs/>
                <w:rtl/>
              </w:rPr>
              <w:t>מומחי מערכת מטעם המציע אשר לא הוצגו בתנאי הסף</w:t>
            </w:r>
            <w:r w:rsidR="007E31E5" w:rsidRPr="008259C9">
              <w:rPr>
                <w:rFonts w:asciiTheme="minorHAnsi" w:hAnsiTheme="minorHAnsi" w:cs="David" w:hint="cs"/>
                <w:b/>
                <w:bCs/>
                <w:rtl/>
              </w:rPr>
              <w:t>.</w:t>
            </w:r>
          </w:p>
        </w:tc>
        <w:tc>
          <w:tcPr>
            <w:tcW w:w="1614" w:type="pct"/>
          </w:tcPr>
          <w:p w14:paraId="46C50E76" w14:textId="4BBF9E58" w:rsidR="007E31E5" w:rsidRPr="00CC3755" w:rsidRDefault="007E31E5" w:rsidP="007E31E5">
            <w:pPr>
              <w:rPr>
                <w:rFonts w:asciiTheme="minorHAnsi" w:hAnsiTheme="minorHAnsi" w:cs="David"/>
                <w:b/>
                <w:bCs/>
              </w:rPr>
            </w:pPr>
            <w:r w:rsidRPr="00CC3755">
              <w:rPr>
                <w:rFonts w:cs="David"/>
                <w:b/>
                <w:bCs/>
                <w:rtl/>
              </w:rPr>
              <w:lastRenderedPageBreak/>
              <w:t>ייבחנו</w:t>
            </w:r>
            <w:r w:rsidRPr="00CC3755">
              <w:rPr>
                <w:rFonts w:cs="David" w:hint="cs"/>
                <w:b/>
                <w:bCs/>
                <w:rtl/>
              </w:rPr>
              <w:t xml:space="preserve"> </w:t>
            </w:r>
            <w:r w:rsidRPr="00CC3755">
              <w:rPr>
                <w:rFonts w:cs="David"/>
                <w:b/>
                <w:bCs/>
                <w:rtl/>
              </w:rPr>
              <w:t xml:space="preserve">מומחי מערכת ובעלי תפקידים </w:t>
            </w:r>
            <w:r w:rsidRPr="00CC3755">
              <w:rPr>
                <w:rFonts w:cs="David" w:hint="cs"/>
                <w:b/>
                <w:bCs/>
                <w:rtl/>
              </w:rPr>
              <w:t xml:space="preserve">מטעם </w:t>
            </w:r>
            <w:r w:rsidRPr="00CC3755">
              <w:rPr>
                <w:rFonts w:cs="David"/>
                <w:b/>
                <w:bCs/>
                <w:rtl/>
              </w:rPr>
              <w:t>המציע. הבדיקה תתבסס על קורות חיים, תעודות, אישורי מעסיקים ופרויקטים מוכחים</w:t>
            </w:r>
            <w:r w:rsidRPr="00CC3755">
              <w:rPr>
                <w:rFonts w:cs="David"/>
                <w:b/>
                <w:bCs/>
              </w:rPr>
              <w:t>.</w:t>
            </w:r>
          </w:p>
        </w:tc>
        <w:tc>
          <w:tcPr>
            <w:tcW w:w="1042" w:type="pct"/>
          </w:tcPr>
          <w:p w14:paraId="10C8AD65" w14:textId="77777777" w:rsidR="007E31E5" w:rsidRPr="008C7272" w:rsidRDefault="007E31E5" w:rsidP="007E31E5">
            <w:pPr>
              <w:rPr>
                <w:rFonts w:ascii="David" w:hAnsi="David" w:cs="David"/>
                <w:b/>
                <w:bCs/>
              </w:rPr>
            </w:pPr>
            <w:r w:rsidRPr="008C7272">
              <w:rPr>
                <w:b/>
                <w:bCs/>
                <w:rtl/>
              </w:rPr>
              <w:t>ניסיון והסמכות אנשי הצוות המוצעים</w:t>
            </w:r>
          </w:p>
        </w:tc>
        <w:tc>
          <w:tcPr>
            <w:tcW w:w="404" w:type="pct"/>
          </w:tcPr>
          <w:p w14:paraId="7DB0BE13" w14:textId="77777777" w:rsidR="007E31E5" w:rsidRPr="001973B3" w:rsidRDefault="007E31E5" w:rsidP="007E31E5">
            <w:pPr>
              <w:rPr>
                <w:rFonts w:ascii="David" w:hAnsi="David" w:cs="David"/>
              </w:rPr>
            </w:pPr>
            <w:r>
              <w:rPr>
                <w:rFonts w:ascii="David" w:hAnsi="David" w:cs="David" w:hint="cs"/>
                <w:rtl/>
              </w:rPr>
              <w:t>2</w:t>
            </w:r>
          </w:p>
        </w:tc>
      </w:tr>
      <w:tr w:rsidR="007E31E5" w14:paraId="0909BEC0" w14:textId="77777777" w:rsidTr="007E31E5">
        <w:trPr>
          <w:jc w:val="right"/>
        </w:trPr>
        <w:tc>
          <w:tcPr>
            <w:tcW w:w="452" w:type="pct"/>
          </w:tcPr>
          <w:p w14:paraId="37B224F4" w14:textId="77777777" w:rsidR="007E31E5" w:rsidRPr="001973B3" w:rsidRDefault="007E31E5" w:rsidP="007E31E5">
            <w:pPr>
              <w:rPr>
                <w:rFonts w:ascii="David" w:hAnsi="David" w:cs="David"/>
                <w:rtl/>
              </w:rPr>
            </w:pPr>
            <w:r>
              <w:rPr>
                <w:rFonts w:ascii="David" w:hAnsi="David" w:cs="David" w:hint="cs"/>
                <w:rtl/>
              </w:rPr>
              <w:t>25</w:t>
            </w:r>
          </w:p>
        </w:tc>
        <w:tc>
          <w:tcPr>
            <w:tcW w:w="1488" w:type="pct"/>
          </w:tcPr>
          <w:p w14:paraId="484077AA" w14:textId="51153579" w:rsidR="007E31E5" w:rsidRPr="00CC3755" w:rsidRDefault="007E31E5" w:rsidP="007E31E5">
            <w:pPr>
              <w:rPr>
                <w:rFonts w:ascii="David" w:hAnsi="David" w:cs="David"/>
                <w:rtl/>
              </w:rPr>
            </w:pPr>
            <w:r w:rsidRPr="00CC3755">
              <w:rPr>
                <w:rFonts w:cs="David"/>
                <w:b/>
                <w:bCs/>
              </w:rPr>
              <w:t>WAF F5</w:t>
            </w:r>
            <w:r w:rsidRPr="00CC3755">
              <w:rPr>
                <w:rFonts w:cs="David"/>
                <w:b/>
                <w:bCs/>
                <w:rtl/>
              </w:rPr>
              <w:t xml:space="preserve"> </w:t>
            </w:r>
            <w:r w:rsidRPr="00CC3755">
              <w:rPr>
                <w:rFonts w:ascii="David" w:hAnsi="David" w:cs="David" w:hint="cs"/>
                <w:b/>
                <w:bCs/>
                <w:rtl/>
              </w:rPr>
              <w:t>(</w:t>
            </w:r>
            <w:r w:rsidRPr="00CC3755">
              <w:rPr>
                <w:rFonts w:cs="David"/>
                <w:b/>
                <w:bCs/>
                <w:rtl/>
              </w:rPr>
              <w:t>עד 8 נקודות</w:t>
            </w:r>
            <w:r w:rsidRPr="00CC3755">
              <w:rPr>
                <w:rFonts w:ascii="David" w:hAnsi="David" w:cs="David" w:hint="cs"/>
                <w:b/>
                <w:bCs/>
                <w:rtl/>
              </w:rPr>
              <w:t>)</w:t>
            </w:r>
            <w:r w:rsidRPr="00CC3755">
              <w:rPr>
                <w:rFonts w:ascii="David" w:hAnsi="David" w:cs="David"/>
                <w:rtl/>
              </w:rPr>
              <w:t>: 4 נק</w:t>
            </w:r>
            <w:r w:rsidRPr="00CC3755">
              <w:rPr>
                <w:rFonts w:cs="David" w:hint="eastAsia"/>
                <w:rtl/>
              </w:rPr>
              <w:t>ודות</w:t>
            </w:r>
            <w:r w:rsidRPr="00CC3755">
              <w:rPr>
                <w:rFonts w:cs="David"/>
                <w:rtl/>
              </w:rPr>
              <w:t xml:space="preserve"> לכל פרויקט העומד בדרישה, עד 2 פרויקטים. </w:t>
            </w:r>
          </w:p>
          <w:p w14:paraId="6C3B7D96" w14:textId="77777777" w:rsidR="007E31E5" w:rsidRPr="00CC3755" w:rsidRDefault="007E31E5" w:rsidP="007E31E5">
            <w:pPr>
              <w:rPr>
                <w:rFonts w:ascii="David" w:hAnsi="David" w:cs="David"/>
                <w:b/>
                <w:bCs/>
                <w:rtl/>
              </w:rPr>
            </w:pPr>
          </w:p>
          <w:p w14:paraId="414DD29C" w14:textId="5988D34D" w:rsidR="007E31E5" w:rsidRPr="00CC3755" w:rsidRDefault="007E31E5" w:rsidP="007E31E5">
            <w:pPr>
              <w:rPr>
                <w:rFonts w:ascii="David" w:hAnsi="David" w:cs="David"/>
                <w:rtl/>
              </w:rPr>
            </w:pPr>
            <w:r w:rsidRPr="00CC3755">
              <w:rPr>
                <w:rFonts w:cs="David"/>
                <w:b/>
                <w:bCs/>
              </w:rPr>
              <w:t>FW Check Point</w:t>
            </w:r>
            <w:r w:rsidRPr="00CC3755">
              <w:rPr>
                <w:rFonts w:cs="David"/>
                <w:b/>
                <w:bCs/>
                <w:rtl/>
              </w:rPr>
              <w:t xml:space="preserve"> (עד 8 נקודות)</w:t>
            </w:r>
            <w:r w:rsidRPr="00CC3755">
              <w:rPr>
                <w:rFonts w:cs="David"/>
                <w:rtl/>
              </w:rPr>
              <w:t>: 4 נק' לכל פרויקט העומד בדרישה, עד 2 פרויקטים.</w:t>
            </w:r>
          </w:p>
          <w:p w14:paraId="619592E5" w14:textId="77777777" w:rsidR="007E31E5" w:rsidRPr="00CC3755" w:rsidRDefault="007E31E5" w:rsidP="007E31E5">
            <w:pPr>
              <w:rPr>
                <w:rFonts w:ascii="David" w:hAnsi="David" w:cs="David"/>
                <w:b/>
                <w:bCs/>
                <w:rtl/>
              </w:rPr>
            </w:pPr>
          </w:p>
          <w:p w14:paraId="42314E6E" w14:textId="061B0094" w:rsidR="007E31E5" w:rsidRPr="00CC3755" w:rsidRDefault="007E31E5" w:rsidP="007E31E5">
            <w:pPr>
              <w:rPr>
                <w:rFonts w:ascii="David" w:hAnsi="David" w:cs="David"/>
                <w:rtl/>
              </w:rPr>
            </w:pPr>
            <w:r w:rsidRPr="00CC3755">
              <w:rPr>
                <w:rFonts w:cs="David"/>
                <w:b/>
                <w:bCs/>
                <w:rtl/>
              </w:rPr>
              <w:t xml:space="preserve"> </w:t>
            </w:r>
            <w:r w:rsidRPr="00CC3755">
              <w:rPr>
                <w:rFonts w:cs="David"/>
                <w:b/>
                <w:bCs/>
              </w:rPr>
              <w:t xml:space="preserve">FW Palo </w:t>
            </w:r>
            <w:proofErr w:type="gramStart"/>
            <w:r w:rsidRPr="00CC3755">
              <w:rPr>
                <w:rFonts w:cs="David"/>
                <w:b/>
                <w:bCs/>
              </w:rPr>
              <w:t>Alto</w:t>
            </w:r>
            <w:r w:rsidRPr="00CC3755">
              <w:rPr>
                <w:rFonts w:cs="David"/>
                <w:b/>
                <w:bCs/>
                <w:rtl/>
              </w:rPr>
              <w:t xml:space="preserve">  (</w:t>
            </w:r>
            <w:proofErr w:type="gramEnd"/>
            <w:r w:rsidRPr="00CC3755">
              <w:rPr>
                <w:rFonts w:cs="David"/>
                <w:b/>
                <w:bCs/>
                <w:rtl/>
              </w:rPr>
              <w:t>עד 8 נקודות)</w:t>
            </w:r>
            <w:r w:rsidRPr="00CC3755">
              <w:rPr>
                <w:rFonts w:cs="David"/>
                <w:rtl/>
              </w:rPr>
              <w:t xml:space="preserve">: 4 נק' לכל פרויקט העומד בדרישה, עד 2 פרויקטים. </w:t>
            </w:r>
          </w:p>
          <w:p w14:paraId="789AB9BC" w14:textId="77777777" w:rsidR="007E31E5" w:rsidRPr="00CC3755" w:rsidRDefault="007E31E5" w:rsidP="007E31E5">
            <w:pPr>
              <w:rPr>
                <w:rFonts w:ascii="David" w:hAnsi="David" w:cs="David"/>
                <w:rtl/>
              </w:rPr>
            </w:pPr>
          </w:p>
          <w:p w14:paraId="62D45117" w14:textId="260CF2FB" w:rsidR="007E31E5" w:rsidRPr="00CC3755" w:rsidRDefault="007E31E5" w:rsidP="007E31E5">
            <w:pPr>
              <w:rPr>
                <w:rFonts w:ascii="David" w:hAnsi="David" w:cs="David"/>
              </w:rPr>
            </w:pPr>
            <w:r w:rsidRPr="00CC3755">
              <w:rPr>
                <w:rFonts w:cs="David"/>
                <w:rtl/>
              </w:rPr>
              <w:t xml:space="preserve">נקודה נוספת – למציע שהציג לפחות פרויקט מזכה אחד </w:t>
            </w:r>
            <w:r w:rsidR="00323EF8" w:rsidRPr="00CC3755">
              <w:rPr>
                <w:rFonts w:cs="David" w:hint="cs"/>
                <w:rtl/>
              </w:rPr>
              <w:t xml:space="preserve">שכולל את </w:t>
            </w:r>
            <w:r w:rsidRPr="00CC3755">
              <w:rPr>
                <w:rFonts w:cs="David"/>
                <w:rtl/>
              </w:rPr>
              <w:t>כל שלוש הטכנולוגיות.</w:t>
            </w:r>
          </w:p>
        </w:tc>
        <w:tc>
          <w:tcPr>
            <w:tcW w:w="1614" w:type="pct"/>
          </w:tcPr>
          <w:p w14:paraId="3F8792F7" w14:textId="05DC86B0" w:rsidR="007E31E5" w:rsidRPr="00CC3755" w:rsidRDefault="007E31E5" w:rsidP="007E31E5">
            <w:pPr>
              <w:rPr>
                <w:rFonts w:ascii="David" w:hAnsi="David" w:cs="David"/>
                <w:b/>
                <w:bCs/>
                <w:rtl/>
              </w:rPr>
            </w:pPr>
            <w:r w:rsidRPr="00CC3755">
              <w:rPr>
                <w:rFonts w:cs="David"/>
                <w:b/>
                <w:bCs/>
                <w:rtl/>
              </w:rPr>
              <w:t xml:space="preserve">המציע יציג ניסיון מוכח בביצוע </w:t>
            </w:r>
            <w:proofErr w:type="spellStart"/>
            <w:r w:rsidRPr="00CC3755">
              <w:rPr>
                <w:rFonts w:cs="David"/>
                <w:b/>
                <w:bCs/>
                <w:rtl/>
              </w:rPr>
              <w:t>פרויקטי</w:t>
            </w:r>
            <w:proofErr w:type="spellEnd"/>
            <w:r w:rsidRPr="00CC3755">
              <w:rPr>
                <w:rFonts w:cs="David"/>
                <w:b/>
                <w:bCs/>
                <w:rtl/>
              </w:rPr>
              <w:t xml:space="preserve"> יישום בהיקף של 1,000 שעות עבודה לפחות לכל פרויקט, באחת או יותר מהטכנולוגיות הבאות: </w:t>
            </w:r>
            <w:r w:rsidRPr="00CC3755">
              <w:rPr>
                <w:rFonts w:cs="David"/>
                <w:b/>
                <w:bCs/>
              </w:rPr>
              <w:t>WAF F5, Firewall Check Point, Firewall Palo Alto</w:t>
            </w:r>
            <w:r w:rsidRPr="00CC3755">
              <w:rPr>
                <w:rFonts w:cs="David"/>
                <w:b/>
                <w:bCs/>
                <w:rtl/>
              </w:rPr>
              <w:t xml:space="preserve">. </w:t>
            </w:r>
          </w:p>
          <w:p w14:paraId="7827BE65" w14:textId="3585EC9F" w:rsidR="007E31E5" w:rsidRPr="004B603F" w:rsidRDefault="007E31E5" w:rsidP="007E31E5">
            <w:pPr>
              <w:rPr>
                <w:rFonts w:ascii="David" w:hAnsi="David" w:cs="David"/>
                <w:b/>
                <w:bCs/>
                <w:rtl/>
              </w:rPr>
            </w:pPr>
          </w:p>
          <w:p w14:paraId="70573DA2" w14:textId="77777777" w:rsidR="00246AE8" w:rsidRPr="004B603F" w:rsidRDefault="00246AE8" w:rsidP="00246AE8">
            <w:pPr>
              <w:rPr>
                <w:rFonts w:cs="David"/>
                <w:b/>
                <w:bCs/>
                <w:rtl/>
              </w:rPr>
            </w:pPr>
            <w:r w:rsidRPr="004B603F">
              <w:rPr>
                <w:rFonts w:ascii="David" w:hAnsi="David" w:cs="David" w:hint="cs"/>
                <w:b/>
                <w:bCs/>
                <w:rtl/>
              </w:rPr>
              <w:t xml:space="preserve">לעניין מדד איכות זה, יוכרו פרויקטים </w:t>
            </w:r>
            <w:r w:rsidRPr="004B603F">
              <w:rPr>
                <w:rFonts w:cs="David" w:hint="eastAsia"/>
                <w:b/>
                <w:bCs/>
                <w:rtl/>
              </w:rPr>
              <w:t>שהתבצעו</w:t>
            </w:r>
            <w:r w:rsidRPr="004B603F">
              <w:rPr>
                <w:rFonts w:cs="David"/>
                <w:b/>
                <w:bCs/>
                <w:rtl/>
              </w:rPr>
              <w:t xml:space="preserve"> </w:t>
            </w:r>
            <w:r w:rsidRPr="004B603F">
              <w:rPr>
                <w:rFonts w:cs="David" w:hint="eastAsia"/>
                <w:b/>
                <w:bCs/>
                <w:rtl/>
              </w:rPr>
              <w:t>בשלוש</w:t>
            </w:r>
            <w:r w:rsidRPr="004B603F">
              <w:rPr>
                <w:rFonts w:cs="David"/>
                <w:b/>
                <w:bCs/>
                <w:rtl/>
              </w:rPr>
              <w:t xml:space="preserve"> </w:t>
            </w:r>
            <w:r w:rsidRPr="004B603F">
              <w:rPr>
                <w:rFonts w:cs="David" w:hint="eastAsia"/>
                <w:b/>
                <w:bCs/>
                <w:rtl/>
              </w:rPr>
              <w:t>השנים</w:t>
            </w:r>
            <w:r w:rsidRPr="004B603F">
              <w:rPr>
                <w:rFonts w:cs="David"/>
                <w:b/>
                <w:bCs/>
                <w:rtl/>
              </w:rPr>
              <w:t xml:space="preserve"> </w:t>
            </w:r>
            <w:r w:rsidRPr="004B603F">
              <w:rPr>
                <w:rFonts w:cs="David" w:hint="eastAsia"/>
                <w:b/>
                <w:bCs/>
                <w:rtl/>
              </w:rPr>
              <w:t>האחרונות</w:t>
            </w:r>
            <w:r w:rsidRPr="004B603F">
              <w:rPr>
                <w:rFonts w:cs="David"/>
                <w:b/>
                <w:bCs/>
                <w:rtl/>
              </w:rPr>
              <w:t>, החל מ</w:t>
            </w:r>
            <w:r w:rsidRPr="004B603F">
              <w:rPr>
                <w:rFonts w:cs="David" w:hint="eastAsia"/>
                <w:b/>
                <w:bCs/>
                <w:rtl/>
              </w:rPr>
              <w:t>תחילת</w:t>
            </w:r>
            <w:r w:rsidRPr="004B603F">
              <w:rPr>
                <w:rFonts w:cs="David"/>
                <w:b/>
                <w:bCs/>
                <w:rtl/>
              </w:rPr>
              <w:t xml:space="preserve"> </w:t>
            </w:r>
            <w:r w:rsidRPr="004B603F">
              <w:rPr>
                <w:rFonts w:cs="David" w:hint="eastAsia"/>
                <w:b/>
                <w:bCs/>
                <w:rtl/>
              </w:rPr>
              <w:t>שנת</w:t>
            </w:r>
            <w:r w:rsidRPr="004B603F">
              <w:rPr>
                <w:rFonts w:cs="David"/>
                <w:b/>
                <w:bCs/>
                <w:rtl/>
              </w:rPr>
              <w:t xml:space="preserve"> 2023 </w:t>
            </w:r>
          </w:p>
          <w:p w14:paraId="333A7B00" w14:textId="77777777" w:rsidR="00246AE8" w:rsidRDefault="00246AE8" w:rsidP="00246AE8">
            <w:pPr>
              <w:rPr>
                <w:rFonts w:cs="David"/>
                <w:b/>
                <w:bCs/>
                <w:rtl/>
              </w:rPr>
            </w:pPr>
          </w:p>
          <w:p w14:paraId="601FE64B" w14:textId="45BE3D57" w:rsidR="00246AE8" w:rsidRPr="00CC3755" w:rsidRDefault="00246AE8" w:rsidP="00246AE8">
            <w:pPr>
              <w:rPr>
                <w:rFonts w:ascii="David" w:hAnsi="David" w:cs="David"/>
                <w:b/>
                <w:bCs/>
                <w:rtl/>
              </w:rPr>
            </w:pPr>
            <w:r w:rsidRPr="00CC3755">
              <w:rPr>
                <w:rFonts w:cs="David"/>
                <w:b/>
                <w:bCs/>
                <w:rtl/>
              </w:rPr>
              <w:t>ניתן להציג פרויקט מתמשך</w:t>
            </w:r>
            <w:r>
              <w:rPr>
                <w:rFonts w:cs="David" w:hint="cs"/>
                <w:b/>
                <w:bCs/>
                <w:rtl/>
              </w:rPr>
              <w:t>.</w:t>
            </w:r>
          </w:p>
          <w:p w14:paraId="6DD35990" w14:textId="25F19038" w:rsidR="00246AE8" w:rsidRDefault="00246AE8" w:rsidP="00246AE8">
            <w:pPr>
              <w:rPr>
                <w:rFonts w:ascii="David" w:hAnsi="David" w:cs="David"/>
                <w:b/>
                <w:bCs/>
                <w:rtl/>
              </w:rPr>
            </w:pPr>
            <w:r w:rsidRPr="00CC3755">
              <w:rPr>
                <w:rFonts w:cs="David" w:hint="eastAsia"/>
                <w:b/>
                <w:bCs/>
                <w:rtl/>
              </w:rPr>
              <w:t>חובה</w:t>
            </w:r>
            <w:r w:rsidRPr="00CC3755">
              <w:rPr>
                <w:rFonts w:cs="David"/>
                <w:b/>
                <w:bCs/>
                <w:rtl/>
              </w:rPr>
              <w:t xml:space="preserve"> </w:t>
            </w:r>
            <w:r w:rsidRPr="00CC3755">
              <w:rPr>
                <w:rFonts w:cs="David" w:hint="eastAsia"/>
                <w:b/>
                <w:bCs/>
                <w:rtl/>
              </w:rPr>
              <w:t>לצרף</w:t>
            </w:r>
            <w:r w:rsidRPr="00CC3755">
              <w:rPr>
                <w:rFonts w:cs="David"/>
                <w:b/>
                <w:bCs/>
                <w:rtl/>
              </w:rPr>
              <w:t xml:space="preserve"> </w:t>
            </w:r>
            <w:r w:rsidRPr="00CC3755">
              <w:rPr>
                <w:rFonts w:cs="David" w:hint="eastAsia"/>
                <w:b/>
                <w:bCs/>
                <w:rtl/>
              </w:rPr>
              <w:t>מכתב</w:t>
            </w:r>
            <w:r w:rsidRPr="00CC3755">
              <w:rPr>
                <w:rFonts w:cs="David"/>
                <w:b/>
                <w:bCs/>
                <w:rtl/>
              </w:rPr>
              <w:t xml:space="preserve"> </w:t>
            </w:r>
            <w:r w:rsidRPr="00CC3755">
              <w:rPr>
                <w:rFonts w:cs="David" w:hint="eastAsia"/>
                <w:b/>
                <w:bCs/>
                <w:rtl/>
              </w:rPr>
              <w:t>מהלקוח</w:t>
            </w:r>
            <w:r w:rsidRPr="00CC3755">
              <w:rPr>
                <w:rFonts w:cs="David"/>
                <w:b/>
                <w:bCs/>
                <w:rtl/>
              </w:rPr>
              <w:t>.</w:t>
            </w:r>
          </w:p>
          <w:p w14:paraId="3F367276" w14:textId="77777777" w:rsidR="00246AE8" w:rsidRPr="00CC3755" w:rsidRDefault="00246AE8" w:rsidP="00246AE8">
            <w:pPr>
              <w:rPr>
                <w:rFonts w:ascii="David" w:hAnsi="David" w:cs="David"/>
                <w:b/>
                <w:bCs/>
                <w:rtl/>
              </w:rPr>
            </w:pPr>
          </w:p>
          <w:p w14:paraId="6329C477" w14:textId="63AF27D2" w:rsidR="007E31E5" w:rsidRPr="00246AE8" w:rsidRDefault="007E31E5" w:rsidP="007E31E5">
            <w:pPr>
              <w:rPr>
                <w:rFonts w:ascii="David" w:hAnsi="David" w:cs="David"/>
                <w:rtl/>
              </w:rPr>
            </w:pPr>
            <w:r w:rsidRPr="00246AE8">
              <w:rPr>
                <w:rFonts w:cs="David"/>
                <w:rtl/>
              </w:rPr>
              <w:t xml:space="preserve">ניתן להציג פרויקטים שבוצעו בתקופות חופפות, </w:t>
            </w:r>
            <w:r w:rsidRPr="00246AE8">
              <w:rPr>
                <w:rFonts w:cs="David"/>
                <w:rtl/>
              </w:rPr>
              <w:lastRenderedPageBreak/>
              <w:t xml:space="preserve">ובלבד שמדובר בפרויקטים נפרדים ומובחנים. עבור כל פרויקט יוצגו פרטי הלקוח, תקופת הביצוע, תכולת הפרויקט, היקף השעות, הטכנולוגיה שיושמה ואיש קשר מטעם הלקוח. </w:t>
            </w:r>
          </w:p>
          <w:p w14:paraId="51979BD9" w14:textId="77777777" w:rsidR="007E31E5" w:rsidRPr="00246AE8" w:rsidRDefault="007E31E5" w:rsidP="007E31E5">
            <w:pPr>
              <w:rPr>
                <w:rFonts w:ascii="David" w:hAnsi="David" w:cs="David"/>
                <w:rtl/>
              </w:rPr>
            </w:pPr>
          </w:p>
          <w:p w14:paraId="0637B980" w14:textId="0BB9D3F9" w:rsidR="007E31E5" w:rsidRPr="00246AE8" w:rsidRDefault="007E31E5" w:rsidP="007E31E5">
            <w:pPr>
              <w:rPr>
                <w:rFonts w:ascii="David" w:hAnsi="David" w:cs="David"/>
                <w:rtl/>
              </w:rPr>
            </w:pPr>
            <w:r w:rsidRPr="00246AE8">
              <w:rPr>
                <w:rFonts w:cs="David"/>
                <w:rtl/>
              </w:rPr>
              <w:t xml:space="preserve">בנוסף, </w:t>
            </w:r>
            <w:r w:rsidRPr="00246AE8">
              <w:rPr>
                <w:rFonts w:cs="David" w:hint="eastAsia"/>
                <w:rtl/>
              </w:rPr>
              <w:t>י</w:t>
            </w:r>
            <w:r w:rsidRPr="00246AE8">
              <w:rPr>
                <w:rFonts w:cs="David"/>
                <w:rtl/>
              </w:rPr>
              <w:t xml:space="preserve">צורף </w:t>
            </w:r>
            <w:r w:rsidRPr="00246AE8">
              <w:rPr>
                <w:rFonts w:cs="David" w:hint="eastAsia"/>
                <w:rtl/>
              </w:rPr>
              <w:t>אישור</w:t>
            </w:r>
            <w:r w:rsidRPr="00246AE8">
              <w:rPr>
                <w:rFonts w:cs="David"/>
                <w:rtl/>
              </w:rPr>
              <w:t xml:space="preserve"> כתוב מטעם הלקוח המאשר את ביצוע הפרויקט על ידי המציע ושביעות הרצון מהשירות.</w:t>
            </w:r>
          </w:p>
          <w:p w14:paraId="075A2A64" w14:textId="48A9CF63" w:rsidR="007E31E5" w:rsidRPr="00CC3755" w:rsidRDefault="007E31E5" w:rsidP="007E31E5">
            <w:pPr>
              <w:rPr>
                <w:rFonts w:ascii="David" w:hAnsi="David" w:cs="David"/>
                <w:b/>
                <w:bCs/>
              </w:rPr>
            </w:pPr>
          </w:p>
        </w:tc>
        <w:tc>
          <w:tcPr>
            <w:tcW w:w="1042" w:type="pct"/>
          </w:tcPr>
          <w:p w14:paraId="2918FBFF" w14:textId="77777777" w:rsidR="007E31E5" w:rsidRPr="002C53BE" w:rsidRDefault="007E31E5" w:rsidP="007E31E5">
            <w:pPr>
              <w:rPr>
                <w:rFonts w:ascii="David" w:hAnsi="David" w:cs="David"/>
                <w:b/>
                <w:bCs/>
              </w:rPr>
            </w:pPr>
            <w:r w:rsidRPr="00837EF3">
              <w:rPr>
                <w:b/>
                <w:bCs/>
                <w:rtl/>
              </w:rPr>
              <w:lastRenderedPageBreak/>
              <w:t xml:space="preserve">היקף פעילות </w:t>
            </w:r>
            <w:proofErr w:type="spellStart"/>
            <w:r w:rsidRPr="00837EF3">
              <w:rPr>
                <w:b/>
                <w:bCs/>
                <w:rtl/>
              </w:rPr>
              <w:t>בפרויקטי</w:t>
            </w:r>
            <w:proofErr w:type="spellEnd"/>
            <w:r w:rsidRPr="00837EF3">
              <w:rPr>
                <w:b/>
                <w:bCs/>
                <w:rtl/>
              </w:rPr>
              <w:t xml:space="preserve"> יישום</w:t>
            </w:r>
          </w:p>
        </w:tc>
        <w:tc>
          <w:tcPr>
            <w:tcW w:w="404" w:type="pct"/>
          </w:tcPr>
          <w:p w14:paraId="3E882BEB" w14:textId="77777777" w:rsidR="007E31E5" w:rsidRPr="001973B3" w:rsidRDefault="007E31E5" w:rsidP="007E31E5">
            <w:pPr>
              <w:rPr>
                <w:rFonts w:ascii="David" w:hAnsi="David" w:cs="David"/>
              </w:rPr>
            </w:pPr>
            <w:r>
              <w:rPr>
                <w:rFonts w:ascii="David" w:hAnsi="David" w:cs="David" w:hint="cs"/>
                <w:rtl/>
              </w:rPr>
              <w:t>3</w:t>
            </w:r>
          </w:p>
        </w:tc>
      </w:tr>
      <w:tr w:rsidR="007E31E5" w14:paraId="32C5DD10" w14:textId="77777777" w:rsidTr="007E31E5">
        <w:trPr>
          <w:jc w:val="right"/>
        </w:trPr>
        <w:tc>
          <w:tcPr>
            <w:tcW w:w="452" w:type="pct"/>
          </w:tcPr>
          <w:p w14:paraId="55E78033" w14:textId="21DE49B4" w:rsidR="007E31E5" w:rsidRDefault="00445907" w:rsidP="007E31E5">
            <w:pPr>
              <w:rPr>
                <w:rFonts w:ascii="David" w:hAnsi="David" w:cs="David"/>
                <w:rtl/>
              </w:rPr>
            </w:pPr>
            <w:r>
              <w:rPr>
                <w:rFonts w:ascii="David" w:hAnsi="David" w:cs="David" w:hint="cs"/>
                <w:rtl/>
              </w:rPr>
              <w:t>30</w:t>
            </w:r>
          </w:p>
        </w:tc>
        <w:tc>
          <w:tcPr>
            <w:tcW w:w="1488" w:type="pct"/>
          </w:tcPr>
          <w:p w14:paraId="2D2E0410" w14:textId="07DF1410" w:rsidR="007E31E5" w:rsidRPr="00CC3755" w:rsidRDefault="007E31E5" w:rsidP="007E31E5">
            <w:pPr>
              <w:jc w:val="both"/>
              <w:rPr>
                <w:rFonts w:ascii="David" w:hAnsi="David" w:cs="David"/>
                <w:rtl/>
              </w:rPr>
            </w:pPr>
            <w:r w:rsidRPr="00CC3755">
              <w:rPr>
                <w:rFonts w:ascii="David" w:hAnsi="David" w:cs="David"/>
                <w:rtl/>
              </w:rPr>
              <w:t>הבנת הבעיה והדרישות –</w:t>
            </w:r>
            <w:r w:rsidRPr="00CC3755">
              <w:rPr>
                <w:rFonts w:ascii="David" w:hAnsi="David" w:cs="David" w:hint="cs"/>
                <w:rtl/>
              </w:rPr>
              <w:t xml:space="preserve"> </w:t>
            </w:r>
            <w:r w:rsidRPr="00CC3755">
              <w:rPr>
                <w:rFonts w:ascii="David" w:hAnsi="David" w:cs="David"/>
                <w:rtl/>
              </w:rPr>
              <w:t xml:space="preserve"> </w:t>
            </w:r>
            <w:r w:rsidRPr="00CC3755">
              <w:rPr>
                <w:rFonts w:ascii="David" w:hAnsi="David" w:cs="David" w:hint="cs"/>
                <w:rtl/>
              </w:rPr>
              <w:t xml:space="preserve">עד </w:t>
            </w:r>
            <w:r w:rsidR="00445907">
              <w:rPr>
                <w:rFonts w:ascii="David" w:hAnsi="David" w:cs="David" w:hint="cs"/>
                <w:rtl/>
              </w:rPr>
              <w:t>6</w:t>
            </w:r>
            <w:r w:rsidRPr="00CC3755">
              <w:rPr>
                <w:rFonts w:ascii="David" w:hAnsi="David" w:cs="David"/>
                <w:rtl/>
              </w:rPr>
              <w:t xml:space="preserve"> </w:t>
            </w:r>
            <w:proofErr w:type="spellStart"/>
            <w:r w:rsidRPr="00CC3755">
              <w:rPr>
                <w:rFonts w:ascii="David" w:hAnsi="David" w:cs="David"/>
                <w:rtl/>
              </w:rPr>
              <w:t>נק</w:t>
            </w:r>
            <w:proofErr w:type="spellEnd"/>
            <w:r w:rsidRPr="00CC3755">
              <w:rPr>
                <w:rFonts w:ascii="David" w:hAnsi="David" w:cs="David"/>
                <w:rtl/>
              </w:rPr>
              <w:t xml:space="preserve">'. </w:t>
            </w:r>
          </w:p>
          <w:p w14:paraId="595EA3FE" w14:textId="77777777" w:rsidR="007E31E5" w:rsidRPr="00CC3755" w:rsidRDefault="007E31E5" w:rsidP="007E31E5">
            <w:pPr>
              <w:rPr>
                <w:rFonts w:ascii="David" w:hAnsi="David" w:cs="David"/>
                <w:rtl/>
              </w:rPr>
            </w:pPr>
          </w:p>
          <w:p w14:paraId="1EC61A5F" w14:textId="7B009CDC" w:rsidR="007E31E5" w:rsidRPr="00CC3755" w:rsidRDefault="007E31E5" w:rsidP="007E31E5">
            <w:pPr>
              <w:rPr>
                <w:rFonts w:ascii="David" w:hAnsi="David" w:cs="David"/>
                <w:rtl/>
              </w:rPr>
            </w:pPr>
            <w:r w:rsidRPr="00CC3755">
              <w:rPr>
                <w:rFonts w:cs="David"/>
                <w:rtl/>
              </w:rPr>
              <w:t xml:space="preserve">איכות הפתרון – </w:t>
            </w:r>
            <w:r w:rsidRPr="00CC3755">
              <w:rPr>
                <w:rFonts w:cs="David" w:hint="eastAsia"/>
                <w:rtl/>
              </w:rPr>
              <w:t>עד</w:t>
            </w:r>
            <w:r w:rsidRPr="00CC3755">
              <w:rPr>
                <w:rFonts w:cs="David"/>
                <w:rtl/>
              </w:rPr>
              <w:t xml:space="preserve"> </w:t>
            </w:r>
            <w:r w:rsidR="00445907">
              <w:rPr>
                <w:rFonts w:cs="David" w:hint="cs"/>
                <w:rtl/>
              </w:rPr>
              <w:t>6</w:t>
            </w:r>
            <w:r w:rsidRPr="00CC3755">
              <w:rPr>
                <w:rFonts w:cs="David"/>
                <w:rtl/>
              </w:rPr>
              <w:t xml:space="preserve"> </w:t>
            </w:r>
            <w:proofErr w:type="spellStart"/>
            <w:r w:rsidRPr="00CC3755">
              <w:rPr>
                <w:rFonts w:cs="David"/>
                <w:rtl/>
              </w:rPr>
              <w:t>נק</w:t>
            </w:r>
            <w:proofErr w:type="spellEnd"/>
            <w:r w:rsidRPr="00CC3755">
              <w:rPr>
                <w:rFonts w:cs="David"/>
                <w:rtl/>
              </w:rPr>
              <w:t xml:space="preserve">'. </w:t>
            </w:r>
          </w:p>
          <w:p w14:paraId="30EE72D9" w14:textId="77777777" w:rsidR="007E31E5" w:rsidRPr="00CC3755" w:rsidRDefault="007E31E5" w:rsidP="007E31E5">
            <w:pPr>
              <w:rPr>
                <w:rFonts w:ascii="David" w:hAnsi="David" w:cs="David"/>
                <w:rtl/>
              </w:rPr>
            </w:pPr>
          </w:p>
          <w:p w14:paraId="46B8BB7C" w14:textId="3715FE90" w:rsidR="007E31E5" w:rsidRPr="00CC3755" w:rsidRDefault="007E31E5" w:rsidP="007E31E5">
            <w:pPr>
              <w:jc w:val="both"/>
              <w:rPr>
                <w:rFonts w:ascii="David" w:hAnsi="David" w:cs="David"/>
                <w:rtl/>
              </w:rPr>
            </w:pPr>
            <w:r w:rsidRPr="00CC3755">
              <w:rPr>
                <w:rFonts w:cs="David"/>
                <w:rtl/>
              </w:rPr>
              <w:t xml:space="preserve">זיהוי סיכונים ובקרות – </w:t>
            </w:r>
            <w:r w:rsidRPr="00CC3755">
              <w:rPr>
                <w:rFonts w:cs="David" w:hint="eastAsia"/>
                <w:rtl/>
              </w:rPr>
              <w:t>עד</w:t>
            </w:r>
            <w:r w:rsidRPr="00CC3755">
              <w:rPr>
                <w:rFonts w:cs="David"/>
                <w:rtl/>
              </w:rPr>
              <w:t xml:space="preserve"> </w:t>
            </w:r>
            <w:r w:rsidR="00445907">
              <w:rPr>
                <w:rFonts w:cs="David" w:hint="cs"/>
                <w:rtl/>
              </w:rPr>
              <w:t>6</w:t>
            </w:r>
            <w:r w:rsidRPr="00CC3755">
              <w:rPr>
                <w:rFonts w:cs="David"/>
                <w:rtl/>
              </w:rPr>
              <w:t xml:space="preserve"> </w:t>
            </w:r>
            <w:proofErr w:type="spellStart"/>
            <w:r w:rsidRPr="00CC3755">
              <w:rPr>
                <w:rFonts w:cs="David"/>
                <w:rtl/>
              </w:rPr>
              <w:t>נק</w:t>
            </w:r>
            <w:proofErr w:type="spellEnd"/>
            <w:r w:rsidR="00AC2960" w:rsidRPr="00CC3755">
              <w:rPr>
                <w:rFonts w:cs="David" w:hint="cs"/>
                <w:rtl/>
              </w:rPr>
              <w:t>'.</w:t>
            </w:r>
            <w:r w:rsidRPr="00CC3755">
              <w:rPr>
                <w:rFonts w:cs="David"/>
                <w:rtl/>
              </w:rPr>
              <w:t xml:space="preserve"> </w:t>
            </w:r>
          </w:p>
          <w:p w14:paraId="37FD56EB" w14:textId="77777777" w:rsidR="007E31E5" w:rsidRPr="00CC3755" w:rsidRDefault="007E31E5" w:rsidP="007E31E5">
            <w:pPr>
              <w:rPr>
                <w:rFonts w:ascii="David" w:hAnsi="David" w:cs="David"/>
                <w:rtl/>
              </w:rPr>
            </w:pPr>
          </w:p>
          <w:p w14:paraId="0CFC4B2B" w14:textId="126DE570" w:rsidR="007E31E5" w:rsidRPr="00CC3755" w:rsidRDefault="007E31E5" w:rsidP="007E31E5">
            <w:pPr>
              <w:jc w:val="both"/>
              <w:rPr>
                <w:rFonts w:ascii="David" w:hAnsi="David" w:cs="David"/>
                <w:rtl/>
              </w:rPr>
            </w:pPr>
            <w:r w:rsidRPr="00CC3755">
              <w:rPr>
                <w:rFonts w:cs="David"/>
                <w:rtl/>
              </w:rPr>
              <w:t xml:space="preserve">תכנון ביצוע – עד </w:t>
            </w:r>
            <w:r w:rsidR="00445907">
              <w:rPr>
                <w:rFonts w:cs="David" w:hint="cs"/>
                <w:rtl/>
              </w:rPr>
              <w:t>6</w:t>
            </w:r>
            <w:r w:rsidRPr="00CC3755">
              <w:rPr>
                <w:rFonts w:cs="David"/>
                <w:rtl/>
              </w:rPr>
              <w:t xml:space="preserve"> </w:t>
            </w:r>
            <w:proofErr w:type="spellStart"/>
            <w:r w:rsidRPr="00CC3755">
              <w:rPr>
                <w:rFonts w:cs="David" w:hint="eastAsia"/>
                <w:rtl/>
              </w:rPr>
              <w:t>נק</w:t>
            </w:r>
            <w:proofErr w:type="spellEnd"/>
            <w:r w:rsidR="00AC2960" w:rsidRPr="00CC3755">
              <w:rPr>
                <w:rFonts w:ascii="David" w:hAnsi="David" w:cs="David" w:hint="cs"/>
                <w:rtl/>
              </w:rPr>
              <w:t>'.</w:t>
            </w:r>
          </w:p>
          <w:p w14:paraId="45DC6346" w14:textId="77777777" w:rsidR="007E31E5" w:rsidRPr="00CC3755" w:rsidRDefault="007E31E5" w:rsidP="007E31E5">
            <w:pPr>
              <w:rPr>
                <w:rFonts w:ascii="David" w:hAnsi="David" w:cs="David"/>
                <w:rtl/>
              </w:rPr>
            </w:pPr>
          </w:p>
          <w:p w14:paraId="32D9462D" w14:textId="1ADCC286" w:rsidR="007E31E5" w:rsidRPr="00CC3755" w:rsidRDefault="007E31E5" w:rsidP="007E31E5">
            <w:pPr>
              <w:jc w:val="both"/>
              <w:rPr>
                <w:rFonts w:asciiTheme="minorHAnsi" w:hAnsiTheme="minorHAnsi" w:cs="David"/>
              </w:rPr>
            </w:pPr>
            <w:r w:rsidRPr="00CC3755">
              <w:rPr>
                <w:rFonts w:cs="David"/>
                <w:rtl/>
              </w:rPr>
              <w:t>מענה מקצועי</w:t>
            </w:r>
            <w:r w:rsidRPr="00CC3755">
              <w:rPr>
                <w:rFonts w:ascii="David" w:hAnsi="David" w:cs="David"/>
                <w:rtl/>
              </w:rPr>
              <w:t xml:space="preserve"> –</w:t>
            </w:r>
            <w:r w:rsidRPr="00CC3755">
              <w:rPr>
                <w:rFonts w:ascii="David" w:hAnsi="David" w:cs="David" w:hint="cs"/>
                <w:rtl/>
              </w:rPr>
              <w:t xml:space="preserve"> עד </w:t>
            </w:r>
            <w:r w:rsidR="00445907">
              <w:rPr>
                <w:rFonts w:ascii="David" w:hAnsi="David" w:cs="David" w:hint="cs"/>
                <w:rtl/>
              </w:rPr>
              <w:t>6</w:t>
            </w:r>
            <w:r w:rsidRPr="00CC3755">
              <w:rPr>
                <w:rFonts w:ascii="David" w:hAnsi="David" w:cs="David"/>
                <w:rtl/>
              </w:rPr>
              <w:t xml:space="preserve"> </w:t>
            </w:r>
            <w:proofErr w:type="spellStart"/>
            <w:r w:rsidRPr="00CC3755">
              <w:rPr>
                <w:rFonts w:ascii="David" w:hAnsi="David" w:cs="David"/>
                <w:rtl/>
              </w:rPr>
              <w:t>נק</w:t>
            </w:r>
            <w:proofErr w:type="spellEnd"/>
            <w:r w:rsidR="00AC2960" w:rsidRPr="00CC3755">
              <w:rPr>
                <w:rFonts w:asciiTheme="minorHAnsi" w:hAnsiTheme="minorHAnsi" w:cs="David" w:hint="cs"/>
                <w:rtl/>
              </w:rPr>
              <w:t>'.</w:t>
            </w:r>
          </w:p>
        </w:tc>
        <w:tc>
          <w:tcPr>
            <w:tcW w:w="1614" w:type="pct"/>
          </w:tcPr>
          <w:p w14:paraId="54660CB4" w14:textId="77777777" w:rsidR="007E31E5" w:rsidRPr="00CC3755" w:rsidRDefault="007E31E5" w:rsidP="007E31E5">
            <w:pPr>
              <w:rPr>
                <w:rFonts w:asciiTheme="minorHAnsi" w:hAnsiTheme="minorHAnsi" w:cs="David"/>
                <w:b/>
                <w:bCs/>
                <w:rtl/>
              </w:rPr>
            </w:pPr>
            <w:r w:rsidRPr="00CC3755">
              <w:rPr>
                <w:rFonts w:cs="David"/>
                <w:b/>
                <w:bCs/>
                <w:rtl/>
              </w:rPr>
              <w:t>המזמין יציג לצוות המוצע תרחיש מקצועי רלוונטי לתכולת המכרז. הצוות יידרש לנתח, להציע פתרון ולהשיב לשאלות</w:t>
            </w:r>
            <w:r w:rsidRPr="00CC3755">
              <w:rPr>
                <w:rFonts w:cs="David"/>
                <w:b/>
                <w:bCs/>
              </w:rPr>
              <w:t>.</w:t>
            </w:r>
          </w:p>
          <w:p w14:paraId="6A0245DB" w14:textId="50439FE6" w:rsidR="007E31E5" w:rsidRPr="00CC3755" w:rsidRDefault="007E31E5" w:rsidP="007E31E5">
            <w:pPr>
              <w:rPr>
                <w:rFonts w:ascii="David" w:hAnsi="David" w:cs="David"/>
                <w:b/>
                <w:bCs/>
                <w:rtl/>
              </w:rPr>
            </w:pPr>
            <w:r w:rsidRPr="00CC3755">
              <w:rPr>
                <w:rFonts w:ascii="David" w:hAnsi="David" w:cs="David"/>
                <w:b/>
                <w:bCs/>
                <w:rtl/>
              </w:rPr>
              <w:t xml:space="preserve">לבחינה המקצועית יתייצבו שני מומחי המערכת שהוצגו על </w:t>
            </w:r>
            <w:r w:rsidRPr="00CC3755">
              <w:rPr>
                <w:rFonts w:cs="David"/>
                <w:b/>
                <w:bCs/>
                <w:rtl/>
              </w:rPr>
              <w:t xml:space="preserve">ידי המציע במסגרת </w:t>
            </w:r>
            <w:r w:rsidRPr="00CC3755">
              <w:rPr>
                <w:rFonts w:cs="David" w:hint="cs"/>
                <w:b/>
                <w:bCs/>
                <w:rtl/>
              </w:rPr>
              <w:t>מדד איכות</w:t>
            </w:r>
            <w:r w:rsidRPr="00CC3755">
              <w:rPr>
                <w:rFonts w:cs="David"/>
                <w:b/>
                <w:bCs/>
                <w:rtl/>
              </w:rPr>
              <w:t xml:space="preserve"> </w:t>
            </w:r>
            <w:r w:rsidRPr="00CC3755">
              <w:rPr>
                <w:rFonts w:cs="David" w:hint="cs"/>
                <w:b/>
                <w:bCs/>
                <w:rtl/>
              </w:rPr>
              <w:t xml:space="preserve">מס' </w:t>
            </w:r>
            <w:r w:rsidRPr="00CC3755">
              <w:rPr>
                <w:rFonts w:cs="David"/>
                <w:b/>
                <w:bCs/>
                <w:rtl/>
              </w:rPr>
              <w:t xml:space="preserve">2 </w:t>
            </w:r>
            <w:r w:rsidRPr="00CC3755">
              <w:rPr>
                <w:rFonts w:cs="David" w:hint="cs"/>
                <w:b/>
                <w:bCs/>
                <w:rtl/>
              </w:rPr>
              <w:t xml:space="preserve">לעיל </w:t>
            </w:r>
            <w:r w:rsidRPr="00CC3755">
              <w:rPr>
                <w:rFonts w:cs="David"/>
                <w:b/>
                <w:bCs/>
                <w:rtl/>
              </w:rPr>
              <w:t>ואשר מיועדים בפועל למתן השירותים. רק מומחים אלה יהיו רשאים להשיב לשאלות המקצועיות במסגרת הבחינה</w:t>
            </w:r>
            <w:r w:rsidRPr="00CC3755">
              <w:rPr>
                <w:rFonts w:cs="David"/>
                <w:b/>
                <w:bCs/>
              </w:rPr>
              <w:t>.</w:t>
            </w:r>
          </w:p>
        </w:tc>
        <w:tc>
          <w:tcPr>
            <w:tcW w:w="1042" w:type="pct"/>
          </w:tcPr>
          <w:p w14:paraId="743ED50C" w14:textId="77777777" w:rsidR="007E31E5" w:rsidRPr="005B2B1B" w:rsidRDefault="007E31E5" w:rsidP="007E31E5">
            <w:pPr>
              <w:rPr>
                <w:rFonts w:ascii="David" w:hAnsi="David" w:cs="David"/>
                <w:b/>
                <w:bCs/>
                <w:rtl/>
              </w:rPr>
            </w:pPr>
            <w:r w:rsidRPr="005B2B1B">
              <w:rPr>
                <w:rFonts w:cs="David"/>
                <w:b/>
                <w:bCs/>
                <w:rtl/>
              </w:rPr>
              <w:t>בחינה מקצועית ותרחיש מעשי</w:t>
            </w:r>
          </w:p>
        </w:tc>
        <w:tc>
          <w:tcPr>
            <w:tcW w:w="404" w:type="pct"/>
          </w:tcPr>
          <w:p w14:paraId="29801C2E" w14:textId="77777777" w:rsidR="007E31E5" w:rsidRDefault="007E31E5" w:rsidP="007E31E5">
            <w:pPr>
              <w:rPr>
                <w:rFonts w:ascii="David" w:hAnsi="David" w:cs="David"/>
                <w:rtl/>
              </w:rPr>
            </w:pPr>
            <w:r>
              <w:rPr>
                <w:rFonts w:ascii="David" w:hAnsi="David" w:cs="David" w:hint="cs"/>
                <w:rtl/>
              </w:rPr>
              <w:t>4</w:t>
            </w:r>
          </w:p>
        </w:tc>
      </w:tr>
    </w:tbl>
    <w:p w14:paraId="37A53733" w14:textId="74D5FA19" w:rsidR="0001146C" w:rsidRDefault="0001146C" w:rsidP="006C7D11">
      <w:pPr>
        <w:pStyle w:val="3-"/>
        <w:rPr>
          <w:rtl/>
        </w:rPr>
      </w:pPr>
      <w:r>
        <w:rPr>
          <w:rFonts w:hint="cs"/>
          <w:rtl/>
        </w:rPr>
        <w:t xml:space="preserve">לצורך ניקוד האיכות כאמור בטבלה מעלה </w:t>
      </w:r>
      <w:r>
        <w:rPr>
          <w:rtl/>
        </w:rPr>
        <w:t>–</w:t>
      </w:r>
      <w:r>
        <w:rPr>
          <w:rFonts w:hint="cs"/>
          <w:rtl/>
        </w:rPr>
        <w:t xml:space="preserve"> </w:t>
      </w:r>
    </w:p>
    <w:p w14:paraId="50367EBA" w14:textId="517920F1" w:rsidR="009D3407" w:rsidRDefault="009D3407" w:rsidP="006C7D11">
      <w:pPr>
        <w:spacing w:line="360" w:lineRule="auto"/>
        <w:jc w:val="both"/>
        <w:rPr>
          <w:rtl/>
        </w:rPr>
      </w:pPr>
      <w:r w:rsidRPr="00CD7E4C">
        <w:rPr>
          <w:rtl/>
        </w:rPr>
        <w:t>"</w:t>
      </w:r>
      <w:r w:rsidRPr="006C7D11">
        <w:rPr>
          <w:b/>
          <w:bCs/>
          <w:rtl/>
        </w:rPr>
        <w:t>סביבה מורכבת/קריטית</w:t>
      </w:r>
      <w:r w:rsidRPr="00CD7E4C">
        <w:rPr>
          <w:rtl/>
        </w:rPr>
        <w:t xml:space="preserve">" היא סביבה שבה מתקיימים לפחות </w:t>
      </w:r>
      <w:r>
        <w:rPr>
          <w:rFonts w:hint="cs"/>
          <w:rtl/>
        </w:rPr>
        <w:t>5</w:t>
      </w:r>
      <w:r w:rsidRPr="00CD7E4C">
        <w:rPr>
          <w:rtl/>
        </w:rPr>
        <w:t xml:space="preserve"> מתוך 10 המאפיינים</w:t>
      </w:r>
      <w:r w:rsidR="00837EF3">
        <w:rPr>
          <w:rFonts w:hint="cs"/>
          <w:rtl/>
        </w:rPr>
        <w:t xml:space="preserve"> הבאים:</w:t>
      </w:r>
    </w:p>
    <w:p w14:paraId="0BA54BA5" w14:textId="77777777" w:rsidR="00837EF3" w:rsidRPr="001973B3" w:rsidRDefault="00837EF3" w:rsidP="000610D4">
      <w:pPr>
        <w:pStyle w:val="af4"/>
        <w:numPr>
          <w:ilvl w:val="0"/>
          <w:numId w:val="78"/>
        </w:numPr>
        <w:spacing w:after="160" w:line="360" w:lineRule="auto"/>
        <w:jc w:val="both"/>
      </w:pPr>
      <w:r w:rsidRPr="001973B3">
        <w:rPr>
          <w:rtl/>
        </w:rPr>
        <w:t xml:space="preserve">5,000 </w:t>
      </w:r>
      <w:r w:rsidRPr="001973B3">
        <w:rPr>
          <w:rFonts w:hint="cs"/>
          <w:rtl/>
        </w:rPr>
        <w:t>משתמשים</w:t>
      </w:r>
      <w:r>
        <w:rPr>
          <w:rFonts w:hint="cs"/>
          <w:rtl/>
        </w:rPr>
        <w:t xml:space="preserve"> לפחות</w:t>
      </w:r>
      <w:r w:rsidRPr="001973B3">
        <w:rPr>
          <w:rtl/>
        </w:rPr>
        <w:t>.</w:t>
      </w:r>
    </w:p>
    <w:p w14:paraId="5F53B1BC" w14:textId="77777777" w:rsidR="00837EF3" w:rsidRPr="001973B3" w:rsidRDefault="00837EF3" w:rsidP="000610D4">
      <w:pPr>
        <w:pStyle w:val="af4"/>
        <w:numPr>
          <w:ilvl w:val="0"/>
          <w:numId w:val="78"/>
        </w:numPr>
        <w:spacing w:after="160" w:line="360" w:lineRule="auto"/>
        <w:jc w:val="both"/>
      </w:pPr>
      <w:r w:rsidRPr="001973B3">
        <w:rPr>
          <w:rFonts w:hint="cs"/>
          <w:rtl/>
        </w:rPr>
        <w:t>פעילות</w:t>
      </w:r>
      <w:r w:rsidRPr="001973B3">
        <w:rPr>
          <w:rtl/>
        </w:rPr>
        <w:t xml:space="preserve"> </w:t>
      </w:r>
      <w:r w:rsidRPr="001973B3">
        <w:rPr>
          <w:rFonts w:hint="cs"/>
          <w:rtl/>
        </w:rPr>
        <w:t>במספר</w:t>
      </w:r>
      <w:r w:rsidRPr="001973B3">
        <w:rPr>
          <w:rtl/>
        </w:rPr>
        <w:t xml:space="preserve"> </w:t>
      </w:r>
      <w:r w:rsidRPr="001973B3">
        <w:rPr>
          <w:rFonts w:hint="cs"/>
          <w:rtl/>
        </w:rPr>
        <w:t>אתרים</w:t>
      </w:r>
      <w:r w:rsidRPr="001973B3">
        <w:rPr>
          <w:rtl/>
        </w:rPr>
        <w:t xml:space="preserve"> </w:t>
      </w:r>
      <w:r w:rsidRPr="001973B3">
        <w:rPr>
          <w:rFonts w:hint="cs"/>
          <w:rtl/>
        </w:rPr>
        <w:t>פיזיים</w:t>
      </w:r>
      <w:r w:rsidRPr="001973B3">
        <w:rPr>
          <w:rtl/>
        </w:rPr>
        <w:t>.</w:t>
      </w:r>
    </w:p>
    <w:p w14:paraId="28D66D5D" w14:textId="77777777" w:rsidR="00837EF3" w:rsidRPr="001973B3" w:rsidRDefault="00837EF3" w:rsidP="000610D4">
      <w:pPr>
        <w:pStyle w:val="af4"/>
        <w:numPr>
          <w:ilvl w:val="0"/>
          <w:numId w:val="78"/>
        </w:numPr>
        <w:spacing w:after="160" w:line="360" w:lineRule="auto"/>
        <w:jc w:val="both"/>
      </w:pPr>
      <w:r w:rsidRPr="001973B3">
        <w:rPr>
          <w:rFonts w:hint="cs"/>
          <w:rtl/>
        </w:rPr>
        <w:t>מערכות</w:t>
      </w:r>
      <w:r w:rsidRPr="001973B3">
        <w:rPr>
          <w:rtl/>
        </w:rPr>
        <w:t xml:space="preserve"> </w:t>
      </w:r>
      <w:r w:rsidRPr="001973B3">
        <w:rPr>
          <w:rFonts w:hint="cs"/>
          <w:rtl/>
        </w:rPr>
        <w:t>קריטיות</w:t>
      </w:r>
      <w:r w:rsidRPr="001973B3">
        <w:rPr>
          <w:rtl/>
        </w:rPr>
        <w:t xml:space="preserve"> </w:t>
      </w:r>
      <w:r w:rsidRPr="001973B3">
        <w:rPr>
          <w:rFonts w:hint="cs"/>
          <w:rtl/>
        </w:rPr>
        <w:t>הפועלות</w:t>
      </w:r>
      <w:r w:rsidRPr="001973B3">
        <w:rPr>
          <w:rtl/>
        </w:rPr>
        <w:t xml:space="preserve"> 24/7.</w:t>
      </w:r>
    </w:p>
    <w:p w14:paraId="452E4A1F" w14:textId="77777777" w:rsidR="00837EF3" w:rsidRPr="001973B3" w:rsidRDefault="00837EF3" w:rsidP="000610D4">
      <w:pPr>
        <w:pStyle w:val="af4"/>
        <w:numPr>
          <w:ilvl w:val="0"/>
          <w:numId w:val="78"/>
        </w:numPr>
        <w:spacing w:after="160" w:line="360" w:lineRule="auto"/>
        <w:jc w:val="both"/>
      </w:pPr>
      <w:r w:rsidRPr="001973B3">
        <w:rPr>
          <w:rFonts w:hint="cs"/>
          <w:rtl/>
        </w:rPr>
        <w:t>שילוב</w:t>
      </w:r>
      <w:r w:rsidRPr="001973B3">
        <w:rPr>
          <w:rtl/>
        </w:rPr>
        <w:t xml:space="preserve"> </w:t>
      </w:r>
      <w:r w:rsidRPr="001973B3">
        <w:rPr>
          <w:rFonts w:hint="cs"/>
          <w:rtl/>
        </w:rPr>
        <w:t>של</w:t>
      </w:r>
      <w:r w:rsidRPr="001973B3">
        <w:rPr>
          <w:rtl/>
        </w:rPr>
        <w:t xml:space="preserve"> </w:t>
      </w:r>
      <w:r w:rsidRPr="001973B3">
        <w:t>On-Premise</w:t>
      </w:r>
      <w:r w:rsidRPr="001973B3">
        <w:rPr>
          <w:rtl/>
        </w:rPr>
        <w:t xml:space="preserve"> </w:t>
      </w:r>
      <w:r w:rsidRPr="001973B3">
        <w:rPr>
          <w:rFonts w:hint="cs"/>
          <w:rtl/>
        </w:rPr>
        <w:t>וענן</w:t>
      </w:r>
      <w:r w:rsidRPr="001973B3">
        <w:rPr>
          <w:rtl/>
        </w:rPr>
        <w:t>.</w:t>
      </w:r>
    </w:p>
    <w:p w14:paraId="1BDE7017" w14:textId="77777777" w:rsidR="00837EF3" w:rsidRPr="001973B3" w:rsidRDefault="00837EF3" w:rsidP="000610D4">
      <w:pPr>
        <w:pStyle w:val="af4"/>
        <w:numPr>
          <w:ilvl w:val="0"/>
          <w:numId w:val="78"/>
        </w:numPr>
        <w:spacing w:after="160" w:line="360" w:lineRule="auto"/>
        <w:jc w:val="both"/>
      </w:pPr>
      <w:r w:rsidRPr="001973B3">
        <w:rPr>
          <w:rFonts w:hint="cs"/>
          <w:rtl/>
        </w:rPr>
        <w:t>עבודה</w:t>
      </w:r>
      <w:r w:rsidRPr="001973B3">
        <w:rPr>
          <w:rtl/>
        </w:rPr>
        <w:t xml:space="preserve"> </w:t>
      </w:r>
      <w:r w:rsidRPr="001973B3">
        <w:rPr>
          <w:rFonts w:hint="cs"/>
          <w:rtl/>
        </w:rPr>
        <w:t>עם</w:t>
      </w:r>
      <w:r w:rsidRPr="001973B3">
        <w:rPr>
          <w:rtl/>
        </w:rPr>
        <w:t xml:space="preserve"> </w:t>
      </w:r>
      <w:r w:rsidRPr="001973B3">
        <w:rPr>
          <w:rFonts w:hint="cs"/>
          <w:rtl/>
        </w:rPr>
        <w:t>יותר</w:t>
      </w:r>
      <w:r w:rsidRPr="001973B3">
        <w:rPr>
          <w:rtl/>
        </w:rPr>
        <w:t xml:space="preserve"> </w:t>
      </w:r>
      <w:r w:rsidRPr="001973B3">
        <w:rPr>
          <w:rFonts w:hint="cs"/>
          <w:rtl/>
        </w:rPr>
        <w:t>מענן</w:t>
      </w:r>
      <w:r w:rsidRPr="001973B3">
        <w:rPr>
          <w:rtl/>
        </w:rPr>
        <w:t xml:space="preserve"> </w:t>
      </w:r>
      <w:r w:rsidRPr="001973B3">
        <w:rPr>
          <w:rFonts w:hint="cs"/>
          <w:rtl/>
        </w:rPr>
        <w:t>ציבורי</w:t>
      </w:r>
      <w:r w:rsidRPr="001973B3">
        <w:rPr>
          <w:rtl/>
        </w:rPr>
        <w:t xml:space="preserve"> </w:t>
      </w:r>
      <w:r w:rsidRPr="001973B3">
        <w:rPr>
          <w:rFonts w:hint="cs"/>
          <w:rtl/>
        </w:rPr>
        <w:t>אחד</w:t>
      </w:r>
      <w:r w:rsidRPr="001973B3">
        <w:rPr>
          <w:rtl/>
        </w:rPr>
        <w:t>.</w:t>
      </w:r>
    </w:p>
    <w:p w14:paraId="3F7EDA41" w14:textId="77777777" w:rsidR="00837EF3" w:rsidRPr="001973B3" w:rsidRDefault="00837EF3" w:rsidP="000610D4">
      <w:pPr>
        <w:pStyle w:val="af4"/>
        <w:numPr>
          <w:ilvl w:val="0"/>
          <w:numId w:val="78"/>
        </w:numPr>
        <w:spacing w:after="160" w:line="360" w:lineRule="auto"/>
        <w:jc w:val="both"/>
      </w:pPr>
      <w:r w:rsidRPr="001973B3">
        <w:rPr>
          <w:rFonts w:hint="cs"/>
          <w:rtl/>
        </w:rPr>
        <w:t>ריבוי</w:t>
      </w:r>
      <w:r w:rsidRPr="001973B3">
        <w:rPr>
          <w:rtl/>
        </w:rPr>
        <w:t xml:space="preserve"> </w:t>
      </w:r>
      <w:r w:rsidRPr="001973B3">
        <w:rPr>
          <w:rFonts w:hint="cs"/>
          <w:rtl/>
        </w:rPr>
        <w:t>מוצרי</w:t>
      </w:r>
      <w:r w:rsidRPr="001973B3">
        <w:rPr>
          <w:rtl/>
        </w:rPr>
        <w:t xml:space="preserve"> </w:t>
      </w:r>
      <w:r w:rsidRPr="001973B3">
        <w:rPr>
          <w:rFonts w:hint="cs"/>
          <w:rtl/>
        </w:rPr>
        <w:t>אבטחת</w:t>
      </w:r>
      <w:r w:rsidRPr="001973B3">
        <w:rPr>
          <w:rtl/>
        </w:rPr>
        <w:t xml:space="preserve"> </w:t>
      </w:r>
      <w:r w:rsidRPr="001973B3">
        <w:rPr>
          <w:rFonts w:hint="cs"/>
          <w:rtl/>
        </w:rPr>
        <w:t>מידע</w:t>
      </w:r>
      <w:r w:rsidRPr="001973B3">
        <w:rPr>
          <w:rtl/>
        </w:rPr>
        <w:t xml:space="preserve"> </w:t>
      </w:r>
      <w:r w:rsidRPr="001973B3">
        <w:rPr>
          <w:rFonts w:hint="cs"/>
          <w:rtl/>
        </w:rPr>
        <w:t>מיצרנים</w:t>
      </w:r>
      <w:r w:rsidRPr="001973B3">
        <w:rPr>
          <w:rtl/>
        </w:rPr>
        <w:t xml:space="preserve"> </w:t>
      </w:r>
      <w:r w:rsidRPr="001973B3">
        <w:rPr>
          <w:rFonts w:hint="cs"/>
          <w:rtl/>
        </w:rPr>
        <w:t>שונים</w:t>
      </w:r>
      <w:r w:rsidRPr="001973B3">
        <w:rPr>
          <w:rtl/>
        </w:rPr>
        <w:t>.</w:t>
      </w:r>
    </w:p>
    <w:p w14:paraId="0087B66D" w14:textId="77777777" w:rsidR="00837EF3" w:rsidRPr="001973B3" w:rsidRDefault="00837EF3" w:rsidP="000610D4">
      <w:pPr>
        <w:pStyle w:val="af4"/>
        <w:numPr>
          <w:ilvl w:val="0"/>
          <w:numId w:val="78"/>
        </w:numPr>
        <w:spacing w:after="160" w:line="360" w:lineRule="auto"/>
        <w:jc w:val="both"/>
      </w:pPr>
      <w:r w:rsidRPr="001973B3">
        <w:rPr>
          <w:rFonts w:hint="cs"/>
          <w:rtl/>
        </w:rPr>
        <w:t>מספר</w:t>
      </w:r>
      <w:r w:rsidRPr="001973B3">
        <w:rPr>
          <w:rtl/>
        </w:rPr>
        <w:t xml:space="preserve"> </w:t>
      </w:r>
      <w:r w:rsidRPr="001973B3">
        <w:rPr>
          <w:rFonts w:hint="cs"/>
          <w:rtl/>
        </w:rPr>
        <w:t>אזורי</w:t>
      </w:r>
      <w:r w:rsidRPr="001973B3">
        <w:rPr>
          <w:rtl/>
        </w:rPr>
        <w:t xml:space="preserve"> </w:t>
      </w:r>
      <w:r w:rsidRPr="001973B3">
        <w:rPr>
          <w:rFonts w:hint="cs"/>
          <w:rtl/>
        </w:rPr>
        <w:t>רשת</w:t>
      </w:r>
      <w:r w:rsidRPr="001973B3">
        <w:rPr>
          <w:rtl/>
        </w:rPr>
        <w:t>/</w:t>
      </w:r>
      <w:r w:rsidRPr="001973B3">
        <w:rPr>
          <w:rFonts w:hint="cs"/>
          <w:rtl/>
        </w:rPr>
        <w:t>סגמנטים</w:t>
      </w:r>
      <w:r w:rsidRPr="001973B3">
        <w:rPr>
          <w:rtl/>
        </w:rPr>
        <w:t>/</w:t>
      </w:r>
      <w:r w:rsidRPr="001973B3">
        <w:t>Data Centers</w:t>
      </w:r>
      <w:r w:rsidRPr="001973B3">
        <w:rPr>
          <w:rtl/>
        </w:rPr>
        <w:t>.</w:t>
      </w:r>
    </w:p>
    <w:p w14:paraId="716E19A9" w14:textId="77777777" w:rsidR="00837EF3" w:rsidRPr="001973B3" w:rsidRDefault="00837EF3" w:rsidP="000610D4">
      <w:pPr>
        <w:pStyle w:val="af4"/>
        <w:numPr>
          <w:ilvl w:val="0"/>
          <w:numId w:val="78"/>
        </w:numPr>
        <w:spacing w:after="160" w:line="360" w:lineRule="auto"/>
        <w:jc w:val="both"/>
      </w:pPr>
      <w:r w:rsidRPr="001973B3">
        <w:rPr>
          <w:rFonts w:hint="cs"/>
          <w:rtl/>
        </w:rPr>
        <w:t>מערכות</w:t>
      </w:r>
      <w:r w:rsidRPr="001973B3">
        <w:rPr>
          <w:rtl/>
        </w:rPr>
        <w:t xml:space="preserve"> </w:t>
      </w:r>
      <w:r w:rsidRPr="001973B3">
        <w:rPr>
          <w:rFonts w:hint="cs"/>
          <w:rtl/>
        </w:rPr>
        <w:t>בעלות</w:t>
      </w:r>
      <w:r w:rsidRPr="001973B3">
        <w:rPr>
          <w:rtl/>
        </w:rPr>
        <w:t xml:space="preserve"> </w:t>
      </w:r>
      <w:r w:rsidRPr="001973B3">
        <w:rPr>
          <w:rFonts w:hint="cs"/>
          <w:rtl/>
        </w:rPr>
        <w:t>דרישות</w:t>
      </w:r>
      <w:r w:rsidRPr="001973B3">
        <w:rPr>
          <w:rtl/>
        </w:rPr>
        <w:t xml:space="preserve"> </w:t>
      </w:r>
      <w:r w:rsidRPr="001973B3">
        <w:rPr>
          <w:rFonts w:hint="cs"/>
          <w:rtl/>
        </w:rPr>
        <w:t>זמינות</w:t>
      </w:r>
      <w:r w:rsidRPr="001973B3">
        <w:rPr>
          <w:rtl/>
        </w:rPr>
        <w:t xml:space="preserve"> </w:t>
      </w:r>
      <w:r w:rsidRPr="001973B3">
        <w:rPr>
          <w:rFonts w:hint="cs"/>
          <w:rtl/>
        </w:rPr>
        <w:t>גבוהות</w:t>
      </w:r>
      <w:r w:rsidRPr="001973B3">
        <w:rPr>
          <w:rtl/>
        </w:rPr>
        <w:t>.</w:t>
      </w:r>
    </w:p>
    <w:p w14:paraId="27DB4CBA" w14:textId="77777777" w:rsidR="00837EF3" w:rsidRPr="001973B3" w:rsidRDefault="00837EF3" w:rsidP="000610D4">
      <w:pPr>
        <w:pStyle w:val="af4"/>
        <w:numPr>
          <w:ilvl w:val="0"/>
          <w:numId w:val="78"/>
        </w:numPr>
        <w:spacing w:after="160" w:line="360" w:lineRule="auto"/>
        <w:jc w:val="both"/>
      </w:pPr>
      <w:r w:rsidRPr="001973B3">
        <w:rPr>
          <w:rFonts w:hint="cs"/>
          <w:rtl/>
        </w:rPr>
        <w:t>סביבה</w:t>
      </w:r>
      <w:r w:rsidRPr="001973B3">
        <w:rPr>
          <w:rtl/>
        </w:rPr>
        <w:t xml:space="preserve"> </w:t>
      </w:r>
      <w:r w:rsidRPr="001973B3">
        <w:rPr>
          <w:rFonts w:hint="cs"/>
          <w:rtl/>
        </w:rPr>
        <w:t>רגולטורית</w:t>
      </w:r>
      <w:r w:rsidRPr="001973B3">
        <w:rPr>
          <w:rtl/>
        </w:rPr>
        <w:t xml:space="preserve"> </w:t>
      </w:r>
      <w:r w:rsidRPr="001973B3">
        <w:rPr>
          <w:rFonts w:hint="cs"/>
          <w:rtl/>
        </w:rPr>
        <w:t>משמעותית</w:t>
      </w:r>
      <w:r w:rsidRPr="001973B3">
        <w:rPr>
          <w:rtl/>
        </w:rPr>
        <w:t xml:space="preserve">, </w:t>
      </w:r>
      <w:r w:rsidRPr="001973B3">
        <w:rPr>
          <w:rFonts w:hint="cs"/>
          <w:rtl/>
        </w:rPr>
        <w:t>כגון</w:t>
      </w:r>
      <w:r w:rsidRPr="001973B3">
        <w:rPr>
          <w:rtl/>
        </w:rPr>
        <w:t xml:space="preserve"> </w:t>
      </w:r>
      <w:r w:rsidRPr="001973B3">
        <w:rPr>
          <w:rFonts w:hint="cs"/>
          <w:rtl/>
        </w:rPr>
        <w:t>בריאות</w:t>
      </w:r>
      <w:r w:rsidRPr="001973B3">
        <w:rPr>
          <w:rtl/>
        </w:rPr>
        <w:t xml:space="preserve">, </w:t>
      </w:r>
      <w:r w:rsidRPr="001973B3">
        <w:rPr>
          <w:rFonts w:hint="cs"/>
          <w:rtl/>
        </w:rPr>
        <w:t>פיננסים</w:t>
      </w:r>
      <w:r w:rsidRPr="001973B3">
        <w:rPr>
          <w:rtl/>
        </w:rPr>
        <w:t xml:space="preserve">, </w:t>
      </w:r>
      <w:r w:rsidRPr="001973B3">
        <w:rPr>
          <w:rFonts w:hint="cs"/>
          <w:rtl/>
        </w:rPr>
        <w:t>ממשלה</w:t>
      </w:r>
      <w:r w:rsidRPr="001973B3">
        <w:rPr>
          <w:rtl/>
        </w:rPr>
        <w:t xml:space="preserve"> </w:t>
      </w:r>
      <w:r w:rsidRPr="001973B3">
        <w:rPr>
          <w:rFonts w:hint="cs"/>
          <w:rtl/>
        </w:rPr>
        <w:t>או</w:t>
      </w:r>
      <w:r w:rsidRPr="001973B3">
        <w:rPr>
          <w:rtl/>
        </w:rPr>
        <w:t xml:space="preserve"> </w:t>
      </w:r>
      <w:r w:rsidRPr="001973B3">
        <w:rPr>
          <w:rFonts w:hint="cs"/>
          <w:rtl/>
        </w:rPr>
        <w:t>תשתיות</w:t>
      </w:r>
      <w:r w:rsidRPr="001973B3">
        <w:rPr>
          <w:rtl/>
        </w:rPr>
        <w:t xml:space="preserve"> </w:t>
      </w:r>
      <w:r w:rsidRPr="001973B3">
        <w:rPr>
          <w:rFonts w:hint="cs"/>
          <w:rtl/>
        </w:rPr>
        <w:t>קריטיות</w:t>
      </w:r>
      <w:r w:rsidRPr="001973B3">
        <w:rPr>
          <w:rtl/>
        </w:rPr>
        <w:t>.</w:t>
      </w:r>
    </w:p>
    <w:p w14:paraId="231B42FB" w14:textId="77777777" w:rsidR="00837EF3" w:rsidRDefault="00837EF3" w:rsidP="000610D4">
      <w:pPr>
        <w:pStyle w:val="af4"/>
        <w:numPr>
          <w:ilvl w:val="0"/>
          <w:numId w:val="78"/>
        </w:numPr>
        <w:spacing w:after="160" w:line="360" w:lineRule="auto"/>
        <w:jc w:val="both"/>
      </w:pPr>
      <w:r w:rsidRPr="001973B3">
        <w:rPr>
          <w:rFonts w:hint="cs"/>
          <w:rtl/>
        </w:rPr>
        <w:t>ביצוע</w:t>
      </w:r>
      <w:r w:rsidRPr="001973B3">
        <w:rPr>
          <w:rtl/>
        </w:rPr>
        <w:t xml:space="preserve"> </w:t>
      </w:r>
      <w:r w:rsidRPr="001973B3">
        <w:rPr>
          <w:rFonts w:hint="cs"/>
          <w:rtl/>
        </w:rPr>
        <w:t>שינויים</w:t>
      </w:r>
      <w:r w:rsidRPr="001973B3">
        <w:rPr>
          <w:rtl/>
        </w:rPr>
        <w:t xml:space="preserve"> </w:t>
      </w:r>
      <w:r w:rsidRPr="001973B3">
        <w:rPr>
          <w:rFonts w:hint="cs"/>
          <w:rtl/>
        </w:rPr>
        <w:t>או</w:t>
      </w:r>
      <w:r w:rsidRPr="001973B3">
        <w:rPr>
          <w:rtl/>
        </w:rPr>
        <w:t xml:space="preserve"> </w:t>
      </w:r>
      <w:r w:rsidRPr="001973B3">
        <w:t>Migration</w:t>
      </w:r>
      <w:r w:rsidRPr="001973B3">
        <w:rPr>
          <w:rtl/>
        </w:rPr>
        <w:t xml:space="preserve"> </w:t>
      </w:r>
      <w:r w:rsidRPr="001973B3">
        <w:rPr>
          <w:rFonts w:hint="cs"/>
          <w:rtl/>
        </w:rPr>
        <w:t>בסביבה</w:t>
      </w:r>
      <w:r w:rsidRPr="001973B3">
        <w:rPr>
          <w:rtl/>
        </w:rPr>
        <w:t xml:space="preserve"> </w:t>
      </w:r>
      <w:r w:rsidRPr="001973B3">
        <w:rPr>
          <w:rFonts w:hint="cs"/>
          <w:rtl/>
        </w:rPr>
        <w:t>פעילה</w:t>
      </w:r>
      <w:r w:rsidRPr="001973B3">
        <w:rPr>
          <w:rtl/>
        </w:rPr>
        <w:t xml:space="preserve"> </w:t>
      </w:r>
      <w:r w:rsidRPr="001973B3">
        <w:rPr>
          <w:rFonts w:hint="cs"/>
          <w:rtl/>
        </w:rPr>
        <w:t>ללא</w:t>
      </w:r>
      <w:r w:rsidRPr="001973B3">
        <w:rPr>
          <w:rtl/>
        </w:rPr>
        <w:t xml:space="preserve"> </w:t>
      </w:r>
      <w:r w:rsidRPr="001973B3">
        <w:rPr>
          <w:rFonts w:hint="cs"/>
          <w:rtl/>
        </w:rPr>
        <w:t>השבתה</w:t>
      </w:r>
      <w:r w:rsidRPr="001973B3">
        <w:rPr>
          <w:rtl/>
        </w:rPr>
        <w:t xml:space="preserve"> </w:t>
      </w:r>
      <w:r w:rsidRPr="001973B3">
        <w:rPr>
          <w:rFonts w:hint="cs"/>
          <w:rtl/>
        </w:rPr>
        <w:t>משמעותית</w:t>
      </w:r>
      <w:r w:rsidRPr="001973B3">
        <w:rPr>
          <w:rtl/>
        </w:rPr>
        <w:t>.</w:t>
      </w:r>
    </w:p>
    <w:p w14:paraId="76B6015B" w14:textId="77777777" w:rsidR="00837EF3" w:rsidRPr="002C53BE" w:rsidRDefault="00837EF3" w:rsidP="006C7D11">
      <w:pPr>
        <w:spacing w:line="360" w:lineRule="auto"/>
        <w:jc w:val="both"/>
        <w:rPr>
          <w:rtl/>
        </w:rPr>
      </w:pPr>
    </w:p>
    <w:p w14:paraId="3AD2F639" w14:textId="77777777" w:rsidR="00212309" w:rsidRPr="00DD7E17" w:rsidRDefault="00212309">
      <w:pPr>
        <w:rPr>
          <w:rtl/>
        </w:rPr>
      </w:pPr>
    </w:p>
    <w:p w14:paraId="4A3CC3AB" w14:textId="77777777" w:rsidR="00F64A06" w:rsidRDefault="00FA6DF3">
      <w:bookmarkStart w:id="58" w:name="html_qualityTests"/>
      <w:bookmarkEnd w:id="58"/>
      <w:r>
        <w:t xml:space="preserve"> </w:t>
      </w:r>
      <w:bookmarkEnd w:id="57"/>
    </w:p>
    <w:p w14:paraId="182B6498" w14:textId="77777777" w:rsidR="0091559C" w:rsidRDefault="00666E35" w:rsidP="00C352E1">
      <w:pPr>
        <w:pStyle w:val="2-"/>
        <w:spacing w:before="0"/>
        <w:rPr>
          <w:rtl/>
        </w:rPr>
      </w:pPr>
      <w:bookmarkStart w:id="59" w:name="show_isMarkivMechir_1"/>
      <w:bookmarkEnd w:id="56"/>
      <w:r>
        <w:rPr>
          <w:rFonts w:hint="cs"/>
          <w:rtl/>
        </w:rPr>
        <w:t>מדדי מחיר</w:t>
      </w:r>
    </w:p>
    <w:p w14:paraId="53BEDD28" w14:textId="77777777" w:rsidR="0071157D" w:rsidRDefault="00666E35" w:rsidP="00A0392D">
      <w:pPr>
        <w:pStyle w:val="3-"/>
        <w:rPr>
          <w:rtl/>
        </w:rPr>
      </w:pPr>
      <w:r>
        <w:rPr>
          <w:rFonts w:hint="cs"/>
          <w:rtl/>
        </w:rPr>
        <w:t xml:space="preserve">מציע במכרז נדרש לתת הצעת מחיר בהתאם למפורט ב"טופס הצעת המחיר" </w:t>
      </w:r>
      <w:r w:rsidRPr="0075331D">
        <w:rPr>
          <w:rFonts w:hint="cs"/>
          <w:rtl/>
        </w:rPr>
        <w:t xml:space="preserve">(ראה </w:t>
      </w:r>
      <w:r w:rsidRPr="00027CDD">
        <w:rPr>
          <w:rFonts w:hint="cs"/>
          <w:rtl/>
        </w:rPr>
        <w:t>נספח 1</w:t>
      </w:r>
      <w:r w:rsidRPr="0075331D">
        <w:rPr>
          <w:rFonts w:hint="cs"/>
          <w:rtl/>
        </w:rPr>
        <w:t xml:space="preserve"> בפרק ב' של המכרז)</w:t>
      </w:r>
      <w:r>
        <w:rPr>
          <w:rFonts w:hint="cs"/>
          <w:rtl/>
        </w:rPr>
        <w:t xml:space="preserve">. </w:t>
      </w:r>
    </w:p>
    <w:p w14:paraId="5C371B60" w14:textId="77777777" w:rsidR="0071157D" w:rsidRDefault="00666E35" w:rsidP="00A0392D">
      <w:pPr>
        <w:pStyle w:val="3-"/>
        <w:rPr>
          <w:rtl/>
        </w:rPr>
      </w:pPr>
      <w:r>
        <w:rPr>
          <w:rFonts w:hint="cs"/>
          <w:rtl/>
        </w:rPr>
        <w:lastRenderedPageBreak/>
        <w:t>עבור כל יחידת תמחור שתופיע בטופס הצעת המחיר יחושב ציון, בהתאם לנוסחאות המפ</w:t>
      </w:r>
      <w:r w:rsidR="00BC561A">
        <w:rPr>
          <w:rFonts w:hint="cs"/>
          <w:rtl/>
        </w:rPr>
        <w:t>ו</w:t>
      </w:r>
      <w:r>
        <w:rPr>
          <w:rFonts w:hint="cs"/>
          <w:rtl/>
        </w:rPr>
        <w:t xml:space="preserve">רטות מטה. </w:t>
      </w:r>
    </w:p>
    <w:p w14:paraId="49221588" w14:textId="77777777" w:rsidR="003242B8" w:rsidRDefault="00666E35" w:rsidP="003242B8">
      <w:pPr>
        <w:pStyle w:val="3-"/>
        <w:rPr>
          <w:rtl/>
        </w:rPr>
      </w:pPr>
      <w:r>
        <w:rPr>
          <w:rFonts w:hint="cs"/>
          <w:rtl/>
        </w:rPr>
        <w:t xml:space="preserve">השוואת מחירי ההצעות תתבצע על בסיס עיקרון "עלות למזמין". קרי, העלות הסופית שנדרש המזמין לשלם בגין כל הצעה. כך, לשם השוואת ההצעות וחישוב ציון ההצעה, יובא בחשבון המחיר הסופי למזמין כפי שהופיע בטופס הצעת המחיר. </w:t>
      </w:r>
    </w:p>
    <w:bookmarkEnd w:id="59"/>
    <w:p w14:paraId="3BA0CC36" w14:textId="77777777" w:rsidR="00DA0A6E" w:rsidRDefault="003A5975" w:rsidP="007B01DE">
      <w:pPr>
        <w:pStyle w:val="2-"/>
        <w:rPr>
          <w:rtl/>
        </w:rPr>
      </w:pPr>
      <w:r>
        <w:rPr>
          <w:rFonts w:hint="cs"/>
          <w:rtl/>
        </w:rPr>
        <w:t xml:space="preserve">אופן </w:t>
      </w:r>
      <w:r w:rsidR="002D7FEE">
        <w:rPr>
          <w:rFonts w:hint="cs"/>
          <w:rtl/>
        </w:rPr>
        <w:t>חישוב</w:t>
      </w:r>
      <w:r>
        <w:rPr>
          <w:rFonts w:hint="cs"/>
          <w:rtl/>
        </w:rPr>
        <w:t xml:space="preserve"> הניקוד</w:t>
      </w:r>
    </w:p>
    <w:p w14:paraId="22C70A3D" w14:textId="77777777" w:rsidR="0086013E" w:rsidRDefault="00666E35" w:rsidP="00A0392D">
      <w:pPr>
        <w:pStyle w:val="3-"/>
        <w:rPr>
          <w:rtl/>
        </w:rPr>
      </w:pPr>
      <w:r>
        <w:rPr>
          <w:rFonts w:hint="cs"/>
          <w:rtl/>
        </w:rPr>
        <w:t xml:space="preserve"> </w:t>
      </w:r>
      <w:bookmarkStart w:id="60" w:name="show_isMarkivIchut_2"/>
      <w:r w:rsidR="008D68D8">
        <w:rPr>
          <w:rFonts w:hint="cs"/>
          <w:b/>
          <w:bCs/>
          <w:rtl/>
        </w:rPr>
        <w:t>אופן</w:t>
      </w:r>
      <w:r>
        <w:rPr>
          <w:rFonts w:hint="cs"/>
          <w:b/>
          <w:bCs/>
          <w:rtl/>
        </w:rPr>
        <w:t xml:space="preserve"> חישוב</w:t>
      </w:r>
      <w:r w:rsidR="00704D89">
        <w:rPr>
          <w:rFonts w:hint="cs"/>
          <w:b/>
          <w:bCs/>
          <w:rtl/>
        </w:rPr>
        <w:t xml:space="preserve"> ציון</w:t>
      </w:r>
      <w:r>
        <w:rPr>
          <w:rFonts w:hint="cs"/>
          <w:b/>
          <w:bCs/>
          <w:rtl/>
        </w:rPr>
        <w:t xml:space="preserve"> האיכות: </w:t>
      </w:r>
      <w:r>
        <w:rPr>
          <w:rFonts w:hint="cs"/>
          <w:rtl/>
        </w:rPr>
        <w:t xml:space="preserve">עבור כל מציע יחושב ציון איכות בהתאם </w:t>
      </w:r>
      <w:proofErr w:type="spellStart"/>
      <w:r>
        <w:rPr>
          <w:rFonts w:hint="cs"/>
          <w:rtl/>
        </w:rPr>
        <w:t>לסכימת</w:t>
      </w:r>
      <w:proofErr w:type="spellEnd"/>
      <w:r>
        <w:rPr>
          <w:rFonts w:hint="cs"/>
          <w:rtl/>
        </w:rPr>
        <w:t xml:space="preserve"> כלל הציונים שקיבל המציע בכל תבחין איכות בהתאם למשקל של אותו תבחין.</w:t>
      </w:r>
    </w:p>
    <w:p w14:paraId="48E078BD" w14:textId="77777777" w:rsidR="00822845" w:rsidRDefault="00666E35" w:rsidP="00A0392D">
      <w:pPr>
        <w:pStyle w:val="3-"/>
        <w:rPr>
          <w:rtl/>
        </w:rPr>
      </w:pPr>
      <w:bookmarkStart w:id="61" w:name="show_isMarkivMechir_2"/>
      <w:bookmarkEnd w:id="60"/>
      <w:r w:rsidRPr="00DE48B0">
        <w:rPr>
          <w:rFonts w:hint="eastAsia"/>
          <w:b/>
          <w:bCs/>
          <w:rtl/>
        </w:rPr>
        <w:t>אופן</w:t>
      </w:r>
      <w:r w:rsidRPr="00DE48B0">
        <w:rPr>
          <w:b/>
          <w:bCs/>
          <w:rtl/>
        </w:rPr>
        <w:t xml:space="preserve"> </w:t>
      </w:r>
      <w:r w:rsidRPr="00DE48B0">
        <w:rPr>
          <w:rFonts w:hint="eastAsia"/>
          <w:b/>
          <w:bCs/>
          <w:rtl/>
        </w:rPr>
        <w:t>חישוב</w:t>
      </w:r>
      <w:r w:rsidRPr="00DE48B0">
        <w:rPr>
          <w:b/>
          <w:bCs/>
          <w:rtl/>
        </w:rPr>
        <w:t xml:space="preserve"> </w:t>
      </w:r>
      <w:r w:rsidR="008439E0">
        <w:rPr>
          <w:rFonts w:hint="cs"/>
          <w:b/>
          <w:bCs/>
          <w:rtl/>
        </w:rPr>
        <w:t xml:space="preserve">ציון </w:t>
      </w:r>
      <w:r w:rsidRPr="00DE48B0">
        <w:rPr>
          <w:rFonts w:hint="eastAsia"/>
          <w:b/>
          <w:bCs/>
          <w:rtl/>
        </w:rPr>
        <w:t>המחיר</w:t>
      </w:r>
      <w:r w:rsidRPr="00DE48B0">
        <w:rPr>
          <w:b/>
          <w:bCs/>
          <w:rtl/>
        </w:rPr>
        <w:t>:</w:t>
      </w:r>
      <w:r w:rsidR="007E1811" w:rsidRPr="007E1811">
        <w:rPr>
          <w:rFonts w:hint="cs"/>
          <w:rtl/>
        </w:rPr>
        <w:t xml:space="preserve"> </w:t>
      </w:r>
      <w:r w:rsidR="007E1811">
        <w:rPr>
          <w:rFonts w:hint="cs"/>
          <w:rtl/>
        </w:rPr>
        <w:t>עבור כל מציע</w:t>
      </w:r>
      <w:r w:rsidR="008A37A2">
        <w:rPr>
          <w:rFonts w:hint="cs"/>
          <w:rtl/>
        </w:rPr>
        <w:t>,</w:t>
      </w:r>
      <w:r w:rsidR="007E1811">
        <w:rPr>
          <w:rFonts w:hint="cs"/>
          <w:rtl/>
        </w:rPr>
        <w:t xml:space="preserve"> חישוב ציו</w:t>
      </w:r>
      <w:r w:rsidR="00283BC7">
        <w:rPr>
          <w:rFonts w:hint="cs"/>
          <w:rtl/>
        </w:rPr>
        <w:t>ן המחיר ייעשה</w:t>
      </w:r>
      <w:r w:rsidR="003D6C1C">
        <w:rPr>
          <w:rFonts w:hint="cs"/>
          <w:rtl/>
        </w:rPr>
        <w:t xml:space="preserve"> </w:t>
      </w:r>
      <w:r w:rsidR="00283BC7">
        <w:rPr>
          <w:rFonts w:hint="cs"/>
          <w:rtl/>
        </w:rPr>
        <w:t xml:space="preserve">באופן הבא: </w:t>
      </w:r>
    </w:p>
    <w:p w14:paraId="6684B570" w14:textId="77777777" w:rsidR="00822845" w:rsidRPr="00EE0107" w:rsidRDefault="00666E35" w:rsidP="000C2347">
      <w:pPr>
        <w:pStyle w:val="4-3"/>
        <w:rPr>
          <w:rtl/>
        </w:rPr>
      </w:pPr>
      <w:r w:rsidRPr="00EE0107">
        <w:rPr>
          <w:rFonts w:hint="eastAsia"/>
          <w:rtl/>
        </w:rPr>
        <w:t>ראשית</w:t>
      </w:r>
      <w:r w:rsidRPr="00EE0107">
        <w:rPr>
          <w:rtl/>
        </w:rPr>
        <w:t xml:space="preserve"> </w:t>
      </w:r>
      <w:r w:rsidRPr="00EE0107">
        <w:rPr>
          <w:rFonts w:hint="eastAsia"/>
          <w:rtl/>
        </w:rPr>
        <w:t>תחושב</w:t>
      </w:r>
      <w:r w:rsidRPr="00EE0107">
        <w:rPr>
          <w:rtl/>
        </w:rPr>
        <w:t xml:space="preserve"> הצעת המחיר המשוקללת </w:t>
      </w:r>
      <w:r w:rsidR="00ED373E" w:rsidRPr="00EE0107">
        <w:rPr>
          <w:rFonts w:hint="eastAsia"/>
          <w:rtl/>
        </w:rPr>
        <w:t>על</w:t>
      </w:r>
      <w:r w:rsidR="00ED373E" w:rsidRPr="00EE0107">
        <w:rPr>
          <w:rtl/>
        </w:rPr>
        <w:t xml:space="preserve"> </w:t>
      </w:r>
      <w:r w:rsidR="00ED373E" w:rsidRPr="00EE0107">
        <w:rPr>
          <w:rFonts w:hint="eastAsia"/>
          <w:rtl/>
        </w:rPr>
        <w:t>פי</w:t>
      </w:r>
      <w:r w:rsidR="00ED373E" w:rsidRPr="00EE0107">
        <w:rPr>
          <w:rtl/>
        </w:rPr>
        <w:t xml:space="preserve"> </w:t>
      </w:r>
      <w:r w:rsidR="00ED373E" w:rsidRPr="00EE0107">
        <w:rPr>
          <w:rFonts w:hint="eastAsia"/>
          <w:rtl/>
        </w:rPr>
        <w:t>השלבים</w:t>
      </w:r>
      <w:r w:rsidR="00ED373E" w:rsidRPr="00EE0107">
        <w:rPr>
          <w:rtl/>
        </w:rPr>
        <w:t xml:space="preserve"> </w:t>
      </w:r>
      <w:r w:rsidR="00ED373E" w:rsidRPr="00EE0107">
        <w:rPr>
          <w:rFonts w:hint="eastAsia"/>
          <w:rtl/>
        </w:rPr>
        <w:t>הבאים</w:t>
      </w:r>
      <w:r w:rsidRPr="00EE0107">
        <w:rPr>
          <w:rtl/>
        </w:rPr>
        <w:t xml:space="preserve">: </w:t>
      </w:r>
    </w:p>
    <w:p w14:paraId="0C316E2B" w14:textId="77777777" w:rsidR="00C91699" w:rsidRDefault="00666E35" w:rsidP="006B6CCE">
      <w:pPr>
        <w:pStyle w:val="5-"/>
        <w:rPr>
          <w:rtl/>
        </w:rPr>
      </w:pPr>
      <w:r>
        <w:rPr>
          <w:rFonts w:hint="cs"/>
          <w:rtl/>
        </w:rPr>
        <w:t xml:space="preserve">חישוב הצעת המחיר המשוקללת יעשה באמצעות הכפלת מחיר כל </w:t>
      </w:r>
      <w:r w:rsidR="00A475AE">
        <w:rPr>
          <w:rFonts w:hint="cs"/>
          <w:rtl/>
        </w:rPr>
        <w:t>אחת מ</w:t>
      </w:r>
      <w:r>
        <w:rPr>
          <w:rFonts w:hint="cs"/>
          <w:rtl/>
        </w:rPr>
        <w:t>יחיד</w:t>
      </w:r>
      <w:r w:rsidR="001B3CCF">
        <w:rPr>
          <w:rFonts w:hint="cs"/>
          <w:rtl/>
        </w:rPr>
        <w:t>ו</w:t>
      </w:r>
      <w:r>
        <w:rPr>
          <w:rFonts w:hint="cs"/>
          <w:rtl/>
        </w:rPr>
        <w:t xml:space="preserve">ת </w:t>
      </w:r>
      <w:r w:rsidR="001B3CCF">
        <w:rPr>
          <w:rFonts w:hint="cs"/>
          <w:rtl/>
        </w:rPr>
        <w:t>ה</w:t>
      </w:r>
      <w:r>
        <w:rPr>
          <w:rFonts w:hint="cs"/>
          <w:rtl/>
        </w:rPr>
        <w:t>תמחור</w:t>
      </w:r>
      <w:bookmarkStart w:id="62" w:name="show_pricing_by_quantity"/>
      <w:r w:rsidRPr="00375C36">
        <w:rPr>
          <w:rtl/>
        </w:rPr>
        <w:t xml:space="preserve"> </w:t>
      </w:r>
      <w:r w:rsidRPr="00375C36">
        <w:rPr>
          <w:rFonts w:hint="eastAsia"/>
          <w:rtl/>
        </w:rPr>
        <w:t>בכמות</w:t>
      </w:r>
      <w:bookmarkEnd w:id="62"/>
      <w:r w:rsidRPr="00375C36">
        <w:rPr>
          <w:rtl/>
        </w:rPr>
        <w:t xml:space="preserve"> </w:t>
      </w:r>
      <w:r w:rsidRPr="00375C36">
        <w:rPr>
          <w:rFonts w:hint="eastAsia"/>
          <w:rtl/>
        </w:rPr>
        <w:t>של</w:t>
      </w:r>
      <w:r w:rsidRPr="00375C36">
        <w:rPr>
          <w:rtl/>
        </w:rPr>
        <w:t xml:space="preserve"> </w:t>
      </w:r>
      <w:r w:rsidRPr="00375C36">
        <w:rPr>
          <w:rFonts w:hint="eastAsia"/>
          <w:rtl/>
        </w:rPr>
        <w:t>אותה</w:t>
      </w:r>
      <w:r w:rsidRPr="00375C36">
        <w:rPr>
          <w:rtl/>
        </w:rPr>
        <w:t xml:space="preserve"> </w:t>
      </w:r>
      <w:r>
        <w:rPr>
          <w:rFonts w:hint="eastAsia"/>
          <w:rtl/>
        </w:rPr>
        <w:t>יחיד</w:t>
      </w:r>
      <w:r>
        <w:rPr>
          <w:rFonts w:hint="cs"/>
          <w:rtl/>
        </w:rPr>
        <w:t>ה</w:t>
      </w:r>
      <w:r w:rsidRPr="00375C36">
        <w:rPr>
          <w:rtl/>
        </w:rPr>
        <w:t xml:space="preserve">, </w:t>
      </w:r>
      <w:r w:rsidR="00407055">
        <w:rPr>
          <w:rFonts w:hint="cs"/>
          <w:rtl/>
        </w:rPr>
        <w:t>כמ</w:t>
      </w:r>
      <w:r w:rsidR="001B3CCF">
        <w:rPr>
          <w:rFonts w:hint="cs"/>
          <w:rtl/>
        </w:rPr>
        <w:t>וגדר</w:t>
      </w:r>
      <w:r w:rsidRPr="00375C36">
        <w:rPr>
          <w:rtl/>
        </w:rPr>
        <w:t xml:space="preserve"> </w:t>
      </w:r>
      <w:r w:rsidRPr="00375C36">
        <w:rPr>
          <w:rFonts w:hint="eastAsia"/>
          <w:rtl/>
        </w:rPr>
        <w:t>בטופס</w:t>
      </w:r>
      <w:r w:rsidRPr="00375C36">
        <w:rPr>
          <w:rtl/>
        </w:rPr>
        <w:t xml:space="preserve"> </w:t>
      </w:r>
      <w:r w:rsidRPr="00375C36">
        <w:rPr>
          <w:rFonts w:hint="eastAsia"/>
          <w:rtl/>
        </w:rPr>
        <w:t>הצעת</w:t>
      </w:r>
      <w:r w:rsidRPr="00375C36">
        <w:rPr>
          <w:rtl/>
        </w:rPr>
        <w:t xml:space="preserve"> </w:t>
      </w:r>
      <w:r w:rsidRPr="00375C36">
        <w:rPr>
          <w:rFonts w:hint="eastAsia"/>
          <w:rtl/>
        </w:rPr>
        <w:t>המחיר</w:t>
      </w:r>
      <w:r>
        <w:rPr>
          <w:rFonts w:hint="cs"/>
          <w:rtl/>
        </w:rPr>
        <w:t xml:space="preserve"> </w:t>
      </w:r>
      <w:proofErr w:type="spellStart"/>
      <w:r>
        <w:rPr>
          <w:rFonts w:hint="cs"/>
          <w:rtl/>
        </w:rPr>
        <w:t>וסכימת</w:t>
      </w:r>
      <w:proofErr w:type="spellEnd"/>
      <w:r>
        <w:rPr>
          <w:rFonts w:hint="cs"/>
          <w:rtl/>
        </w:rPr>
        <w:t xml:space="preserve"> כלל היחידות</w:t>
      </w:r>
      <w:r w:rsidRPr="00375C36">
        <w:rPr>
          <w:rtl/>
        </w:rPr>
        <w:t>.</w:t>
      </w:r>
    </w:p>
    <w:p w14:paraId="5F5C3159" w14:textId="77777777" w:rsidR="00DD6CED" w:rsidRDefault="00666E35" w:rsidP="006B6CCE">
      <w:pPr>
        <w:pStyle w:val="5-"/>
        <w:rPr>
          <w:rtl/>
        </w:rPr>
      </w:pPr>
      <w:bookmarkStart w:id="63" w:name="hidden_sumBidDuplicate"/>
      <w:r w:rsidRPr="00825723">
        <w:rPr>
          <w:rFonts w:hint="eastAsia"/>
          <w:rtl/>
        </w:rPr>
        <w:t>לאחר</w:t>
      </w:r>
      <w:r w:rsidRPr="00825723">
        <w:rPr>
          <w:rtl/>
        </w:rPr>
        <w:t xml:space="preserve"> חישוב הצעת המחיר המשוקללת יינתן ציון בגין הצעת המחיר בהתבסס על הנוסחה המפורטת להלן: </w:t>
      </w:r>
      <w:bookmarkStart w:id="64" w:name="show_isRelativeComparison"/>
    </w:p>
    <w:p w14:paraId="6EDE1957" w14:textId="77777777" w:rsidR="00DD6CED" w:rsidRPr="000649F8" w:rsidRDefault="00234007" w:rsidP="006B6CCE">
      <w:pPr>
        <w:pStyle w:val="1fc"/>
        <w:rPr>
          <w:rtl/>
        </w:rPr>
      </w:pPr>
      <m:oMathPara>
        <m:oMath>
          <m:sSub>
            <m:sSubPr>
              <m:ctrlPr>
                <w:rPr>
                  <w:rFonts w:ascii="Cambria Math" w:hAnsi="Cambria Math"/>
                </w:rPr>
              </m:ctrlPr>
            </m:sSubPr>
            <m:e>
              <m:r>
                <m:rPr>
                  <m:sty m:val="b"/>
                </m:rPr>
                <w:rPr>
                  <w:rFonts w:ascii="Cambria Math" w:hAnsi="Cambria Math"/>
                </w:rPr>
                <m:t>PS</m:t>
              </m:r>
            </m:e>
            <m:sub>
              <m:r>
                <m:rPr>
                  <m:sty m:val="bi"/>
                </m:rPr>
                <w:rPr>
                  <w:rFonts w:ascii="Cambria Math" w:hAnsi="Cambria Math"/>
                </w:rPr>
                <m:t>i</m:t>
              </m:r>
            </m:sub>
          </m:sSub>
          <m:r>
            <m:rPr>
              <m:sty m:val="b"/>
            </m:rPr>
            <w:rPr>
              <w:rFonts w:ascii="Cambria Math" w:hAnsi="Cambria Math"/>
            </w:rPr>
            <m:t>=100×(1-</m:t>
          </m:r>
          <m:f>
            <m:fPr>
              <m:ctrlPr>
                <w:rPr>
                  <w:rFonts w:ascii="Cambria Math" w:eastAsia="Calibri" w:hAnsi="Cambria Math" w:cs="Arial"/>
                  <w:sz w:val="22"/>
                  <w:szCs w:val="22"/>
                </w:rPr>
              </m:ctrlPr>
            </m:fPr>
            <m:num>
              <m:sSub>
                <m:sSubPr>
                  <m:ctrlPr>
                    <w:rPr>
                      <w:rFonts w:ascii="Cambria Math" w:hAnsi="Cambria Math"/>
                    </w:rPr>
                  </m:ctrlPr>
                </m:sSubPr>
                <m:e>
                  <m:r>
                    <m:rPr>
                      <m:sty m:val="bi"/>
                    </m:rPr>
                    <w:rPr>
                      <w:rFonts w:ascii="Cambria Math" w:hAnsi="Cambria Math"/>
                    </w:rPr>
                    <m:t>P</m:t>
                  </m:r>
                </m:e>
                <m:sub>
                  <m:r>
                    <m:rPr>
                      <m:sty m:val="bi"/>
                    </m:rPr>
                    <w:rPr>
                      <w:rFonts w:ascii="Cambria Math" w:hAnsi="Cambria Math"/>
                    </w:rPr>
                    <m:t>i</m:t>
                  </m:r>
                </m:sub>
              </m:sSub>
              <m:r>
                <m:rPr>
                  <m:sty m:val="b"/>
                </m:rPr>
                <w:rPr>
                  <w:rFonts w:ascii="Cambria Math" w:hAnsi="Cambria Math"/>
                </w:rPr>
                <m:t>-</m:t>
              </m:r>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num>
            <m:den>
              <m:sSub>
                <m:sSubPr>
                  <m:ctrlPr>
                    <w:rPr>
                      <w:rFonts w:ascii="Cambria Math" w:eastAsia="Calibri" w:hAnsi="Cambria Math" w:cs="Arial"/>
                      <w:sz w:val="22"/>
                      <w:szCs w:val="22"/>
                    </w:rPr>
                  </m:ctrlPr>
                </m:sSubPr>
                <m:e>
                  <m:r>
                    <m:rPr>
                      <m:sty m:val="bi"/>
                    </m:rPr>
                    <w:rPr>
                      <w:rFonts w:ascii="Cambria Math" w:hAnsi="Cambria Math"/>
                    </w:rPr>
                    <m:t>P</m:t>
                  </m:r>
                </m:e>
                <m:sub>
                  <m:r>
                    <m:rPr>
                      <m:sty m:val="bi"/>
                    </m:rPr>
                    <w:rPr>
                      <w:rFonts w:ascii="Cambria Math" w:hAnsi="Cambria Math"/>
                    </w:rPr>
                    <m:t>max</m:t>
                  </m:r>
                </m:sub>
              </m:sSub>
            </m:den>
          </m:f>
          <m:r>
            <m:rPr>
              <m:sty m:val="b"/>
            </m:rPr>
            <w:rPr>
              <w:rFonts w:ascii="Cambria Math" w:hAnsi="Cambria Math"/>
            </w:rPr>
            <m:t>)</m:t>
          </m:r>
        </m:oMath>
      </m:oMathPara>
    </w:p>
    <w:p w14:paraId="597F2207" w14:textId="77777777" w:rsidR="00DD6CED" w:rsidRPr="00925707" w:rsidRDefault="00666E35" w:rsidP="000C2347">
      <w:pPr>
        <w:pStyle w:val="6-0"/>
        <w:rPr>
          <w:rtl/>
        </w:rPr>
      </w:pPr>
      <w:r w:rsidRPr="00925707">
        <w:rPr>
          <w:rFonts w:hint="eastAsia"/>
          <w:rtl/>
        </w:rPr>
        <w:t>הגדרות</w:t>
      </w:r>
      <w:r w:rsidRPr="00925707">
        <w:rPr>
          <w:rtl/>
        </w:rPr>
        <w:t>:</w:t>
      </w:r>
    </w:p>
    <w:p w14:paraId="7D495775" w14:textId="77777777" w:rsidR="0086013E" w:rsidRPr="008500B1" w:rsidRDefault="00666E35" w:rsidP="000C2347">
      <w:pPr>
        <w:pStyle w:val="7-0"/>
        <w:rPr>
          <w:rtl/>
        </w:rPr>
      </w:pPr>
      <w:r w:rsidRPr="008E2408">
        <w:rPr>
          <w:rFonts w:hint="eastAsia"/>
          <w:rtl/>
        </w:rPr>
        <w:t>ציון</w:t>
      </w:r>
      <w:r w:rsidRPr="008E2408">
        <w:rPr>
          <w:rtl/>
        </w:rPr>
        <w:t xml:space="preserve"> המחיר של מציע </w:t>
      </w:r>
      <w:r w:rsidRPr="008E2408">
        <w:t>i</w:t>
      </w:r>
      <w:r w:rsidRPr="008E2408">
        <w:rPr>
          <w:rtl/>
        </w:rPr>
        <w:t xml:space="preserve"> - </w:t>
      </w:r>
      <m:oMath>
        <m:sSub>
          <m:sSubPr>
            <m:ctrlPr>
              <w:rPr>
                <w:rFonts w:ascii="Cambria Math" w:hAnsi="Cambria Math"/>
              </w:rPr>
            </m:ctrlPr>
          </m:sSubPr>
          <m:e>
            <m:r>
              <w:rPr>
                <w:rFonts w:ascii="Cambria Math" w:hAnsi="Cambria Math"/>
              </w:rPr>
              <m:t>PS</m:t>
            </m:r>
          </m:e>
          <m:sub>
            <m:r>
              <w:rPr>
                <w:rFonts w:ascii="Cambria Math" w:hAnsi="Cambria Math"/>
              </w:rPr>
              <m:t>i</m:t>
            </m:r>
          </m:sub>
        </m:sSub>
      </m:oMath>
    </w:p>
    <w:p w14:paraId="01AD1972" w14:textId="77777777" w:rsidR="0086013E" w:rsidRPr="00825723" w:rsidRDefault="00666E35" w:rsidP="000C2347">
      <w:pPr>
        <w:pStyle w:val="7-0"/>
        <w:rPr>
          <w:rtl/>
        </w:rPr>
      </w:pPr>
      <w:r w:rsidRPr="00825723">
        <w:rPr>
          <w:rFonts w:hint="eastAsia"/>
          <w:rtl/>
        </w:rPr>
        <w:t>הצעת</w:t>
      </w:r>
      <w:r w:rsidRPr="00825723">
        <w:rPr>
          <w:rtl/>
        </w:rPr>
        <w:t xml:space="preserve"> </w:t>
      </w:r>
      <w:r w:rsidRPr="00825723">
        <w:rPr>
          <w:rFonts w:hint="eastAsia"/>
          <w:rtl/>
        </w:rPr>
        <w:t>המחיר</w:t>
      </w:r>
      <w:r w:rsidR="00375C36" w:rsidRPr="00825723">
        <w:rPr>
          <w:rtl/>
        </w:rPr>
        <w:t xml:space="preserve"> המשוקללת</w:t>
      </w:r>
      <w:r w:rsidRPr="00825723">
        <w:rPr>
          <w:rtl/>
        </w:rPr>
        <w:t xml:space="preserve"> של מציע </w:t>
      </w:r>
      <w:r w:rsidRPr="00825723">
        <w:t>i</w:t>
      </w:r>
      <w:r w:rsidRPr="00825723">
        <w:rPr>
          <w:rtl/>
        </w:rPr>
        <w:t xml:space="preserve"> - </w:t>
      </w:r>
      <m:oMath>
        <m:sSub>
          <m:sSubPr>
            <m:ctrlPr>
              <w:rPr>
                <w:rFonts w:ascii="Cambria Math" w:hAnsi="Cambria Math"/>
              </w:rPr>
            </m:ctrlPr>
          </m:sSubPr>
          <m:e>
            <m:r>
              <w:rPr>
                <w:rFonts w:ascii="Cambria Math" w:hAnsi="Cambria Math"/>
              </w:rPr>
              <m:t>P</m:t>
            </m:r>
          </m:e>
          <m:sub>
            <m:r>
              <w:rPr>
                <w:rFonts w:ascii="Cambria Math" w:hAnsi="Cambria Math"/>
              </w:rPr>
              <m:t>i</m:t>
            </m:r>
          </m:sub>
        </m:sSub>
      </m:oMath>
      <w:r w:rsidRPr="00825723">
        <w:rPr>
          <w:rtl/>
        </w:rPr>
        <w:t xml:space="preserve">. </w:t>
      </w:r>
    </w:p>
    <w:p w14:paraId="68B5DA4B" w14:textId="77777777" w:rsidR="0086013E" w:rsidRPr="006E33B1" w:rsidRDefault="00666E35" w:rsidP="000C2347">
      <w:pPr>
        <w:pStyle w:val="7-0"/>
        <w:rPr>
          <w:rtl/>
        </w:rPr>
      </w:pPr>
      <w:r w:rsidRPr="006E33B1">
        <w:rPr>
          <w:rFonts w:hint="eastAsia"/>
          <w:rtl/>
        </w:rPr>
        <w:t>הצעת</w:t>
      </w:r>
      <w:r w:rsidRPr="006E33B1">
        <w:rPr>
          <w:rtl/>
        </w:rPr>
        <w:t xml:space="preserve"> המחיר </w:t>
      </w:r>
      <w:r w:rsidR="00375C36" w:rsidRPr="006E33B1">
        <w:rPr>
          <w:rFonts w:hint="eastAsia"/>
          <w:rtl/>
        </w:rPr>
        <w:t>המשוקללת</w:t>
      </w:r>
      <w:r w:rsidR="00375C36" w:rsidRPr="006E33B1">
        <w:rPr>
          <w:rtl/>
        </w:rPr>
        <w:t xml:space="preserve"> </w:t>
      </w:r>
      <w:r w:rsidRPr="006E33B1">
        <w:rPr>
          <w:rFonts w:hint="eastAsia"/>
          <w:rtl/>
        </w:rPr>
        <w:t>הנמוכה</w:t>
      </w:r>
      <w:r w:rsidRPr="006E33B1">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min</m:t>
            </m:r>
          </m:sub>
        </m:sSub>
      </m:oMath>
    </w:p>
    <w:p w14:paraId="23844BB6" w14:textId="77777777" w:rsidR="0086013E" w:rsidRPr="00A32B2D" w:rsidRDefault="00666E35" w:rsidP="000C2347">
      <w:pPr>
        <w:pStyle w:val="7-0"/>
        <w:rPr>
          <w:rtl/>
        </w:rPr>
      </w:pPr>
      <w:r w:rsidRPr="00A32B2D">
        <w:rPr>
          <w:rFonts w:hint="eastAsia"/>
          <w:rtl/>
        </w:rPr>
        <w:t>הצעת</w:t>
      </w:r>
      <w:r w:rsidRPr="00A32B2D">
        <w:rPr>
          <w:rtl/>
        </w:rPr>
        <w:t xml:space="preserve"> המחיר </w:t>
      </w:r>
      <w:r w:rsidR="00375C36" w:rsidRPr="00A32B2D">
        <w:rPr>
          <w:rFonts w:hint="eastAsia"/>
          <w:rtl/>
        </w:rPr>
        <w:t>המשוקללת</w:t>
      </w:r>
      <w:r w:rsidR="00375C36" w:rsidRPr="00A32B2D">
        <w:rPr>
          <w:rtl/>
        </w:rPr>
        <w:t xml:space="preserve"> </w:t>
      </w:r>
      <w:r w:rsidRPr="00A32B2D">
        <w:rPr>
          <w:rFonts w:hint="eastAsia"/>
          <w:rtl/>
        </w:rPr>
        <w:t>הגבוהה</w:t>
      </w:r>
      <w:r w:rsidRPr="00A32B2D">
        <w:rPr>
          <w:rtl/>
        </w:rPr>
        <w:t xml:space="preserve"> ביותר שהתקבלה על ידי מי מהמציעים – </w:t>
      </w:r>
      <m:oMath>
        <m:sSub>
          <m:sSubPr>
            <m:ctrlPr>
              <w:rPr>
                <w:rFonts w:ascii="Cambria Math" w:hAnsi="Cambria Math"/>
              </w:rPr>
            </m:ctrlPr>
          </m:sSubPr>
          <m:e>
            <m:r>
              <w:rPr>
                <w:rFonts w:ascii="Cambria Math" w:hAnsi="Cambria Math"/>
              </w:rPr>
              <m:t>P</m:t>
            </m:r>
          </m:e>
          <m:sub>
            <m:r>
              <w:rPr>
                <w:rFonts w:ascii="Cambria Math" w:hAnsi="Cambria Math"/>
              </w:rPr>
              <m:t>max</m:t>
            </m:r>
          </m:sub>
        </m:sSub>
      </m:oMath>
    </w:p>
    <w:bookmarkEnd w:id="61"/>
    <w:bookmarkEnd w:id="64"/>
    <w:p w14:paraId="25595524" w14:textId="77777777" w:rsidR="0086013E" w:rsidRDefault="00234007" w:rsidP="007B01DE">
      <w:pPr>
        <w:pStyle w:val="1fc"/>
        <w:rPr>
          <w:rtl/>
        </w:rPr>
      </w:pPr>
      <m:oMathPara>
        <m:oMath>
          <m:sSub>
            <m:sSubPr>
              <m:ctrlPr>
                <w:rPr>
                  <w:rFonts w:ascii="Cambria Math" w:hAnsi="Cambria Math"/>
                </w:rPr>
              </m:ctrlPr>
            </m:sSubPr>
            <m:e>
              <m:r>
                <m:rPr>
                  <m:sty m:val="bi"/>
                </m:rPr>
                <w:rPr>
                  <w:rFonts w:ascii="Cambria Math" w:hAnsi="Cambria Math"/>
                </w:rPr>
                <m:t>P</m:t>
              </m:r>
            </m:e>
            <m:sub>
              <m:r>
                <m:rPr>
                  <m:sty m:val="bi"/>
                </m:rPr>
                <w:rPr>
                  <w:rFonts w:ascii="Cambria Math" w:hAnsi="Cambria Math"/>
                </w:rPr>
                <m:t>min</m:t>
              </m:r>
            </m:sub>
          </m:sSub>
        </m:oMath>
      </m:oMathPara>
      <w:bookmarkEnd w:id="63"/>
    </w:p>
    <w:p w14:paraId="6F241F9D" w14:textId="77777777" w:rsidR="00D02D2E" w:rsidRDefault="00666E35" w:rsidP="00D02D2E">
      <w:pPr>
        <w:pStyle w:val="5-"/>
        <w:numPr>
          <w:ilvl w:val="4"/>
          <w:numId w:val="51"/>
        </w:numPr>
        <w:ind w:left="2970" w:hanging="1080"/>
      </w:pPr>
      <w:bookmarkStart w:id="65" w:name="show_AmotMidaC"/>
      <w:r w:rsidRPr="00FD4359">
        <w:rPr>
          <w:rFonts w:hint="eastAsia"/>
          <w:rtl/>
        </w:rPr>
        <w:t>ציון</w:t>
      </w:r>
      <w:r w:rsidRPr="00FD4359">
        <w:rPr>
          <w:rtl/>
        </w:rPr>
        <w:t xml:space="preserve"> </w:t>
      </w:r>
      <w:r>
        <w:rPr>
          <w:rFonts w:hint="cs"/>
          <w:rtl/>
        </w:rPr>
        <w:t>ההצעה המש</w:t>
      </w:r>
      <w:r w:rsidR="001152C1">
        <w:rPr>
          <w:rFonts w:hint="cs"/>
          <w:rtl/>
        </w:rPr>
        <w:t>ו</w:t>
      </w:r>
      <w:r>
        <w:rPr>
          <w:rFonts w:hint="cs"/>
          <w:rtl/>
        </w:rPr>
        <w:t xml:space="preserve">קלל </w:t>
      </w:r>
      <w:r w:rsidRPr="00EE1D2A">
        <w:rPr>
          <w:rtl/>
        </w:rPr>
        <w:t>ייעשה בהתאם לנוסחה הבא</w:t>
      </w:r>
      <w:r w:rsidRPr="009C005E">
        <w:rPr>
          <w:rtl/>
        </w:rPr>
        <w:t>ה</w:t>
      </w:r>
      <w:r w:rsidRPr="004077DC">
        <w:rPr>
          <w:rtl/>
        </w:rPr>
        <w:t>:</w:t>
      </w:r>
      <w:r>
        <w:rPr>
          <w:rFonts w:hint="cs"/>
          <w:rtl/>
        </w:rPr>
        <w:t xml:space="preserve"> </w:t>
      </w:r>
    </w:p>
    <w:p w14:paraId="57DDCC8F" w14:textId="77777777" w:rsidR="00A24623" w:rsidRPr="00FC740E" w:rsidRDefault="00A24623" w:rsidP="00E0309B">
      <w:pPr>
        <w:rPr>
          <w:sz w:val="16"/>
          <w:szCs w:val="16"/>
          <w:rtl/>
        </w:rPr>
      </w:pPr>
      <w:bookmarkStart w:id="66" w:name="show_isLinear"/>
      <w:bookmarkStart w:id="67" w:name="show_IsNotHumanResources_7"/>
    </w:p>
    <w:p w14:paraId="72FD73F8" w14:textId="77777777" w:rsidR="002D7FEE" w:rsidRPr="00323E5B" w:rsidRDefault="00666E35" w:rsidP="000C2347">
      <w:pPr>
        <w:pStyle w:val="4-3"/>
        <w:rPr>
          <w:rtl/>
        </w:rPr>
      </w:pPr>
      <w:bookmarkStart w:id="68" w:name="_Hlk163490797"/>
      <w:r w:rsidRPr="00DD1AB1">
        <w:t xml:space="preserve"> </w:t>
      </w:r>
      <w:r>
        <w:rPr>
          <w:rFonts w:ascii="Cambria Math" w:eastAsia="Cambria Math" w:hAnsi="Cambria Math" w:cs="Cambria Math"/>
        </w:rPr>
        <w:t>Gi=  70% x TQi+30% x PSi</w:t>
      </w:r>
    </w:p>
    <w:bookmarkEnd w:id="68"/>
    <w:p w14:paraId="0056F220" w14:textId="77777777" w:rsidR="002D7FEE" w:rsidRPr="00797B4B" w:rsidRDefault="00666E35" w:rsidP="006B6CCE">
      <w:pPr>
        <w:pStyle w:val="4-"/>
        <w:rPr>
          <w:rtl/>
        </w:rPr>
      </w:pPr>
      <w:r w:rsidRPr="00797B4B">
        <w:rPr>
          <w:rFonts w:hint="eastAsia"/>
          <w:rtl/>
        </w:rPr>
        <w:lastRenderedPageBreak/>
        <w:t>הגדרות</w:t>
      </w:r>
      <w:r w:rsidRPr="00DE48B0">
        <w:rPr>
          <w:rtl/>
        </w:rPr>
        <w:t xml:space="preserve">: </w:t>
      </w:r>
    </w:p>
    <w:p w14:paraId="22936103" w14:textId="77777777" w:rsidR="002D7FEE" w:rsidRPr="001D2E60" w:rsidRDefault="00666E35" w:rsidP="006B6CCE">
      <w:pPr>
        <w:pStyle w:val="5-"/>
        <w:rPr>
          <w:rtl/>
        </w:rPr>
      </w:pPr>
      <w:r w:rsidRPr="000F7672">
        <w:rPr>
          <w:rFonts w:hint="eastAsia"/>
          <w:rtl/>
        </w:rPr>
        <w:t>ציונ</w:t>
      </w:r>
      <w:r w:rsidRPr="00FD3571">
        <w:rPr>
          <w:rFonts w:hint="cs"/>
          <w:rtl/>
        </w:rPr>
        <w:t>ה</w:t>
      </w:r>
      <w:r w:rsidRPr="001D2E60">
        <w:rPr>
          <w:rtl/>
        </w:rPr>
        <w:t xml:space="preserve"> המשוקלל של </w:t>
      </w:r>
      <w:r w:rsidRPr="001E795A">
        <w:rPr>
          <w:rFonts w:hint="eastAsia"/>
          <w:rtl/>
        </w:rPr>
        <w:t>ההצעה</w:t>
      </w:r>
      <w:r w:rsidRPr="001E795A">
        <w:rPr>
          <w:rtl/>
        </w:rPr>
        <w:t xml:space="preserve"> </w:t>
      </w:r>
      <w:r w:rsidRPr="001E795A">
        <w:t>i</w:t>
      </w:r>
      <w:r w:rsidRPr="001E795A">
        <w:rPr>
          <w:rtl/>
        </w:rPr>
        <w:t xml:space="preserve"> - </w:t>
      </w:r>
      <m:oMath>
        <m:sSub>
          <m:sSubPr>
            <m:ctrlPr>
              <w:rPr>
                <w:rFonts w:ascii="Cambria Math" w:hAnsi="Cambria Math"/>
              </w:rPr>
            </m:ctrlPr>
          </m:sSubPr>
          <m:e>
            <m:r>
              <w:rPr>
                <w:rFonts w:ascii="Cambria Math" w:hAnsi="Cambria Math"/>
              </w:rPr>
              <m:t>G</m:t>
            </m:r>
          </m:e>
          <m:sub>
            <m:r>
              <w:rPr>
                <w:rFonts w:ascii="Cambria Math" w:hAnsi="Cambria Math"/>
              </w:rPr>
              <m:t>i</m:t>
            </m:r>
          </m:sub>
        </m:sSub>
      </m:oMath>
    </w:p>
    <w:p w14:paraId="0AFD6A17" w14:textId="77777777" w:rsidR="002D7FEE" w:rsidRPr="00797B4B" w:rsidRDefault="00666E35" w:rsidP="006B6CCE">
      <w:pPr>
        <w:pStyle w:val="5-"/>
        <w:rPr>
          <w:b/>
          <w:bCs/>
          <w:rtl/>
        </w:rPr>
      </w:pPr>
      <w:r w:rsidRPr="000F7672">
        <w:rPr>
          <w:rFonts w:hint="cs"/>
          <w:rtl/>
        </w:rPr>
        <w:t>ציון</w:t>
      </w:r>
      <w:r w:rsidRPr="00FD3571">
        <w:rPr>
          <w:rtl/>
        </w:rPr>
        <w:t xml:space="preserve"> האיכות של מציע </w:t>
      </w:r>
      <w:r w:rsidRPr="001D2E60">
        <w:t>i</w:t>
      </w:r>
      <w:r w:rsidRPr="001E795A">
        <w:rPr>
          <w:rtl/>
        </w:rPr>
        <w:t xml:space="preserve"> </w:t>
      </w:r>
      <w:r w:rsidR="0079306B">
        <w:rPr>
          <w:rFonts w:hint="cs"/>
          <w:rtl/>
        </w:rPr>
        <w:t xml:space="preserve">בהתאם </w:t>
      </w:r>
      <w:r w:rsidR="003D5653">
        <w:rPr>
          <w:rFonts w:hint="cs"/>
          <w:rtl/>
        </w:rPr>
        <w:t>למפורט</w:t>
      </w:r>
      <w:r w:rsidR="0079306B">
        <w:rPr>
          <w:rFonts w:hint="cs"/>
          <w:rtl/>
        </w:rPr>
        <w:t xml:space="preserve"> מעלה </w:t>
      </w:r>
      <w:r w:rsidRPr="001E795A">
        <w:rPr>
          <w:rtl/>
        </w:rPr>
        <w:t>–</w:t>
      </w:r>
      <m:oMath>
        <m:sSub>
          <m:sSubPr>
            <m:ctrlPr>
              <w:rPr>
                <w:rFonts w:ascii="Cambria Math" w:hAnsi="Cambria Math"/>
              </w:rPr>
            </m:ctrlPr>
          </m:sSubPr>
          <m:e>
            <m:r>
              <w:rPr>
                <w:rFonts w:ascii="Cambria Math" w:hAnsi="Cambria Math"/>
              </w:rPr>
              <m:t>TQ</m:t>
            </m:r>
          </m:e>
          <m:sub>
            <m:r>
              <w:rPr>
                <w:rFonts w:ascii="Cambria Math" w:hAnsi="Cambria Math"/>
              </w:rPr>
              <m:t>i</m:t>
            </m:r>
          </m:sub>
        </m:sSub>
      </m:oMath>
    </w:p>
    <w:p w14:paraId="36DBA67C" w14:textId="77777777" w:rsidR="005D0501" w:rsidRPr="00E132E4" w:rsidRDefault="00666E35" w:rsidP="006B6CCE">
      <w:pPr>
        <w:pStyle w:val="5-"/>
        <w:rPr>
          <w:b/>
          <w:bCs/>
          <w:rtl/>
        </w:rPr>
      </w:pPr>
      <w:r w:rsidRPr="007C673B">
        <w:rPr>
          <w:rFonts w:hint="eastAsia"/>
          <w:rtl/>
        </w:rPr>
        <w:t>ציון</w:t>
      </w:r>
      <w:r w:rsidRPr="00155471">
        <w:rPr>
          <w:rtl/>
        </w:rPr>
        <w:t xml:space="preserve"> המחיר של ההצעה</w:t>
      </w:r>
      <w:r>
        <w:rPr>
          <w:rFonts w:hint="cs"/>
          <w:rtl/>
        </w:rPr>
        <w:t xml:space="preserve"> </w:t>
      </w:r>
      <w:r w:rsidRPr="00155471">
        <w:t>i</w:t>
      </w:r>
      <w:r w:rsidRPr="00155471">
        <w:rPr>
          <w:rtl/>
        </w:rPr>
        <w:t xml:space="preserve"> </w:t>
      </w:r>
      <w:r>
        <w:rPr>
          <w:rFonts w:hint="cs"/>
          <w:rtl/>
        </w:rPr>
        <w:t xml:space="preserve">בהתאם </w:t>
      </w:r>
      <w:r w:rsidR="003D5653">
        <w:rPr>
          <w:rFonts w:hint="cs"/>
          <w:rtl/>
        </w:rPr>
        <w:t>למפורט</w:t>
      </w:r>
      <w:r>
        <w:rPr>
          <w:rFonts w:hint="cs"/>
          <w:rtl/>
        </w:rPr>
        <w:t xml:space="preserve"> מעלה </w:t>
      </w:r>
      <w:r>
        <w:rPr>
          <w:rtl/>
        </w:rPr>
        <w:t>–</w:t>
      </w:r>
      <w:r w:rsidRPr="00155471">
        <w:rPr>
          <w:rtl/>
        </w:rPr>
        <w:t xml:space="preserve"> </w:t>
      </w:r>
      <m:oMath>
        <m:sSub>
          <m:sSubPr>
            <m:ctrlPr>
              <w:rPr>
                <w:rFonts w:ascii="Cambria Math" w:hAnsi="Cambria Math"/>
              </w:rPr>
            </m:ctrlPr>
          </m:sSubPr>
          <m:e>
            <m:r>
              <m:rPr>
                <m:sty m:val="p"/>
              </m:rPr>
              <w:rPr>
                <w:rFonts w:ascii="Cambria Math" w:hAnsi="Cambria Math"/>
              </w:rPr>
              <m:t>PS</m:t>
            </m:r>
          </m:e>
          <m:sub>
            <m:r>
              <m:rPr>
                <m:sty m:val="p"/>
              </m:rPr>
              <w:rPr>
                <w:rFonts w:ascii="Cambria Math" w:hAnsi="Cambria Math"/>
              </w:rPr>
              <m:t>i</m:t>
            </m:r>
          </m:sub>
        </m:sSub>
      </m:oMath>
    </w:p>
    <w:p w14:paraId="238EAA61" w14:textId="77777777" w:rsidR="009C6908" w:rsidRDefault="009C6908">
      <w:pPr>
        <w:rPr>
          <w:sz w:val="16"/>
          <w:szCs w:val="16"/>
          <w:rtl/>
        </w:rPr>
      </w:pPr>
      <w:bookmarkStart w:id="69" w:name="show_AmotMidaC_2"/>
      <w:bookmarkStart w:id="70" w:name="show_IsNotHumanResources_6"/>
      <w:bookmarkEnd w:id="65"/>
      <w:bookmarkEnd w:id="66"/>
      <w:bookmarkEnd w:id="67"/>
      <w:bookmarkEnd w:id="69"/>
      <w:bookmarkEnd w:id="70"/>
    </w:p>
    <w:p w14:paraId="332B2215" w14:textId="77777777" w:rsidR="004475C1" w:rsidRPr="00323E5B" w:rsidRDefault="004475C1" w:rsidP="00E132E4"/>
    <w:p w14:paraId="18C7471D" w14:textId="77777777" w:rsidR="00464ACD" w:rsidRPr="00EC0034" w:rsidRDefault="00666E35" w:rsidP="00973BC2">
      <w:pPr>
        <w:pStyle w:val="1fe"/>
        <w:rPr>
          <w:rtl/>
        </w:rPr>
      </w:pPr>
      <w:bookmarkStart w:id="71" w:name="_Toc256000056"/>
      <w:bookmarkStart w:id="72" w:name="_Toc32477901"/>
      <w:bookmarkStart w:id="73" w:name="_Toc43400596"/>
      <w:bookmarkStart w:id="74" w:name="_Toc44931905"/>
      <w:bookmarkStart w:id="75" w:name="_Toc44931992"/>
      <w:bookmarkStart w:id="76" w:name="_Toc53331331"/>
      <w:bookmarkStart w:id="77" w:name="_Toc173823721"/>
      <w:bookmarkStart w:id="78" w:name="_Toc173825529"/>
      <w:bookmarkEnd w:id="51"/>
      <w:r w:rsidRPr="00EC0034">
        <w:rPr>
          <w:rFonts w:hint="eastAsia"/>
          <w:rtl/>
        </w:rPr>
        <w:t>בחירת</w:t>
      </w:r>
      <w:r w:rsidRPr="00EC0034">
        <w:rPr>
          <w:rtl/>
        </w:rPr>
        <w:t xml:space="preserve"> </w:t>
      </w:r>
      <w:r w:rsidRPr="00EC0034">
        <w:rPr>
          <w:rFonts w:hint="eastAsia"/>
          <w:rtl/>
        </w:rPr>
        <w:t>זוכה</w:t>
      </w:r>
      <w:bookmarkEnd w:id="71"/>
      <w:bookmarkEnd w:id="72"/>
      <w:bookmarkEnd w:id="73"/>
      <w:bookmarkEnd w:id="74"/>
      <w:bookmarkEnd w:id="75"/>
      <w:bookmarkEnd w:id="76"/>
      <w:bookmarkEnd w:id="77"/>
      <w:bookmarkEnd w:id="78"/>
    </w:p>
    <w:p w14:paraId="2FFFE1F4" w14:textId="77777777" w:rsidR="00B41858" w:rsidRPr="002A3E64" w:rsidRDefault="00666E35" w:rsidP="007B01DE">
      <w:pPr>
        <w:pStyle w:val="2-"/>
        <w:rPr>
          <w:rtl/>
        </w:rPr>
      </w:pPr>
      <w:bookmarkStart w:id="79" w:name="_Toc43400597"/>
      <w:bookmarkStart w:id="80" w:name="_Toc44931906"/>
      <w:bookmarkStart w:id="81" w:name="_Toc44931993"/>
      <w:r w:rsidRPr="002A3E64">
        <w:rPr>
          <w:rFonts w:hint="eastAsia"/>
          <w:rtl/>
        </w:rPr>
        <w:t>דירוג</w:t>
      </w:r>
      <w:r w:rsidRPr="002A3E64">
        <w:rPr>
          <w:rtl/>
        </w:rPr>
        <w:t xml:space="preserve"> ההצעות</w:t>
      </w:r>
      <w:bookmarkEnd w:id="79"/>
      <w:bookmarkEnd w:id="80"/>
      <w:bookmarkEnd w:id="81"/>
      <w:r w:rsidRPr="002A3E64">
        <w:rPr>
          <w:rtl/>
        </w:rPr>
        <w:t xml:space="preserve"> </w:t>
      </w:r>
    </w:p>
    <w:p w14:paraId="068C0CE2" w14:textId="77777777" w:rsidR="00327C31" w:rsidRDefault="00666E35" w:rsidP="00A0392D">
      <w:pPr>
        <w:pStyle w:val="3-"/>
        <w:rPr>
          <w:rtl/>
        </w:rPr>
      </w:pPr>
      <w:r w:rsidRPr="00B41858">
        <w:rPr>
          <w:rtl/>
        </w:rPr>
        <w:t xml:space="preserve">ההצעות ידורגו בהתאם לציון </w:t>
      </w:r>
      <w:r w:rsidR="005A3C01">
        <w:rPr>
          <w:rFonts w:hint="cs"/>
          <w:rtl/>
        </w:rPr>
        <w:t>שהתקבל לאחר שקלול אמות המידה</w:t>
      </w:r>
      <w:r w:rsidR="007607D7">
        <w:rPr>
          <w:rFonts w:hint="cs"/>
          <w:rtl/>
        </w:rPr>
        <w:t xml:space="preserve"> הקבוע</w:t>
      </w:r>
      <w:r w:rsidR="00BA3488">
        <w:rPr>
          <w:rFonts w:hint="cs"/>
          <w:rtl/>
        </w:rPr>
        <w:t>ות</w:t>
      </w:r>
      <w:r w:rsidR="007607D7">
        <w:rPr>
          <w:rFonts w:hint="cs"/>
          <w:rtl/>
        </w:rPr>
        <w:t xml:space="preserve"> במכרז,</w:t>
      </w:r>
      <w:r w:rsidRPr="00B41858">
        <w:rPr>
          <w:rtl/>
        </w:rPr>
        <w:t xml:space="preserve"> כאשר ההצעה בעלת הציון הגבוה ביותר תדורג ראשונה</w:t>
      </w:r>
      <w:r w:rsidR="00B56758">
        <w:rPr>
          <w:rFonts w:hint="cs"/>
          <w:rtl/>
        </w:rPr>
        <w:t>, לאחר</w:t>
      </w:r>
      <w:r w:rsidR="00CC6A33">
        <w:rPr>
          <w:rFonts w:hint="cs"/>
          <w:rtl/>
        </w:rPr>
        <w:t>י</w:t>
      </w:r>
      <w:r w:rsidR="00B56758">
        <w:rPr>
          <w:rFonts w:hint="cs"/>
          <w:rtl/>
        </w:rPr>
        <w:t>ה ההצעה עם הניקוד השני בטיבו, וכן הלאה</w:t>
      </w:r>
      <w:r w:rsidR="00125AFD">
        <w:rPr>
          <w:rFonts w:hint="cs"/>
          <w:rtl/>
        </w:rPr>
        <w:t>.</w:t>
      </w:r>
    </w:p>
    <w:p w14:paraId="45D6F944" w14:textId="77777777" w:rsidR="00681022" w:rsidRDefault="00666E35" w:rsidP="00A0392D">
      <w:pPr>
        <w:pStyle w:val="3-"/>
        <w:rPr>
          <w:rtl/>
        </w:rPr>
      </w:pPr>
      <w:bookmarkStart w:id="82" w:name="hidden_AmotMidaA_1"/>
      <w:bookmarkStart w:id="83" w:name="show_IsNotHumanResources_1"/>
      <w:bookmarkEnd w:id="82"/>
      <w:r w:rsidRPr="00C46AF5">
        <w:rPr>
          <w:rtl/>
        </w:rPr>
        <w:t>אם ל</w:t>
      </w:r>
      <w:r w:rsidR="003E255E">
        <w:rPr>
          <w:rFonts w:hint="cs"/>
          <w:rtl/>
        </w:rPr>
        <w:t xml:space="preserve">אחר שקלול ההצעות כמפורט לעיל, </w:t>
      </w:r>
      <w:r w:rsidR="00424667">
        <w:rPr>
          <w:rFonts w:hint="cs"/>
          <w:rtl/>
        </w:rPr>
        <w:t>ה</w:t>
      </w:r>
      <w:r w:rsidRPr="00C46AF5">
        <w:rPr>
          <w:rtl/>
        </w:rPr>
        <w:t xml:space="preserve">הצעות </w:t>
      </w:r>
      <w:r w:rsidR="00424667">
        <w:rPr>
          <w:rFonts w:hint="cs"/>
          <w:rtl/>
        </w:rPr>
        <w:t>בעלות הציון המשוקלל הגבוה ביותר קיבלו ציון זהה,</w:t>
      </w:r>
      <w:r w:rsidRPr="00C46AF5">
        <w:rPr>
          <w:rtl/>
        </w:rPr>
        <w:t xml:space="preserve"> יפעל </w:t>
      </w:r>
      <w:r w:rsidR="003E255E">
        <w:rPr>
          <w:rtl/>
        </w:rPr>
        <w:t>המזמין</w:t>
      </w:r>
      <w:r w:rsidRPr="00C46AF5">
        <w:rPr>
          <w:rtl/>
        </w:rPr>
        <w:t xml:space="preserve"> לפי סדר הפעולות הבא עד לבחירת זוכה:</w:t>
      </w:r>
    </w:p>
    <w:p w14:paraId="63258443" w14:textId="77777777" w:rsidR="00125AFD" w:rsidRPr="00E35708" w:rsidRDefault="00666E35" w:rsidP="000C2347">
      <w:pPr>
        <w:pStyle w:val="4-3"/>
        <w:rPr>
          <w:rtl/>
        </w:rPr>
      </w:pPr>
      <w:r w:rsidRPr="00E35708">
        <w:rPr>
          <w:rtl/>
        </w:rPr>
        <w:t>יפעל בהתאם להוראות ס</w:t>
      </w:r>
      <w:r w:rsidR="00FE7747">
        <w:rPr>
          <w:rFonts w:hint="cs"/>
          <w:rtl/>
        </w:rPr>
        <w:t>עיפים</w:t>
      </w:r>
      <w:r w:rsidRPr="00E35708">
        <w:rPr>
          <w:rtl/>
        </w:rPr>
        <w:t xml:space="preserve"> 2ב</w:t>
      </w:r>
      <w:r w:rsidR="00FE7747">
        <w:rPr>
          <w:rFonts w:hint="cs"/>
          <w:rtl/>
        </w:rPr>
        <w:t xml:space="preserve"> ו-2ד</w:t>
      </w:r>
      <w:r w:rsidRPr="00E35708">
        <w:rPr>
          <w:rtl/>
        </w:rPr>
        <w:t xml:space="preserve"> לחוק חובת המכרזים, התשנ"ב-1992, בדבר "עסק בשליטת אישה" </w:t>
      </w:r>
      <w:r w:rsidR="00FE7747">
        <w:rPr>
          <w:rFonts w:hint="cs"/>
          <w:rtl/>
        </w:rPr>
        <w:t xml:space="preserve">ובדבר "עידוד משרתי מילואים בעסקים זעירים, קטנים או בינוניים" </w:t>
      </w:r>
      <w:r w:rsidRPr="00E35708">
        <w:rPr>
          <w:rtl/>
        </w:rPr>
        <w:t>כהגדרת</w:t>
      </w:r>
      <w:r w:rsidR="00FE7747">
        <w:rPr>
          <w:rFonts w:hint="cs"/>
          <w:rtl/>
        </w:rPr>
        <w:t>ם</w:t>
      </w:r>
      <w:r w:rsidRPr="00E35708">
        <w:rPr>
          <w:rtl/>
        </w:rPr>
        <w:t xml:space="preserve"> שם, וזאת בתנאי ש</w:t>
      </w:r>
      <w:r w:rsidR="00FE7747">
        <w:rPr>
          <w:rFonts w:hint="cs"/>
          <w:rtl/>
        </w:rPr>
        <w:t>ה</w:t>
      </w:r>
      <w:r w:rsidRPr="00E35708">
        <w:rPr>
          <w:rtl/>
        </w:rPr>
        <w:t>מציע עומד בדרישות החוק.</w:t>
      </w:r>
    </w:p>
    <w:p w14:paraId="314FE106" w14:textId="77777777" w:rsidR="00C23BCA" w:rsidRPr="00E35708" w:rsidRDefault="00666E35" w:rsidP="000C2347">
      <w:pPr>
        <w:pStyle w:val="4-3"/>
        <w:rPr>
          <w:rtl/>
        </w:rPr>
      </w:pPr>
      <w:bookmarkStart w:id="84" w:name="show_isMarkivIchut_3"/>
      <w:bookmarkStart w:id="85" w:name="show_isOfficeNotPolice_1"/>
      <w:r w:rsidRPr="00E35708">
        <w:rPr>
          <w:rFonts w:hint="eastAsia"/>
          <w:rtl/>
        </w:rPr>
        <w:t>אם</w:t>
      </w:r>
      <w:r w:rsidRPr="00E35708">
        <w:rPr>
          <w:rtl/>
        </w:rPr>
        <w:t xml:space="preserve"> </w:t>
      </w:r>
      <w:r w:rsidRPr="00E35708">
        <w:rPr>
          <w:rFonts w:hint="eastAsia"/>
          <w:rtl/>
        </w:rPr>
        <w:t>עדיין</w:t>
      </w:r>
      <w:r w:rsidRPr="00E35708">
        <w:rPr>
          <w:rtl/>
        </w:rPr>
        <w:t xml:space="preserve"> </w:t>
      </w:r>
      <w:r w:rsidRPr="00E35708">
        <w:rPr>
          <w:rFonts w:hint="eastAsia"/>
          <w:rtl/>
        </w:rPr>
        <w:t>אין</w:t>
      </w:r>
      <w:r w:rsidR="00254EE6" w:rsidRPr="00E35708">
        <w:rPr>
          <w:rtl/>
        </w:rPr>
        <w:t xml:space="preserve"> </w:t>
      </w:r>
      <w:r w:rsidRPr="00E35708">
        <w:rPr>
          <w:rFonts w:hint="eastAsia"/>
          <w:rtl/>
        </w:rPr>
        <w:t>הכרעה</w:t>
      </w:r>
      <w:r w:rsidR="00CA7ADB" w:rsidRPr="00E35708">
        <w:rPr>
          <w:rtl/>
        </w:rPr>
        <w:t>,</w:t>
      </w:r>
      <w:r w:rsidR="00254EE6" w:rsidRPr="00E35708">
        <w:rPr>
          <w:rtl/>
        </w:rPr>
        <w:t xml:space="preserve"> </w:t>
      </w:r>
      <w:r w:rsidR="00BB5D6A" w:rsidRPr="00E35708">
        <w:rPr>
          <w:rFonts w:hint="eastAsia"/>
          <w:rtl/>
        </w:rPr>
        <w:t>ההצעה</w:t>
      </w:r>
      <w:r w:rsidR="00BB5D6A" w:rsidRPr="00E35708">
        <w:rPr>
          <w:rtl/>
        </w:rPr>
        <w:t xml:space="preserve"> </w:t>
      </w:r>
      <w:r w:rsidR="00BB5D6A" w:rsidRPr="00E35708">
        <w:rPr>
          <w:rFonts w:hint="eastAsia"/>
          <w:rtl/>
        </w:rPr>
        <w:t>בעלת</w:t>
      </w:r>
      <w:r w:rsidR="00BB5D6A" w:rsidRPr="00E35708">
        <w:rPr>
          <w:rtl/>
        </w:rPr>
        <w:t xml:space="preserve"> </w:t>
      </w:r>
      <w:r w:rsidR="00BB5D6A" w:rsidRPr="00E35708">
        <w:rPr>
          <w:rFonts w:hint="eastAsia"/>
          <w:rtl/>
        </w:rPr>
        <w:t>ציון</w:t>
      </w:r>
      <w:r w:rsidR="00BB5D6A" w:rsidRPr="00E35708">
        <w:rPr>
          <w:rtl/>
        </w:rPr>
        <w:t xml:space="preserve"> </w:t>
      </w:r>
      <w:r w:rsidR="00BB5D6A" w:rsidRPr="00E35708">
        <w:rPr>
          <w:rFonts w:hint="eastAsia"/>
          <w:rtl/>
        </w:rPr>
        <w:t>האיכות</w:t>
      </w:r>
      <w:r w:rsidR="00BB5D6A" w:rsidRPr="00E35708">
        <w:rPr>
          <w:rtl/>
        </w:rPr>
        <w:t xml:space="preserve"> </w:t>
      </w:r>
      <w:r w:rsidR="00BB5D6A" w:rsidRPr="00E35708">
        <w:rPr>
          <w:rFonts w:hint="eastAsia"/>
          <w:rtl/>
        </w:rPr>
        <w:t>הגבוה</w:t>
      </w:r>
      <w:r w:rsidR="00BB5D6A" w:rsidRPr="00E35708">
        <w:rPr>
          <w:rtl/>
        </w:rPr>
        <w:t xml:space="preserve"> </w:t>
      </w:r>
      <w:r w:rsidR="00BB5D6A" w:rsidRPr="00E35708">
        <w:rPr>
          <w:rFonts w:hint="eastAsia"/>
          <w:rtl/>
        </w:rPr>
        <w:t>ביותר</w:t>
      </w:r>
      <w:r w:rsidR="00BB5D6A" w:rsidRPr="00E35708">
        <w:rPr>
          <w:rtl/>
        </w:rPr>
        <w:t xml:space="preserve"> </w:t>
      </w:r>
      <w:r w:rsidR="00BB5D6A" w:rsidRPr="00E35708">
        <w:rPr>
          <w:rFonts w:hint="eastAsia"/>
          <w:rtl/>
        </w:rPr>
        <w:t>תדורג</w:t>
      </w:r>
      <w:r w:rsidR="00BB5D6A" w:rsidRPr="00E35708">
        <w:rPr>
          <w:rtl/>
        </w:rPr>
        <w:t xml:space="preserve"> </w:t>
      </w:r>
      <w:r w:rsidR="00BB5D6A" w:rsidRPr="00E35708">
        <w:rPr>
          <w:rFonts w:hint="eastAsia"/>
          <w:rtl/>
        </w:rPr>
        <w:t>ראשונה</w:t>
      </w:r>
      <w:r w:rsidR="00BB5D6A" w:rsidRPr="00E35708">
        <w:rPr>
          <w:rtl/>
        </w:rPr>
        <w:t>.</w:t>
      </w:r>
      <w:bookmarkEnd w:id="84"/>
      <w:bookmarkEnd w:id="85"/>
      <w:r w:rsidR="00BB5D6A" w:rsidRPr="00E35708">
        <w:rPr>
          <w:rtl/>
        </w:rPr>
        <w:t xml:space="preserve"> </w:t>
      </w:r>
      <w:r w:rsidRPr="00E35708">
        <w:rPr>
          <w:rtl/>
        </w:rPr>
        <w:t xml:space="preserve"> </w:t>
      </w:r>
    </w:p>
    <w:p w14:paraId="60785F1F" w14:textId="77777777" w:rsidR="00C46AF5" w:rsidRPr="00E35708" w:rsidRDefault="00666E35" w:rsidP="000C2347">
      <w:pPr>
        <w:pStyle w:val="4-3"/>
        <w:rPr>
          <w:rtl/>
        </w:rPr>
      </w:pPr>
      <w:r w:rsidRPr="00E35708">
        <w:rPr>
          <w:rFonts w:hint="eastAsia"/>
          <w:rtl/>
        </w:rPr>
        <w:t>אם</w:t>
      </w:r>
      <w:r w:rsidRPr="00E35708">
        <w:rPr>
          <w:rtl/>
        </w:rPr>
        <w:t xml:space="preserve"> עדיין אין </w:t>
      </w:r>
      <w:r w:rsidR="001462DB" w:rsidRPr="00E35708">
        <w:rPr>
          <w:rFonts w:hint="eastAsia"/>
          <w:rtl/>
        </w:rPr>
        <w:t>הכרעה</w:t>
      </w:r>
      <w:r w:rsidR="00B14228" w:rsidRPr="00E35708">
        <w:rPr>
          <w:rtl/>
        </w:rPr>
        <w:t>,</w:t>
      </w:r>
      <w:r w:rsidR="001462DB" w:rsidRPr="00E35708">
        <w:rPr>
          <w:rtl/>
        </w:rPr>
        <w:t xml:space="preserve"> </w:t>
      </w:r>
      <w:r w:rsidRPr="00E35708">
        <w:rPr>
          <w:rtl/>
        </w:rPr>
        <w:t>יבצע</w:t>
      </w:r>
      <w:r w:rsidR="001462DB" w:rsidRPr="00E35708">
        <w:rPr>
          <w:rtl/>
        </w:rPr>
        <w:t xml:space="preserve"> המזמין</w:t>
      </w:r>
      <w:r w:rsidR="00774D27" w:rsidRPr="00E35708">
        <w:rPr>
          <w:rtl/>
        </w:rPr>
        <w:t xml:space="preserve"> הליך תיחור נוסף,</w:t>
      </w:r>
      <w:r w:rsidRPr="00E35708">
        <w:rPr>
          <w:rtl/>
        </w:rPr>
        <w:t xml:space="preserve"> בין אותן הצעות</w:t>
      </w:r>
      <w:r w:rsidR="001462DB" w:rsidRPr="00E35708">
        <w:rPr>
          <w:rtl/>
        </w:rPr>
        <w:t>, במסגרתו כל אח</w:t>
      </w:r>
      <w:r w:rsidR="001462DB" w:rsidRPr="00E35708">
        <w:rPr>
          <w:rFonts w:hint="eastAsia"/>
          <w:rtl/>
        </w:rPr>
        <w:t>ד</w:t>
      </w:r>
      <w:r w:rsidRPr="00E35708">
        <w:rPr>
          <w:rtl/>
        </w:rPr>
        <w:t xml:space="preserve"> מ</w:t>
      </w:r>
      <w:r w:rsidR="00774D27" w:rsidRPr="00E35708">
        <w:rPr>
          <w:rFonts w:hint="eastAsia"/>
          <w:rtl/>
        </w:rPr>
        <w:t>ה</w:t>
      </w:r>
      <w:r w:rsidRPr="00E35708">
        <w:rPr>
          <w:rtl/>
        </w:rPr>
        <w:t>מציעים יוכל להגיש הצעת מחיר מטיבה ביחס להצעת</w:t>
      </w:r>
      <w:r w:rsidR="00B574C6" w:rsidRPr="00E35708">
        <w:rPr>
          <w:rFonts w:hint="eastAsia"/>
          <w:rtl/>
        </w:rPr>
        <w:t>ו</w:t>
      </w:r>
      <w:r w:rsidRPr="00E35708">
        <w:rPr>
          <w:rtl/>
        </w:rPr>
        <w:t xml:space="preserve"> המקורית או לחלופין </w:t>
      </w:r>
      <w:r w:rsidR="00774D27" w:rsidRPr="00E35708">
        <w:rPr>
          <w:rFonts w:hint="eastAsia"/>
          <w:rtl/>
        </w:rPr>
        <w:t>לבצע</w:t>
      </w:r>
      <w:r w:rsidR="00774D27" w:rsidRPr="00E35708">
        <w:rPr>
          <w:rtl/>
        </w:rPr>
        <w:t xml:space="preserve"> </w:t>
      </w:r>
      <w:r w:rsidRPr="00E35708">
        <w:rPr>
          <w:rtl/>
        </w:rPr>
        <w:t>הגרלה</w:t>
      </w:r>
      <w:r w:rsidR="00774D27" w:rsidRPr="00E35708">
        <w:rPr>
          <w:rtl/>
        </w:rPr>
        <w:t xml:space="preserve"> בין אותן הצעות על מנת</w:t>
      </w:r>
      <w:r w:rsidRPr="00E35708">
        <w:rPr>
          <w:rtl/>
        </w:rPr>
        <w:t xml:space="preserve"> </w:t>
      </w:r>
      <w:r w:rsidRPr="00E35708">
        <w:rPr>
          <w:rFonts w:hint="eastAsia"/>
          <w:rtl/>
        </w:rPr>
        <w:t>לקבוע</w:t>
      </w:r>
      <w:r w:rsidRPr="00E35708">
        <w:rPr>
          <w:rtl/>
        </w:rPr>
        <w:t xml:space="preserve"> </w:t>
      </w:r>
      <w:r w:rsidRPr="00E35708">
        <w:rPr>
          <w:rFonts w:hint="eastAsia"/>
          <w:rtl/>
        </w:rPr>
        <w:t>את</w:t>
      </w:r>
      <w:r w:rsidRPr="00E35708">
        <w:rPr>
          <w:rtl/>
        </w:rPr>
        <w:t xml:space="preserve"> </w:t>
      </w:r>
      <w:r w:rsidRPr="00E35708">
        <w:rPr>
          <w:rFonts w:hint="eastAsia"/>
          <w:rtl/>
        </w:rPr>
        <w:t>דירוגן</w:t>
      </w:r>
      <w:r w:rsidRPr="00E35708">
        <w:rPr>
          <w:rtl/>
        </w:rPr>
        <w:t xml:space="preserve">, </w:t>
      </w:r>
      <w:r w:rsidRPr="00E35708">
        <w:rPr>
          <w:rFonts w:hint="eastAsia"/>
          <w:rtl/>
        </w:rPr>
        <w:t>בהתאם</w:t>
      </w:r>
      <w:r w:rsidRPr="00E35708">
        <w:rPr>
          <w:rtl/>
        </w:rPr>
        <w:t xml:space="preserve"> </w:t>
      </w:r>
      <w:r w:rsidRPr="00E35708">
        <w:rPr>
          <w:rFonts w:hint="eastAsia"/>
          <w:rtl/>
        </w:rPr>
        <w:t>לשיקול</w:t>
      </w:r>
      <w:r w:rsidRPr="00E35708">
        <w:rPr>
          <w:rtl/>
        </w:rPr>
        <w:t xml:space="preserve"> </w:t>
      </w:r>
      <w:r w:rsidRPr="00E35708">
        <w:rPr>
          <w:rFonts w:hint="eastAsia"/>
          <w:rtl/>
        </w:rPr>
        <w:t>דעת</w:t>
      </w:r>
      <w:r w:rsidRPr="00E35708">
        <w:rPr>
          <w:rtl/>
        </w:rPr>
        <w:t xml:space="preserve"> </w:t>
      </w:r>
      <w:r w:rsidRPr="00E35708">
        <w:rPr>
          <w:rFonts w:hint="eastAsia"/>
          <w:rtl/>
        </w:rPr>
        <w:t>המזמין</w:t>
      </w:r>
      <w:r w:rsidRPr="00E35708">
        <w:rPr>
          <w:rtl/>
        </w:rPr>
        <w:t>.</w:t>
      </w:r>
      <w:bookmarkEnd w:id="83"/>
    </w:p>
    <w:p w14:paraId="04E60E18" w14:textId="77777777" w:rsidR="00B41858" w:rsidRPr="00C229DC" w:rsidRDefault="00666E35" w:rsidP="007B01DE">
      <w:pPr>
        <w:pStyle w:val="2-"/>
        <w:rPr>
          <w:rtl/>
        </w:rPr>
      </w:pPr>
      <w:bookmarkStart w:id="86" w:name="_Toc43400598"/>
      <w:bookmarkStart w:id="87" w:name="_Toc44931907"/>
      <w:bookmarkStart w:id="88" w:name="_Toc44931994"/>
      <w:r w:rsidRPr="00C229DC">
        <w:rPr>
          <w:rtl/>
        </w:rPr>
        <w:t xml:space="preserve">בחירת </w:t>
      </w:r>
      <w:r w:rsidR="001B092F" w:rsidRPr="00C229DC">
        <w:rPr>
          <w:rFonts w:hint="eastAsia"/>
          <w:rtl/>
        </w:rPr>
        <w:t>זוכה</w:t>
      </w:r>
      <w:bookmarkEnd w:id="86"/>
      <w:bookmarkEnd w:id="87"/>
      <w:bookmarkEnd w:id="88"/>
      <w:r w:rsidR="008669C4" w:rsidRPr="00C229DC">
        <w:rPr>
          <w:rtl/>
        </w:rPr>
        <w:t xml:space="preserve"> </w:t>
      </w:r>
    </w:p>
    <w:p w14:paraId="14BE3450" w14:textId="43497F49" w:rsidR="00AC0593" w:rsidRDefault="00AC0593" w:rsidP="00AC0593">
      <w:pPr>
        <w:pStyle w:val="3-"/>
      </w:pPr>
      <w:bookmarkStart w:id="89" w:name="show_numZohim"/>
      <w:r>
        <w:rPr>
          <w:rFonts w:hint="cs"/>
          <w:rtl/>
        </w:rPr>
        <w:t>בתום ההליכים המתוארים לעיל, המזמין רשאי להכריז על כל אחד מ-3 המציעים שהצעתם דורגה במקום הגבוה ביותר כזוכה במכרז ("</w:t>
      </w:r>
      <w:r>
        <w:rPr>
          <w:rFonts w:hint="cs"/>
          <w:b/>
          <w:bCs/>
          <w:rtl/>
        </w:rPr>
        <w:t>זוכה</w:t>
      </w:r>
      <w:r>
        <w:rPr>
          <w:rFonts w:hint="cs"/>
          <w:rtl/>
        </w:rPr>
        <w:t>"), בהתאם לדירוגם, וזאת בכפוף לביצוע הפעולות המפורטות להלן, וכן יודיע למציעים האחרים על ההכרזה כאמור. אם בשלב זה נותרו פחות מ-3 מציעים במכרז, יוכל המזמין להכריז על כל אחד מהמציעים שנותרו כזוכה במכרז, או לחלופין לבטל את המכרז, ולצאת למכרז חדש במקומו.</w:t>
      </w:r>
      <w:bookmarkEnd w:id="89"/>
    </w:p>
    <w:p w14:paraId="7D6193CA" w14:textId="77777777" w:rsidR="001F7139" w:rsidRPr="002A3E64" w:rsidRDefault="00666E35" w:rsidP="007B01DE">
      <w:pPr>
        <w:pStyle w:val="2-"/>
        <w:rPr>
          <w:rtl/>
        </w:rPr>
      </w:pPr>
      <w:bookmarkStart w:id="90" w:name="_Toc43400599"/>
      <w:bookmarkStart w:id="91" w:name="_Toc44931908"/>
      <w:bookmarkStart w:id="92" w:name="_Toc44931995"/>
      <w:r w:rsidRPr="002A3E64">
        <w:rPr>
          <w:rFonts w:hint="eastAsia"/>
          <w:rtl/>
        </w:rPr>
        <w:lastRenderedPageBreak/>
        <w:t>כשירים</w:t>
      </w:r>
      <w:r w:rsidRPr="002A3E64">
        <w:rPr>
          <w:rtl/>
        </w:rPr>
        <w:t xml:space="preserve"> </w:t>
      </w:r>
      <w:proofErr w:type="spellStart"/>
      <w:r w:rsidRPr="002A3E64">
        <w:rPr>
          <w:rFonts w:hint="eastAsia"/>
          <w:rtl/>
        </w:rPr>
        <w:t>לזכיה</w:t>
      </w:r>
      <w:bookmarkEnd w:id="90"/>
      <w:bookmarkEnd w:id="91"/>
      <w:bookmarkEnd w:id="92"/>
      <w:proofErr w:type="spellEnd"/>
    </w:p>
    <w:p w14:paraId="236FB68D" w14:textId="77777777" w:rsidR="001754C3" w:rsidRPr="00FF5805" w:rsidRDefault="00666E35" w:rsidP="00A0392D">
      <w:pPr>
        <w:pStyle w:val="3-"/>
        <w:rPr>
          <w:rtl/>
        </w:rPr>
      </w:pPr>
      <w:r w:rsidRPr="00A239B9">
        <w:rPr>
          <w:rFonts w:hint="cs"/>
          <w:rtl/>
        </w:rPr>
        <w:t>המזמין יהיה</w:t>
      </w:r>
      <w:r w:rsidRPr="00A239B9">
        <w:rPr>
          <w:rtl/>
        </w:rPr>
        <w:t xml:space="preserve"> רשאי לבחור </w:t>
      </w:r>
      <w:r w:rsidR="00A239B9" w:rsidRPr="00A239B9">
        <w:rPr>
          <w:rFonts w:hint="cs"/>
          <w:rtl/>
        </w:rPr>
        <w:t>כשירים במכרז ("</w:t>
      </w:r>
      <w:r w:rsidR="00A239B9" w:rsidRPr="000636E1">
        <w:rPr>
          <w:rFonts w:hint="eastAsia"/>
          <w:b/>
          <w:bCs/>
          <w:rtl/>
        </w:rPr>
        <w:t>הכשיר</w:t>
      </w:r>
      <w:r w:rsidR="00A239B9" w:rsidRPr="00A239B9">
        <w:rPr>
          <w:rFonts w:hint="cs"/>
          <w:rtl/>
        </w:rPr>
        <w:t>"), וזאת בהתאם לסדר דירוג</w:t>
      </w:r>
      <w:r w:rsidR="00BB2F40">
        <w:rPr>
          <w:rFonts w:hint="cs"/>
          <w:rtl/>
        </w:rPr>
        <w:t xml:space="preserve"> ההצעות</w:t>
      </w:r>
      <w:bookmarkStart w:id="93" w:name="show_isNotBasket_3"/>
      <w:r w:rsidR="00A239B9" w:rsidRPr="00A239B9">
        <w:rPr>
          <w:rFonts w:hint="cs"/>
          <w:rtl/>
        </w:rPr>
        <w:t xml:space="preserve"> במכרז</w:t>
      </w:r>
      <w:bookmarkEnd w:id="93"/>
      <w:r w:rsidRPr="00E92470">
        <w:rPr>
          <w:rtl/>
        </w:rPr>
        <w:t>.</w:t>
      </w:r>
      <w:r w:rsidR="00A239B9" w:rsidRPr="00E92470">
        <w:rPr>
          <w:rFonts w:hint="cs"/>
          <w:rtl/>
        </w:rPr>
        <w:t xml:space="preserve"> </w:t>
      </w:r>
      <w:bookmarkStart w:id="94" w:name="_Ref383951818"/>
      <w:bookmarkStart w:id="95" w:name="_Toc407797385"/>
      <w:bookmarkStart w:id="96" w:name="_Ref514747732"/>
      <w:r w:rsidR="00616026">
        <w:rPr>
          <w:rFonts w:hint="cs"/>
          <w:rtl/>
        </w:rPr>
        <w:t>אם</w:t>
      </w:r>
      <w:r w:rsidR="00616026" w:rsidRPr="00E92470">
        <w:rPr>
          <w:rFonts w:hint="cs"/>
          <w:rtl/>
        </w:rPr>
        <w:t xml:space="preserve"> </w:t>
      </w:r>
      <w:r w:rsidRPr="00E92470">
        <w:rPr>
          <w:rFonts w:hint="cs"/>
          <w:rtl/>
        </w:rPr>
        <w:t>תבוטל זכייתו של זוכה במכרז</w:t>
      </w:r>
      <w:r w:rsidR="00A239B9" w:rsidRPr="00E92470">
        <w:rPr>
          <w:rFonts w:hint="cs"/>
          <w:rtl/>
        </w:rPr>
        <w:t>,</w:t>
      </w:r>
      <w:r w:rsidRPr="00E92470">
        <w:rPr>
          <w:rFonts w:hint="cs"/>
          <w:rtl/>
        </w:rPr>
        <w:t xml:space="preserve"> מכל סיבה שהיא</w:t>
      </w:r>
      <w:r w:rsidR="00A239B9" w:rsidRPr="00E92470">
        <w:rPr>
          <w:rFonts w:hint="cs"/>
          <w:rtl/>
        </w:rPr>
        <w:t>,</w:t>
      </w:r>
      <w:r w:rsidRPr="00E92470">
        <w:rPr>
          <w:rFonts w:hint="cs"/>
          <w:rtl/>
        </w:rPr>
        <w:t xml:space="preserve"> </w:t>
      </w:r>
      <w:r w:rsidRPr="00E92470">
        <w:rPr>
          <w:rtl/>
        </w:rPr>
        <w:t xml:space="preserve">בתקופה שעד תום </w:t>
      </w:r>
      <w:r w:rsidRPr="00E92470">
        <w:rPr>
          <w:rFonts w:hint="cs"/>
          <w:rtl/>
        </w:rPr>
        <w:t>שנה</w:t>
      </w:r>
      <w:r w:rsidRPr="00E92470">
        <w:rPr>
          <w:rtl/>
        </w:rPr>
        <w:t xml:space="preserve"> מיום </w:t>
      </w:r>
      <w:r w:rsidRPr="00E92470">
        <w:rPr>
          <w:rFonts w:hint="cs"/>
          <w:rtl/>
        </w:rPr>
        <w:t>בחירתו כ</w:t>
      </w:r>
      <w:r w:rsidR="002B62A3" w:rsidRPr="00E92470">
        <w:rPr>
          <w:rFonts w:hint="cs"/>
          <w:rtl/>
        </w:rPr>
        <w:t>זוכה</w:t>
      </w:r>
      <w:r w:rsidRPr="00E92470">
        <w:rPr>
          <w:rFonts w:hint="cs"/>
          <w:rtl/>
        </w:rPr>
        <w:t xml:space="preserve">, </w:t>
      </w:r>
      <w:r w:rsidRPr="00FF5805">
        <w:rPr>
          <w:rFonts w:hint="cs"/>
          <w:rtl/>
        </w:rPr>
        <w:t>רשאי המזמין להכריז על הכשיר הבא אחריו כזוכה בכפוף לעמידה בדרישות המנויות ל</w:t>
      </w:r>
      <w:r w:rsidR="005A5E72" w:rsidRPr="00FF5805">
        <w:rPr>
          <w:rFonts w:hint="cs"/>
          <w:rtl/>
        </w:rPr>
        <w:t>הלן</w:t>
      </w:r>
      <w:r w:rsidR="00A239B9" w:rsidRPr="00FF5805">
        <w:rPr>
          <w:rFonts w:hint="cs"/>
          <w:rtl/>
        </w:rPr>
        <w:t xml:space="preserve"> בנוגע לזוכה במכרז</w:t>
      </w:r>
      <w:r w:rsidRPr="00FF5805">
        <w:rPr>
          <w:rFonts w:hint="cs"/>
          <w:rtl/>
        </w:rPr>
        <w:t xml:space="preserve">. </w:t>
      </w:r>
      <w:r w:rsidR="006E41EE">
        <w:rPr>
          <w:rFonts w:hint="cs"/>
          <w:rtl/>
        </w:rPr>
        <w:t>בתקופה שלאחר שנה מיום בחירת הזוכה, רשאי המזמין בהסכמת הכשיר, להכריז עליו כזוכה.</w:t>
      </w:r>
    </w:p>
    <w:bookmarkEnd w:id="94"/>
    <w:bookmarkEnd w:id="95"/>
    <w:bookmarkEnd w:id="96"/>
    <w:p w14:paraId="0FBB16F8" w14:textId="77777777" w:rsidR="001754C3" w:rsidRPr="002A3E64" w:rsidRDefault="00666E35" w:rsidP="007B01DE">
      <w:pPr>
        <w:pStyle w:val="2-"/>
        <w:rPr>
          <w:rtl/>
        </w:rPr>
      </w:pPr>
      <w:r>
        <w:rPr>
          <w:rFonts w:hint="cs"/>
          <w:rtl/>
        </w:rPr>
        <w:t>תנאים לחתימ</w:t>
      </w:r>
      <w:r w:rsidR="003A5385">
        <w:rPr>
          <w:rFonts w:hint="cs"/>
          <w:rtl/>
        </w:rPr>
        <w:t xml:space="preserve">ה </w:t>
      </w:r>
      <w:r>
        <w:rPr>
          <w:rFonts w:hint="cs"/>
          <w:rtl/>
        </w:rPr>
        <w:t>על הסכם ההתקשרות</w:t>
      </w:r>
      <w:r w:rsidRPr="002A3E64">
        <w:rPr>
          <w:rtl/>
        </w:rPr>
        <w:t xml:space="preserve"> </w:t>
      </w:r>
      <w:r w:rsidR="003A5385">
        <w:rPr>
          <w:rFonts w:hint="cs"/>
          <w:rtl/>
        </w:rPr>
        <w:t>עם הזוכה</w:t>
      </w:r>
    </w:p>
    <w:p w14:paraId="176CD01C" w14:textId="65E51E50" w:rsidR="007F0B3C" w:rsidRDefault="00666E35" w:rsidP="00A0392D">
      <w:pPr>
        <w:pStyle w:val="3-"/>
        <w:rPr>
          <w:rtl/>
        </w:rPr>
      </w:pPr>
      <w:r>
        <w:rPr>
          <w:rStyle w:val="restricted-editing-exception"/>
          <w:rFonts w:eastAsia="David"/>
          <w:rtl/>
        </w:rPr>
        <w:t>כתנאי לחתימת המזמין על הסכם ההתקשרות, על הזוכה</w:t>
      </w:r>
      <w:r w:rsidR="00AC0593">
        <w:rPr>
          <w:rStyle w:val="restricted-editing-exception"/>
          <w:rFonts w:eastAsia="David" w:hint="cs"/>
          <w:rtl/>
        </w:rPr>
        <w:t>/ים</w:t>
      </w:r>
      <w:r>
        <w:rPr>
          <w:rStyle w:val="restricted-editing-exception"/>
          <w:rFonts w:eastAsia="David"/>
          <w:rtl/>
        </w:rPr>
        <w:t xml:space="preserve"> לבצע את הפעולות הבאות, בפרק זמן שיוגדר על ידי המזמין:</w:t>
      </w:r>
    </w:p>
    <w:p w14:paraId="4478757F" w14:textId="77777777" w:rsidR="00F64A06" w:rsidRDefault="00666E35">
      <w:pPr>
        <w:pStyle w:val="4-3"/>
        <w:rPr>
          <w:rtl/>
        </w:rPr>
      </w:pPr>
      <w:r>
        <w:rPr>
          <w:rFonts w:eastAsia="David"/>
          <w:rtl/>
        </w:rPr>
        <w:t>אם הזוכה הוא חברה, למעט חברה ממשלתית, עליו להעביר אישור מעודכן כי החברה אינה רשומה כמפרת חוק ואינה מצויה בהתראה לפני רישום כחברה מפרת חוק. ניתן להיעזר באתר הגיידסטאר.</w:t>
      </w:r>
    </w:p>
    <w:p w14:paraId="5C40733C" w14:textId="77777777" w:rsidR="00F64A06" w:rsidRDefault="00666E35">
      <w:pPr>
        <w:pStyle w:val="4-3"/>
        <w:rPr>
          <w:rtl/>
        </w:rPr>
      </w:pPr>
      <w:r>
        <w:rPr>
          <w:rFonts w:eastAsia="David"/>
          <w:rtl/>
        </w:rPr>
        <w:t>אם הזוכה הוא עמותה, הקדש, אגודה עותומאנית או חברה לתועלת הציבור –</w:t>
      </w:r>
    </w:p>
    <w:p w14:paraId="2F91A66E" w14:textId="77777777" w:rsidR="00F64A06" w:rsidRDefault="00666E35">
      <w:pPr>
        <w:pStyle w:val="5-"/>
        <w:rPr>
          <w:rtl/>
        </w:rPr>
      </w:pPr>
      <w:r>
        <w:rPr>
          <w:rFonts w:eastAsia="David"/>
          <w:rtl/>
        </w:rPr>
        <w:t xml:space="preserve">הגשת אישור ניהול תקין מאת רשם העמותות או רשם ההקדשות, לפי העניין, המעיד כי הגוף מקיים את </w:t>
      </w:r>
      <w:hyperlink r:id="rId19" w:anchor="_" w:history="1">
        <w:r>
          <w:rPr>
            <w:rFonts w:eastAsia="David"/>
            <w:color w:val="0000FF"/>
            <w:u w:val="single" w:color="0000FF"/>
            <w:rtl/>
          </w:rPr>
          <w:t>דרישות חוק העמותות, התש"ם-1980</w:t>
        </w:r>
      </w:hyperlink>
      <w:r>
        <w:rPr>
          <w:rFonts w:eastAsia="David"/>
          <w:rtl/>
        </w:rPr>
        <w:t xml:space="preserve">, </w:t>
      </w:r>
      <w:hyperlink r:id="rId20" w:anchor="_" w:history="1">
        <w:r>
          <w:rPr>
            <w:rFonts w:eastAsia="David"/>
            <w:color w:val="0000FF"/>
            <w:u w:val="single" w:color="0000FF"/>
            <w:rtl/>
          </w:rPr>
          <w:t xml:space="preserve">חוק החברות, התשנ"ט-1999 </w:t>
        </w:r>
      </w:hyperlink>
      <w:r>
        <w:rPr>
          <w:rFonts w:eastAsia="David"/>
          <w:rtl/>
        </w:rPr>
        <w:t xml:space="preserve">או </w:t>
      </w:r>
      <w:hyperlink r:id="rId21" w:anchor="_" w:history="1">
        <w:r>
          <w:rPr>
            <w:rFonts w:eastAsia="David"/>
            <w:color w:val="0000FF"/>
            <w:u w:val="single" w:color="0000FF"/>
            <w:rtl/>
          </w:rPr>
          <w:t xml:space="preserve">חוק הנאמנות, התשל"ט-1979 </w:t>
        </w:r>
      </w:hyperlink>
      <w:r>
        <w:rPr>
          <w:rFonts w:eastAsia="David"/>
          <w:rtl/>
        </w:rPr>
        <w:t>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w:t>
      </w:r>
    </w:p>
    <w:p w14:paraId="01AA9771" w14:textId="77777777" w:rsidR="00F64A06" w:rsidRDefault="00666E35">
      <w:pPr>
        <w:pStyle w:val="6-0"/>
        <w:rPr>
          <w:rtl/>
        </w:rPr>
      </w:pPr>
      <w:r>
        <w:rPr>
          <w:rFonts w:eastAsia="David"/>
          <w:rtl/>
        </w:rPr>
        <w:t>התקשרות עם עמותה, חל"צ, או ההקדש, אשר טרם חלפו שנתיים מיום רישומן.</w:t>
      </w:r>
    </w:p>
    <w:p w14:paraId="0880767D" w14:textId="77777777" w:rsidR="00F64A06" w:rsidRDefault="00666E35">
      <w:pPr>
        <w:pStyle w:val="6-0"/>
        <w:rPr>
          <w:rtl/>
        </w:rPr>
      </w:pPr>
      <w:r>
        <w:rPr>
          <w:rFonts w:eastAsia="David"/>
          <w:rtl/>
        </w:rPr>
        <w:t>התקשרות עם אגודה עותומאנית.</w:t>
      </w:r>
    </w:p>
    <w:p w14:paraId="434E41E0" w14:textId="77777777" w:rsidR="00F64A06" w:rsidRDefault="00666E35">
      <w:pPr>
        <w:pStyle w:val="5-"/>
        <w:rPr>
          <w:rtl/>
        </w:rPr>
      </w:pPr>
      <w:r>
        <w:rPr>
          <w:rFonts w:eastAsia="David"/>
          <w:rtl/>
        </w:rPr>
        <w:t>זוכה אשר הצהיר במסגרת הצעתו כי הוא אינו חב בתשלום מע"מ במסגרת ביצוע ההתקשרות ושהוא פנה לרשות המיסים לקבלת אישור על כך, יגיש אישור מאת רשות המיסים על כך שהוא פנה אליהם לקבלת אישור כאמור.</w:t>
      </w:r>
    </w:p>
    <w:p w14:paraId="2C41FC25" w14:textId="2889FDF1" w:rsidR="00F64A06" w:rsidRDefault="00666E35">
      <w:pPr>
        <w:pStyle w:val="4-3"/>
        <w:rPr>
          <w:rtl/>
        </w:rPr>
      </w:pPr>
      <w:r>
        <w:rPr>
          <w:rFonts w:eastAsia="David"/>
          <w:rtl/>
        </w:rPr>
        <w:t>להגיש את הסכם ההתקשרות שב</w:t>
      </w:r>
      <w:r>
        <w:rPr>
          <w:rFonts w:eastAsia="David"/>
          <w:b/>
          <w:bCs/>
          <w:rtl/>
        </w:rPr>
        <w:t>פרק ד</w:t>
      </w:r>
      <w:r>
        <w:rPr>
          <w:rFonts w:eastAsia="David"/>
          <w:rtl/>
        </w:rPr>
        <w:t xml:space="preserve">, על נספחיו (לדוג' נספח ביטוח, </w:t>
      </w:r>
      <w:r w:rsidR="00322CE0">
        <w:rPr>
          <w:rFonts w:eastAsia="David" w:hint="cs"/>
          <w:rtl/>
        </w:rPr>
        <w:t xml:space="preserve">נספח ערבות </w:t>
      </w:r>
      <w:r w:rsidR="00322CE0">
        <w:rPr>
          <w:rFonts w:hint="cs"/>
          <w:rtl/>
        </w:rPr>
        <w:t>בנקאית לטובת ביצוע ההתקשרות ("</w:t>
      </w:r>
      <w:r w:rsidR="00322CE0">
        <w:rPr>
          <w:rFonts w:hint="cs"/>
          <w:b/>
          <w:bCs/>
          <w:rtl/>
        </w:rPr>
        <w:t>ערבות ביצוע</w:t>
      </w:r>
      <w:r w:rsidR="00322CE0">
        <w:rPr>
          <w:rFonts w:hint="cs"/>
          <w:rtl/>
        </w:rPr>
        <w:t xml:space="preserve">"), נספח סודיות והיעדר ניגוד עניינים </w:t>
      </w:r>
      <w:r>
        <w:rPr>
          <w:rFonts w:eastAsia="David"/>
          <w:rtl/>
        </w:rPr>
        <w:t>וכדו') כשהוא חתום על ידי הזוכה.</w:t>
      </w:r>
    </w:p>
    <w:p w14:paraId="7A72D075" w14:textId="77777777" w:rsidR="00F64A06" w:rsidRDefault="00666E35">
      <w:pPr>
        <w:pStyle w:val="4-3"/>
        <w:rPr>
          <w:rtl/>
        </w:rPr>
      </w:pPr>
      <w:r>
        <w:rPr>
          <w:rFonts w:eastAsia="David"/>
          <w:rtl/>
        </w:rPr>
        <w:t xml:space="preserve">על הזוכה להירשם כספק (אם אינו רשום) בפורטל הספקים הממשלתי לשם הגשת דיווחים וחשבוניות. לצורך כך, הזוכה יידרש לשאת בכל </w:t>
      </w:r>
      <w:r>
        <w:rPr>
          <w:rFonts w:eastAsia="David"/>
          <w:rtl/>
        </w:rPr>
        <w:lastRenderedPageBreak/>
        <w:t xml:space="preserve">העלויות, אם ישנן, ולאשר את תנאי השימוש בפורטל (ראה </w:t>
      </w:r>
      <w:hyperlink r:id="rId22" w:history="1">
        <w:r>
          <w:rPr>
            <w:rFonts w:eastAsia="David"/>
            <w:color w:val="0000FF"/>
            <w:u w:val="single" w:color="0000FF"/>
            <w:rtl/>
          </w:rPr>
          <w:t>הוראת תכ"ם 7.12.5 "פורטל הספקים"</w:t>
        </w:r>
      </w:hyperlink>
      <w:r>
        <w:rPr>
          <w:rFonts w:eastAsia="David"/>
          <w:rtl/>
        </w:rPr>
        <w:t>).</w:t>
      </w:r>
    </w:p>
    <w:p w14:paraId="21B4217A" w14:textId="77777777" w:rsidR="00F64A06" w:rsidRDefault="00666E35">
      <w:pPr>
        <w:pStyle w:val="3-"/>
        <w:rPr>
          <w:rtl/>
        </w:rPr>
      </w:pPr>
      <w:r>
        <w:rPr>
          <w:rFonts w:eastAsia="David"/>
          <w:rtl/>
        </w:rPr>
        <w:t>אם הזוכה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 ולבטל את המכרז, או להכריז על המדורג הבא כזוכה במכרז.</w:t>
      </w:r>
    </w:p>
    <w:p w14:paraId="1674FA4C" w14:textId="77777777" w:rsidR="00F64A06" w:rsidRDefault="00F64A06">
      <w:pPr>
        <w:rPr>
          <w:rtl/>
        </w:rPr>
      </w:pPr>
    </w:p>
    <w:p w14:paraId="20B2F932" w14:textId="77777777" w:rsidR="00AA027F" w:rsidRPr="002A3E64" w:rsidRDefault="00666E35" w:rsidP="007B01DE">
      <w:pPr>
        <w:pStyle w:val="2-"/>
        <w:rPr>
          <w:rtl/>
        </w:rPr>
      </w:pPr>
      <w:bookmarkStart w:id="97" w:name="_Toc43400601"/>
      <w:bookmarkStart w:id="98" w:name="_Toc44931910"/>
      <w:bookmarkStart w:id="99" w:name="_Toc44931997"/>
      <w:bookmarkStart w:id="100" w:name="_Toc516503356"/>
      <w:r w:rsidRPr="002A3E64">
        <w:rPr>
          <w:rFonts w:hint="eastAsia"/>
          <w:rtl/>
        </w:rPr>
        <w:t>תחילת</w:t>
      </w:r>
      <w:r w:rsidRPr="002A3E64">
        <w:rPr>
          <w:rtl/>
        </w:rPr>
        <w:t xml:space="preserve"> </w:t>
      </w:r>
      <w:r w:rsidRPr="002A3E64">
        <w:rPr>
          <w:rFonts w:hint="eastAsia"/>
          <w:rtl/>
        </w:rPr>
        <w:t>מתן</w:t>
      </w:r>
      <w:r w:rsidRPr="002A3E64">
        <w:rPr>
          <w:rtl/>
        </w:rPr>
        <w:t xml:space="preserve"> </w:t>
      </w:r>
      <w:r w:rsidRPr="002A3E64">
        <w:rPr>
          <w:rFonts w:hint="eastAsia"/>
          <w:rtl/>
        </w:rPr>
        <w:t>השירותים</w:t>
      </w:r>
      <w:bookmarkEnd w:id="97"/>
      <w:bookmarkEnd w:id="98"/>
      <w:bookmarkEnd w:id="99"/>
    </w:p>
    <w:p w14:paraId="0D0EC6DD" w14:textId="77777777" w:rsidR="00A921E5" w:rsidRPr="002D1D37" w:rsidRDefault="00666E35" w:rsidP="00A0392D">
      <w:pPr>
        <w:pStyle w:val="3-"/>
        <w:rPr>
          <w:rtl/>
        </w:rPr>
      </w:pPr>
      <w:r w:rsidRPr="002D1D37">
        <w:rPr>
          <w:rtl/>
        </w:rPr>
        <w:t>לאחר שימלא ה</w:t>
      </w:r>
      <w:r w:rsidR="002B62A3">
        <w:rPr>
          <w:rFonts w:hint="cs"/>
          <w:rtl/>
        </w:rPr>
        <w:t>זוכה</w:t>
      </w:r>
      <w:r w:rsidRPr="002D1D37">
        <w:rPr>
          <w:rtl/>
        </w:rPr>
        <w:t xml:space="preserve"> את כל התנאים הנקובים</w:t>
      </w:r>
      <w:r w:rsidR="00F33C88">
        <w:rPr>
          <w:rFonts w:hint="cs"/>
          <w:rtl/>
        </w:rPr>
        <w:t xml:space="preserve"> </w:t>
      </w:r>
      <w:bookmarkStart w:id="101" w:name="_Toc407797419"/>
      <w:r w:rsidR="006E41EE">
        <w:rPr>
          <w:rFonts w:hint="cs"/>
          <w:rtl/>
        </w:rPr>
        <w:t xml:space="preserve">ועם השלמת אישור ההתקשרות אצל המזמין, </w:t>
      </w:r>
      <w:r w:rsidR="00FF66C3">
        <w:rPr>
          <w:rFonts w:hint="cs"/>
          <w:rtl/>
        </w:rPr>
        <w:t xml:space="preserve">טרם ביצוע רכש, </w:t>
      </w:r>
      <w:r w:rsidR="006E41EE">
        <w:rPr>
          <w:rFonts w:hint="cs"/>
          <w:rtl/>
        </w:rPr>
        <w:t xml:space="preserve">יוציא המזמין הזמנה לספק. </w:t>
      </w:r>
      <w:r w:rsidRPr="002D1D37">
        <w:rPr>
          <w:rtl/>
        </w:rPr>
        <w:t xml:space="preserve"> </w:t>
      </w:r>
      <w:bookmarkEnd w:id="101"/>
    </w:p>
    <w:p w14:paraId="0AEFBBA5" w14:textId="77777777" w:rsidR="00AA027F" w:rsidRPr="003874D1" w:rsidRDefault="00666E35" w:rsidP="00A0392D">
      <w:pPr>
        <w:pStyle w:val="3-"/>
        <w:rPr>
          <w:rtl/>
        </w:rPr>
      </w:pPr>
      <w:r w:rsidRPr="003F5D1D">
        <w:rPr>
          <w:rtl/>
        </w:rPr>
        <w:t>על ה</w:t>
      </w:r>
      <w:r w:rsidRPr="003F5D1D">
        <w:rPr>
          <w:rFonts w:hint="cs"/>
          <w:rtl/>
        </w:rPr>
        <w:t>זוכה</w:t>
      </w:r>
      <w:r w:rsidRPr="003F5D1D">
        <w:rPr>
          <w:rtl/>
        </w:rPr>
        <w:t xml:space="preserve"> ל</w:t>
      </w:r>
      <w:r w:rsidRPr="003F5D1D">
        <w:rPr>
          <w:rFonts w:hint="cs"/>
          <w:rtl/>
        </w:rPr>
        <w:t>היות מוכן ל</w:t>
      </w:r>
      <w:r w:rsidR="0062039A">
        <w:rPr>
          <w:rFonts w:hint="cs"/>
          <w:rtl/>
        </w:rPr>
        <w:t>תחילת העבודה, וזאת תוך</w:t>
      </w:r>
      <w:bookmarkStart w:id="102" w:name="show_expected_time_by_customer"/>
      <w:r w:rsidR="0062039A">
        <w:rPr>
          <w:rFonts w:hint="cs"/>
          <w:rtl/>
        </w:rPr>
        <w:t xml:space="preserve"> פרק הזמן שיוגדר על ידי המזמין</w:t>
      </w:r>
      <w:bookmarkEnd w:id="102"/>
      <w:r w:rsidRPr="002D1D37">
        <w:rPr>
          <w:rtl/>
        </w:rPr>
        <w:t xml:space="preserve">. </w:t>
      </w:r>
    </w:p>
    <w:p w14:paraId="29FE54A0"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1D0153FF" w14:textId="77777777" w:rsidR="00721BE1" w:rsidRPr="00EC0034" w:rsidRDefault="00666E35" w:rsidP="00973BC2">
      <w:pPr>
        <w:pStyle w:val="1fe"/>
        <w:rPr>
          <w:rtl/>
        </w:rPr>
      </w:pPr>
      <w:bookmarkStart w:id="103" w:name="_Toc256000057"/>
      <w:bookmarkStart w:id="104" w:name="_Toc32477902"/>
      <w:bookmarkStart w:id="105" w:name="_Toc43400602"/>
      <w:bookmarkStart w:id="106" w:name="_Toc44931911"/>
      <w:bookmarkStart w:id="107" w:name="_Toc44931998"/>
      <w:bookmarkStart w:id="108" w:name="_Toc53331332"/>
      <w:bookmarkStart w:id="109" w:name="_Toc173823722"/>
      <w:bookmarkStart w:id="110" w:name="_Toc173825530"/>
      <w:r w:rsidRPr="00EC0034">
        <w:rPr>
          <w:rFonts w:hint="cs"/>
          <w:rtl/>
        </w:rPr>
        <w:lastRenderedPageBreak/>
        <w:t>מופעים ומועדים במכרז</w:t>
      </w:r>
      <w:bookmarkEnd w:id="103"/>
      <w:bookmarkEnd w:id="104"/>
      <w:bookmarkEnd w:id="105"/>
      <w:bookmarkEnd w:id="106"/>
      <w:bookmarkEnd w:id="107"/>
      <w:bookmarkEnd w:id="108"/>
      <w:bookmarkEnd w:id="109"/>
      <w:bookmarkEnd w:id="110"/>
    </w:p>
    <w:p w14:paraId="57001741" w14:textId="77777777" w:rsidR="00721BE1" w:rsidRPr="002A3E64" w:rsidRDefault="00666E35" w:rsidP="007B01DE">
      <w:pPr>
        <w:pStyle w:val="2-"/>
        <w:rPr>
          <w:rtl/>
        </w:rPr>
      </w:pPr>
      <w:bookmarkStart w:id="111" w:name="_Toc43400603"/>
      <w:bookmarkStart w:id="112" w:name="_Toc44931912"/>
      <w:bookmarkStart w:id="113" w:name="_Toc44931999"/>
      <w:bookmarkStart w:id="114" w:name="_Toc516503358"/>
      <w:bookmarkEnd w:id="100"/>
      <w:r w:rsidRPr="002A3E64">
        <w:rPr>
          <w:rFonts w:hint="eastAsia"/>
          <w:rtl/>
        </w:rPr>
        <w:t>מועדי</w:t>
      </w:r>
      <w:r w:rsidRPr="002A3E64">
        <w:rPr>
          <w:rtl/>
        </w:rPr>
        <w:t xml:space="preserve"> </w:t>
      </w:r>
      <w:r w:rsidRPr="002A3E64">
        <w:rPr>
          <w:rFonts w:hint="eastAsia"/>
          <w:rtl/>
        </w:rPr>
        <w:t>המכרז</w:t>
      </w:r>
      <w:bookmarkEnd w:id="111"/>
      <w:bookmarkEnd w:id="112"/>
      <w:bookmarkEnd w:id="113"/>
    </w:p>
    <w:p w14:paraId="39890C9A" w14:textId="5FF4CAD5" w:rsidR="006C5930" w:rsidRDefault="00666E35" w:rsidP="006C5930">
      <w:pPr>
        <w:pStyle w:val="3-"/>
      </w:pPr>
      <w:bookmarkStart w:id="115" w:name="show_SugTevatMichrazimDigital_4"/>
      <w:r>
        <w:rPr>
          <w:rFonts w:hint="cs"/>
          <w:rtl/>
        </w:rPr>
        <w:t xml:space="preserve">הליך המכרז יתבצע בהתאם ללוחות הזמנים אשר יפורטו במערכת </w:t>
      </w:r>
      <w:proofErr w:type="spellStart"/>
      <w:r>
        <w:rPr>
          <w:rFonts w:hint="cs"/>
          <w:rtl/>
        </w:rPr>
        <w:t>יהלו"ם</w:t>
      </w:r>
      <w:proofErr w:type="spellEnd"/>
      <w:r w:rsidR="00540D01">
        <w:rPr>
          <w:rFonts w:hint="cs"/>
          <w:rtl/>
        </w:rPr>
        <w:t xml:space="preserve"> תחת שם המכרז</w:t>
      </w:r>
      <w:r>
        <w:rPr>
          <w:rFonts w:hint="cs"/>
          <w:rtl/>
        </w:rPr>
        <w:t>. מועדים אלו מחייבים את כל מי שמעוניין להתמודד במכרז ועשויים להתעדכן מעת לעת על ידי המזמין ובהתאם לשיקול דעתו הבלעדי. כל שינוי במועדי המכרז או עדכונים הנוגעים להם,</w:t>
      </w:r>
      <w:bookmarkStart w:id="116" w:name="show_micrazpumbi_9"/>
      <w:r>
        <w:rPr>
          <w:rFonts w:hint="cs"/>
          <w:rtl/>
        </w:rPr>
        <w:t xml:space="preserve"> </w:t>
      </w:r>
      <w:r w:rsidRPr="00F43B88">
        <w:rPr>
          <w:rFonts w:hint="eastAsia"/>
          <w:rtl/>
        </w:rPr>
        <w:t>יפורסמו</w:t>
      </w:r>
      <w:r w:rsidRPr="00F43B88">
        <w:rPr>
          <w:rtl/>
        </w:rPr>
        <w:t xml:space="preserve"> </w:t>
      </w:r>
      <w:r>
        <w:rPr>
          <w:rFonts w:hint="cs"/>
          <w:rtl/>
        </w:rPr>
        <w:t xml:space="preserve">גם </w:t>
      </w:r>
      <w:r w:rsidRPr="00F43B88">
        <w:rPr>
          <w:rFonts w:hint="eastAsia"/>
          <w:rtl/>
        </w:rPr>
        <w:t>ב</w:t>
      </w:r>
      <w:r w:rsidRPr="002A3E64">
        <w:rPr>
          <w:rFonts w:hint="eastAsia"/>
          <w:rtl/>
        </w:rPr>
        <w:t>אתר</w:t>
      </w:r>
      <w:r w:rsidRPr="002A3E64">
        <w:rPr>
          <w:rtl/>
        </w:rPr>
        <w:t xml:space="preserve"> האינטרנט של </w:t>
      </w:r>
      <w:proofErr w:type="spellStart"/>
      <w:r w:rsidRPr="002A3E64">
        <w:rPr>
          <w:rtl/>
        </w:rPr>
        <w:t>מינהל</w:t>
      </w:r>
      <w:proofErr w:type="spellEnd"/>
      <w:r w:rsidRPr="002A3E64">
        <w:rPr>
          <w:rtl/>
        </w:rPr>
        <w:t xml:space="preserve"> הרכש הממשלתי בכתובת: </w:t>
      </w:r>
      <w:r w:rsidRPr="002A3E64">
        <w:t>www.mr.gov.il</w:t>
      </w:r>
      <w:r w:rsidRPr="002A3E64">
        <w:rPr>
          <w:rtl/>
        </w:rPr>
        <w:t xml:space="preserve"> תחת </w:t>
      </w:r>
      <w:r w:rsidRPr="00F43B88">
        <w:rPr>
          <w:rFonts w:hint="eastAsia"/>
          <w:rtl/>
        </w:rPr>
        <w:t>שם</w:t>
      </w:r>
      <w:r w:rsidRPr="00F43B88">
        <w:rPr>
          <w:rtl/>
        </w:rPr>
        <w:t xml:space="preserve"> </w:t>
      </w:r>
      <w:r w:rsidRPr="00F43B88">
        <w:rPr>
          <w:rFonts w:hint="eastAsia"/>
          <w:rtl/>
        </w:rPr>
        <w:t>המכרז</w:t>
      </w:r>
      <w:r w:rsidRPr="002A3E64">
        <w:rPr>
          <w:rtl/>
        </w:rPr>
        <w:t xml:space="preserve"> – מכרז </w:t>
      </w:r>
      <w:bookmarkStart w:id="117" w:name="TenderNumber_4"/>
      <w:r w:rsidR="009414F3" w:rsidRPr="009414F3">
        <w:t>70/2026</w:t>
      </w:r>
      <w:bookmarkEnd w:id="117"/>
      <w:r w:rsidRPr="002A3E64">
        <w:rPr>
          <w:rtl/>
        </w:rPr>
        <w:t xml:space="preserve">– </w:t>
      </w:r>
      <w:r w:rsidRPr="002A3E64">
        <w:rPr>
          <w:rFonts w:hint="eastAsia"/>
          <w:rtl/>
        </w:rPr>
        <w:t>ל</w:t>
      </w:r>
      <w:bookmarkStart w:id="118" w:name="TenderDesc_5"/>
      <w:r w:rsidRPr="002A3E64">
        <w:rPr>
          <w:rtl/>
        </w:rPr>
        <w:t xml:space="preserve">יעוץ תשתיות אבטחת מידע של משרד הבריאות </w:t>
      </w:r>
      <w:bookmarkEnd w:id="118"/>
      <w:r w:rsidRPr="002A3E64">
        <w:rPr>
          <w:rtl/>
        </w:rPr>
        <w:t>("</w:t>
      </w:r>
      <w:r w:rsidRPr="000636E1">
        <w:rPr>
          <w:rFonts w:hint="eastAsia"/>
          <w:b/>
          <w:bCs/>
          <w:rtl/>
        </w:rPr>
        <w:t>דף</w:t>
      </w:r>
      <w:r w:rsidRPr="000636E1">
        <w:rPr>
          <w:b/>
          <w:bCs/>
          <w:rtl/>
        </w:rPr>
        <w:t xml:space="preserve"> </w:t>
      </w:r>
      <w:r w:rsidRPr="000636E1">
        <w:rPr>
          <w:rFonts w:hint="eastAsia"/>
          <w:b/>
          <w:bCs/>
          <w:rtl/>
        </w:rPr>
        <w:t>המכרז</w:t>
      </w:r>
      <w:r w:rsidRPr="002A3E64">
        <w:rPr>
          <w:rtl/>
        </w:rPr>
        <w:t>")</w:t>
      </w:r>
      <w:bookmarkEnd w:id="116"/>
      <w:r>
        <w:rPr>
          <w:rFonts w:hint="cs"/>
          <w:rtl/>
        </w:rPr>
        <w:t>.</w:t>
      </w:r>
      <w:r w:rsidRPr="00476E94">
        <w:rPr>
          <w:rtl/>
        </w:rPr>
        <w:t xml:space="preserve"> </w:t>
      </w:r>
      <w:bookmarkEnd w:id="115"/>
    </w:p>
    <w:p w14:paraId="59B550AD" w14:textId="77777777" w:rsidR="003D6B71" w:rsidRDefault="00666E35" w:rsidP="007B01DE">
      <w:pPr>
        <w:pStyle w:val="2-"/>
        <w:rPr>
          <w:rtl/>
        </w:rPr>
      </w:pPr>
      <w:bookmarkStart w:id="119" w:name="_Toc43400605"/>
      <w:bookmarkStart w:id="120" w:name="_Toc44931914"/>
      <w:bookmarkStart w:id="121" w:name="_Toc44932001"/>
      <w:r w:rsidRPr="002A3E64">
        <w:rPr>
          <w:rFonts w:hint="eastAsia"/>
          <w:rtl/>
        </w:rPr>
        <w:t>שאלות</w:t>
      </w:r>
      <w:r w:rsidRPr="002A3E64">
        <w:rPr>
          <w:rtl/>
        </w:rPr>
        <w:t xml:space="preserve"> </w:t>
      </w:r>
      <w:r w:rsidRPr="002A3E64">
        <w:rPr>
          <w:rFonts w:hint="eastAsia"/>
          <w:rtl/>
        </w:rPr>
        <w:t>הבהרה</w:t>
      </w:r>
      <w:r w:rsidRPr="002A3E64">
        <w:rPr>
          <w:rtl/>
        </w:rPr>
        <w:t xml:space="preserve"> </w:t>
      </w:r>
      <w:r w:rsidRPr="002A3E64">
        <w:rPr>
          <w:rFonts w:hint="eastAsia"/>
          <w:rtl/>
        </w:rPr>
        <w:t>בנוגע</w:t>
      </w:r>
      <w:r w:rsidRPr="002A3E64">
        <w:rPr>
          <w:rtl/>
        </w:rPr>
        <w:t xml:space="preserve"> </w:t>
      </w:r>
      <w:r w:rsidRPr="002A3E64">
        <w:rPr>
          <w:rFonts w:hint="eastAsia"/>
          <w:rtl/>
        </w:rPr>
        <w:t>למכרז</w:t>
      </w:r>
      <w:bookmarkEnd w:id="119"/>
      <w:bookmarkEnd w:id="120"/>
      <w:bookmarkEnd w:id="121"/>
    </w:p>
    <w:p w14:paraId="1BE4E9CC" w14:textId="77777777" w:rsidR="00721BE1" w:rsidRDefault="00666E35" w:rsidP="00A0392D">
      <w:pPr>
        <w:pStyle w:val="3-"/>
        <w:rPr>
          <w:rtl/>
        </w:rPr>
      </w:pPr>
      <w:r w:rsidRPr="002D1D37">
        <w:rPr>
          <w:rFonts w:hint="cs"/>
          <w:rtl/>
        </w:rPr>
        <w:t>בכל מקרה של אי בהירות או הערות בנוגע למכרז</w:t>
      </w:r>
      <w:r w:rsidR="00F92904">
        <w:rPr>
          <w:rFonts w:hint="cs"/>
          <w:rtl/>
        </w:rPr>
        <w:t>, מועדיו</w:t>
      </w:r>
      <w:r w:rsidRPr="002D1D37">
        <w:rPr>
          <w:rFonts w:hint="cs"/>
          <w:rtl/>
        </w:rPr>
        <w:t xml:space="preserve"> או לתנאיו ניתן לפנות </w:t>
      </w:r>
      <w:r w:rsidR="0042795F">
        <w:rPr>
          <w:rFonts w:hint="cs"/>
          <w:rtl/>
        </w:rPr>
        <w:t>למזמין</w:t>
      </w:r>
      <w:r w:rsidRPr="002D1D37">
        <w:rPr>
          <w:rFonts w:hint="cs"/>
          <w:rtl/>
        </w:rPr>
        <w:t xml:space="preserve"> בשאלות הבהרה, וזאת עד למועד האחרון להגשת שאלות הבהרה הנקוב לעיל</w:t>
      </w:r>
      <w:r w:rsidRPr="002D1D37">
        <w:rPr>
          <w:rtl/>
        </w:rPr>
        <w:t>.</w:t>
      </w:r>
      <w:r w:rsidR="00ED5238">
        <w:rPr>
          <w:rFonts w:hint="cs"/>
          <w:rtl/>
        </w:rPr>
        <w:t xml:space="preserve"> </w:t>
      </w:r>
    </w:p>
    <w:p w14:paraId="37E9EEA2" w14:textId="77777777" w:rsidR="00683809" w:rsidRPr="00683809" w:rsidRDefault="00EF4E1A" w:rsidP="00683809">
      <w:pPr>
        <w:pStyle w:val="3-"/>
        <w:rPr>
          <w:rtl/>
        </w:rPr>
      </w:pPr>
      <w:bookmarkStart w:id="122" w:name="show_SugTevatMichrazimDigital_3"/>
      <w:r>
        <w:rPr>
          <w:rFonts w:hint="cs"/>
          <w:rtl/>
        </w:rPr>
        <w:t xml:space="preserve">שאלות הבהרה יוגשו באמצעות מערכת יהלום. </w:t>
      </w:r>
      <w:bookmarkStart w:id="123" w:name="show_micrazpumbi_1"/>
      <w:r>
        <w:rPr>
          <w:rFonts w:hint="cs"/>
          <w:rtl/>
        </w:rPr>
        <w:t xml:space="preserve">מציע אשר מעוניין לשאול שאלות הבהרה, נדרש ללחוץ על הקישור המתאים בדף המכרז ולפעול בהתאם להנחיות במערכת. </w:t>
      </w:r>
      <w:bookmarkEnd w:id="123"/>
      <w:r w:rsidR="004F339A" w:rsidRPr="004F339A">
        <w:rPr>
          <w:rtl/>
        </w:rPr>
        <w:t xml:space="preserve"> </w:t>
      </w:r>
      <w:r>
        <w:rPr>
          <w:rFonts w:hint="cs"/>
          <w:rtl/>
        </w:rPr>
        <w:t xml:space="preserve">שאלות שיועברו לאחר המועד הנקוב לעיל, או שיועברו שלא באמצעות מערכת יהלום, לא יחייבו מענה מאת המזמין. </w:t>
      </w:r>
    </w:p>
    <w:bookmarkEnd w:id="122"/>
    <w:p w14:paraId="2474872F" w14:textId="77777777" w:rsidR="00721BE1" w:rsidRPr="00D60826" w:rsidRDefault="00666E35" w:rsidP="00A0392D">
      <w:pPr>
        <w:pStyle w:val="3-"/>
        <w:rPr>
          <w:rtl/>
        </w:rPr>
      </w:pPr>
      <w:r>
        <w:rPr>
          <w:rtl/>
        </w:rPr>
        <w:t>המזמין</w:t>
      </w:r>
      <w:r w:rsidRPr="00B63569">
        <w:rPr>
          <w:rtl/>
        </w:rPr>
        <w:t xml:space="preserve"> רשאי לאפשר סבבים נוספים של שאלות הבהרה, בהודעה שתפורסם</w:t>
      </w:r>
      <w:bookmarkStart w:id="124" w:name="show_micrazpumbi_2"/>
      <w:r w:rsidRPr="00B63569">
        <w:rPr>
          <w:rtl/>
        </w:rPr>
        <w:t xml:space="preserve"> </w:t>
      </w:r>
      <w:r w:rsidRPr="00D60826">
        <w:rPr>
          <w:rtl/>
        </w:rPr>
        <w:t>ב</w:t>
      </w:r>
      <w:r w:rsidR="00E15716">
        <w:rPr>
          <w:rFonts w:hint="cs"/>
          <w:rtl/>
        </w:rPr>
        <w:t>דף המכרז</w:t>
      </w:r>
      <w:bookmarkEnd w:id="124"/>
      <w:r w:rsidR="0062039A" w:rsidRPr="00D60826">
        <w:rPr>
          <w:rFonts w:hint="cs"/>
          <w:rtl/>
        </w:rPr>
        <w:t>, וזאת בהתאם לשיקול דעתו הבלעדי</w:t>
      </w:r>
      <w:r w:rsidRPr="00D60826">
        <w:rPr>
          <w:rtl/>
        </w:rPr>
        <w:t>.</w:t>
      </w:r>
    </w:p>
    <w:p w14:paraId="2572D0BF" w14:textId="77777777" w:rsidR="00236E1B" w:rsidRPr="00D60826" w:rsidRDefault="00666E35" w:rsidP="00A0392D">
      <w:pPr>
        <w:pStyle w:val="3-"/>
        <w:rPr>
          <w:rtl/>
        </w:rPr>
      </w:pPr>
      <w:r w:rsidRPr="00D60826">
        <w:rPr>
          <w:rtl/>
        </w:rPr>
        <w:t>מציע שלא יפנ</w:t>
      </w:r>
      <w:r w:rsidRPr="00D60826">
        <w:rPr>
          <w:rFonts w:hint="cs"/>
          <w:rtl/>
        </w:rPr>
        <w:t>ה ל</w:t>
      </w:r>
      <w:r w:rsidR="003E255E">
        <w:rPr>
          <w:rFonts w:hint="cs"/>
          <w:rtl/>
        </w:rPr>
        <w:t>מזמין</w:t>
      </w:r>
      <w:r w:rsidR="0044315B">
        <w:rPr>
          <w:rFonts w:hint="cs"/>
          <w:rtl/>
        </w:rPr>
        <w:t xml:space="preserve"> בשאלות הבהרה על המכרז</w:t>
      </w:r>
      <w:r w:rsidR="00E965DB">
        <w:rPr>
          <w:rFonts w:hint="cs"/>
          <w:rtl/>
        </w:rPr>
        <w:t>, בהתאם לכללי המכרז,</w:t>
      </w:r>
      <w:r w:rsidRPr="00D60826">
        <w:rPr>
          <w:rtl/>
        </w:rPr>
        <w:t xml:space="preserve"> יהיה מנוע מלהעלות בעתיד כל טענה, דרישה או תביעה </w:t>
      </w:r>
      <w:r w:rsidR="0044315B">
        <w:rPr>
          <w:rFonts w:hint="cs"/>
          <w:rtl/>
        </w:rPr>
        <w:t>כנגד</w:t>
      </w:r>
      <w:r w:rsidRPr="00D60826">
        <w:rPr>
          <w:rtl/>
        </w:rPr>
        <w:t xml:space="preserve"> המכרז</w:t>
      </w:r>
      <w:r w:rsidRPr="00D60826">
        <w:rPr>
          <w:rFonts w:hint="cs"/>
          <w:rtl/>
        </w:rPr>
        <w:t>.</w:t>
      </w:r>
    </w:p>
    <w:p w14:paraId="40BEEB7B" w14:textId="77777777" w:rsidR="00721BE1" w:rsidRPr="002A3E64" w:rsidRDefault="00666E35" w:rsidP="007B01DE">
      <w:pPr>
        <w:pStyle w:val="2-"/>
        <w:rPr>
          <w:rtl/>
        </w:rPr>
      </w:pPr>
      <w:bookmarkStart w:id="125" w:name="_Toc43400606"/>
      <w:bookmarkStart w:id="126" w:name="_Toc44931915"/>
      <w:bookmarkStart w:id="127" w:name="_Toc44932002"/>
      <w:r w:rsidRPr="002A3E64">
        <w:rPr>
          <w:rtl/>
        </w:rPr>
        <w:t>מענה המזמין לשאלות ההבהרה</w:t>
      </w:r>
      <w:bookmarkEnd w:id="125"/>
      <w:bookmarkEnd w:id="126"/>
      <w:bookmarkEnd w:id="127"/>
    </w:p>
    <w:p w14:paraId="775C9B15" w14:textId="77777777" w:rsidR="00ED5238" w:rsidRDefault="00666E35" w:rsidP="00A0392D">
      <w:pPr>
        <w:pStyle w:val="3-"/>
        <w:rPr>
          <w:rtl/>
        </w:rPr>
      </w:pPr>
      <w:r>
        <w:rPr>
          <w:rFonts w:hint="cs"/>
          <w:rtl/>
        </w:rPr>
        <w:t>תשובות והבהרות תינתנה בכתב בלבד, נוסחן הוא הנוסח המחייב והן יהיו חלק בלתי נפרד ממסמכי המכרז.</w:t>
      </w:r>
    </w:p>
    <w:p w14:paraId="36B666D2" w14:textId="77777777" w:rsidR="00ED5238" w:rsidRDefault="00666E35" w:rsidP="00A0392D">
      <w:pPr>
        <w:pStyle w:val="3-"/>
        <w:rPr>
          <w:rtl/>
        </w:rPr>
      </w:pPr>
      <w:r>
        <w:rPr>
          <w:rFonts w:hint="cs"/>
          <w:rtl/>
        </w:rPr>
        <w:t>תשובות והבהרות של המזמין, יפורסמו</w:t>
      </w:r>
      <w:bookmarkStart w:id="128" w:name="show_micrazpumbi_3"/>
      <w:r>
        <w:rPr>
          <w:rFonts w:hint="cs"/>
          <w:rtl/>
        </w:rPr>
        <w:t xml:space="preserve"> בדף המכרז</w:t>
      </w:r>
      <w:bookmarkEnd w:id="128"/>
      <w:r>
        <w:rPr>
          <w:rFonts w:hint="cs"/>
          <w:rtl/>
        </w:rPr>
        <w:t>. באחריות מציע במכרז להתעדכן בתשובות המזמין וכן בעדכונים שוטפים אשר יפורסמו בנוגע למכרז זה.</w:t>
      </w:r>
    </w:p>
    <w:p w14:paraId="0E93593D" w14:textId="77777777" w:rsidR="00ED5238" w:rsidRDefault="00666E35" w:rsidP="00A0392D">
      <w:pPr>
        <w:pStyle w:val="3-"/>
        <w:rPr>
          <w:rtl/>
        </w:rPr>
      </w:pPr>
      <w:r>
        <w:rPr>
          <w:rFonts w:hint="cs"/>
          <w:rtl/>
        </w:rPr>
        <w:t>המזמין רשאי לבצע כל שינוי במסמכי המכרז, וכן ליתן פרשנות או הבהרה להוראות מסמכי המכרז.</w:t>
      </w:r>
    </w:p>
    <w:p w14:paraId="45D32F8F" w14:textId="77777777" w:rsidR="00ED5238" w:rsidRDefault="00666E35" w:rsidP="00A0392D">
      <w:pPr>
        <w:pStyle w:val="3-"/>
        <w:rPr>
          <w:rtl/>
        </w:rPr>
      </w:pPr>
      <w:r>
        <w:rPr>
          <w:rFonts w:hint="cs"/>
          <w:rtl/>
        </w:rPr>
        <w:lastRenderedPageBreak/>
        <w:t>המזמין אינו מחויב לנוסח שאלה שהוגשה, ובכלל זה רשאי המזמין, בעת ניסוח מענה לשאלות ההבהרה, לקצר נוסח שאלה או לנסחה מחדש.</w:t>
      </w:r>
    </w:p>
    <w:p w14:paraId="51D455D8" w14:textId="77777777" w:rsidR="00ED5238" w:rsidRDefault="00666E35" w:rsidP="00A0392D">
      <w:pPr>
        <w:pStyle w:val="3-"/>
        <w:rPr>
          <w:rtl/>
        </w:rPr>
      </w:pPr>
      <w:r>
        <w:rPr>
          <w:rFonts w:hint="cs"/>
          <w:rtl/>
        </w:rPr>
        <w:t>תשובות המזמין יפורסמו ללא שמות הפונים.</w:t>
      </w:r>
    </w:p>
    <w:p w14:paraId="59EE1197" w14:textId="77777777" w:rsidR="00236E1B" w:rsidRPr="002A3E64" w:rsidRDefault="00666E35" w:rsidP="007B01DE">
      <w:pPr>
        <w:pStyle w:val="2-"/>
        <w:rPr>
          <w:rtl/>
        </w:rPr>
      </w:pPr>
      <w:bookmarkStart w:id="129" w:name="_Toc43400608"/>
      <w:bookmarkStart w:id="130" w:name="_Toc44931917"/>
      <w:bookmarkStart w:id="131" w:name="_Toc44932004"/>
      <w:r w:rsidRPr="002A3E64">
        <w:rPr>
          <w:rFonts w:hint="eastAsia"/>
          <w:rtl/>
        </w:rPr>
        <w:t>הגשת</w:t>
      </w:r>
      <w:r w:rsidRPr="002A3E64">
        <w:rPr>
          <w:rtl/>
        </w:rPr>
        <w:t xml:space="preserve"> </w:t>
      </w:r>
      <w:r w:rsidRPr="002A3E64">
        <w:rPr>
          <w:rFonts w:hint="eastAsia"/>
          <w:rtl/>
        </w:rPr>
        <w:t>הצעות</w:t>
      </w:r>
      <w:r w:rsidRPr="002A3E64">
        <w:rPr>
          <w:rtl/>
        </w:rPr>
        <w:t xml:space="preserve"> </w:t>
      </w:r>
      <w:r w:rsidRPr="002A3E64">
        <w:rPr>
          <w:rFonts w:hint="eastAsia"/>
          <w:rtl/>
        </w:rPr>
        <w:t>במכרז</w:t>
      </w:r>
      <w:bookmarkEnd w:id="129"/>
      <w:bookmarkEnd w:id="130"/>
      <w:bookmarkEnd w:id="131"/>
      <w:r w:rsidR="00793D92">
        <w:rPr>
          <w:rFonts w:hint="cs"/>
          <w:rtl/>
        </w:rPr>
        <w:t xml:space="preserve"> </w:t>
      </w:r>
    </w:p>
    <w:p w14:paraId="1D25AAB2" w14:textId="77777777" w:rsidR="00B836FC" w:rsidRDefault="00666E35" w:rsidP="00B836FC">
      <w:pPr>
        <w:pStyle w:val="3-"/>
        <w:rPr>
          <w:rtl/>
        </w:rPr>
      </w:pPr>
      <w:bookmarkStart w:id="132" w:name="show_SugTevatMichrazimDigital"/>
      <w:r w:rsidRPr="009A1DF5">
        <w:rPr>
          <w:rtl/>
        </w:rPr>
        <w:t xml:space="preserve">הגשת ההצעות למכרז תבוצע באופן מקוון, </w:t>
      </w:r>
      <w:r w:rsidRPr="009A1DF5">
        <w:rPr>
          <w:rFonts w:hint="eastAsia"/>
          <w:rtl/>
        </w:rPr>
        <w:t>באמצעות</w:t>
      </w:r>
      <w:r w:rsidRPr="009A1DF5">
        <w:rPr>
          <w:rtl/>
        </w:rPr>
        <w:t xml:space="preserve"> </w:t>
      </w:r>
      <w:r w:rsidRPr="009A1DF5">
        <w:rPr>
          <w:rFonts w:hint="eastAsia"/>
          <w:rtl/>
        </w:rPr>
        <w:t>מערכת</w:t>
      </w:r>
      <w:r w:rsidRPr="009A1DF5">
        <w:rPr>
          <w:rtl/>
        </w:rPr>
        <w:t xml:space="preserve"> </w:t>
      </w:r>
      <w:r>
        <w:rPr>
          <w:rFonts w:hint="cs"/>
          <w:rtl/>
        </w:rPr>
        <w:t>יהלום</w:t>
      </w:r>
      <w:r w:rsidRPr="009A1DF5">
        <w:rPr>
          <w:rtl/>
        </w:rPr>
        <w:t xml:space="preserve">, </w:t>
      </w:r>
      <w:r w:rsidRPr="009A1DF5">
        <w:rPr>
          <w:rFonts w:hint="eastAsia"/>
          <w:rtl/>
        </w:rPr>
        <w:t>אלא</w:t>
      </w:r>
      <w:r w:rsidRPr="009A1DF5">
        <w:rPr>
          <w:rtl/>
        </w:rPr>
        <w:t xml:space="preserve"> </w:t>
      </w:r>
      <w:r w:rsidRPr="009A1DF5">
        <w:rPr>
          <w:rFonts w:hint="eastAsia"/>
          <w:rtl/>
        </w:rPr>
        <w:t>אם</w:t>
      </w:r>
      <w:r w:rsidRPr="009A1DF5">
        <w:rPr>
          <w:rtl/>
        </w:rPr>
        <w:t xml:space="preserve"> </w:t>
      </w:r>
      <w:r w:rsidRPr="009A1DF5">
        <w:rPr>
          <w:rFonts w:hint="eastAsia"/>
          <w:rtl/>
        </w:rPr>
        <w:t>כן</w:t>
      </w:r>
      <w:r w:rsidRPr="009A1DF5">
        <w:rPr>
          <w:rtl/>
        </w:rPr>
        <w:t xml:space="preserve"> </w:t>
      </w:r>
      <w:r w:rsidRPr="009A1DF5">
        <w:rPr>
          <w:rFonts w:hint="eastAsia"/>
          <w:rtl/>
        </w:rPr>
        <w:t>קבע</w:t>
      </w:r>
      <w:r w:rsidRPr="009A1DF5">
        <w:rPr>
          <w:rtl/>
        </w:rPr>
        <w:t xml:space="preserve"> המזמין</w:t>
      </w:r>
      <w:r>
        <w:rPr>
          <w:rFonts w:hint="cs"/>
          <w:rtl/>
        </w:rPr>
        <w:t>,</w:t>
      </w:r>
      <w:r w:rsidRPr="009A1DF5">
        <w:rPr>
          <w:rtl/>
        </w:rPr>
        <w:t xml:space="preserve"> בהודעה שתפורסם</w:t>
      </w:r>
      <w:bookmarkStart w:id="133" w:name="show_micrazpumbi_4"/>
      <w:r w:rsidRPr="009A1DF5">
        <w:rPr>
          <w:rtl/>
        </w:rPr>
        <w:t xml:space="preserve"> </w:t>
      </w:r>
      <w:r w:rsidRPr="009A1DF5">
        <w:rPr>
          <w:rFonts w:hint="eastAsia"/>
          <w:rtl/>
        </w:rPr>
        <w:t>ב</w:t>
      </w:r>
      <w:r>
        <w:rPr>
          <w:rFonts w:hint="cs"/>
          <w:rtl/>
        </w:rPr>
        <w:t>דף המכרז</w:t>
      </w:r>
      <w:bookmarkEnd w:id="133"/>
      <w:r>
        <w:rPr>
          <w:rFonts w:hint="cs"/>
          <w:rtl/>
        </w:rPr>
        <w:t xml:space="preserve">, </w:t>
      </w:r>
      <w:r w:rsidRPr="009A1DF5">
        <w:rPr>
          <w:rtl/>
        </w:rPr>
        <w:t xml:space="preserve">דרך הגשה אחרת במכרז. במקרה כאמור על המציעים לפעול בהתאם להוראות להגשת הצעות שפרסם המזמין בדף המכרז.  </w:t>
      </w:r>
    </w:p>
    <w:p w14:paraId="4912242A" w14:textId="77777777" w:rsidR="00B73FEF" w:rsidRPr="009A1DF5" w:rsidRDefault="00666E35" w:rsidP="00A0392D">
      <w:pPr>
        <w:pStyle w:val="3-"/>
        <w:rPr>
          <w:rtl/>
        </w:rPr>
      </w:pPr>
      <w:bookmarkStart w:id="134" w:name="show_Ismn_4"/>
      <w:r>
        <w:rPr>
          <w:rStyle w:val="ui-provider"/>
          <w:rtl/>
        </w:rPr>
        <w:t>הצעת המחיר (נספח 1 לפרק זה) תוגש כקובץ נפרד מחוברת ההצעה בהתאם להוראות המפורטות במערכת להגשת הצעות בקשר עם מכרז זה. מודגש בזה שפרטי הצעת המחיר או העתק ממנה לא יופיעו בחוברת ההצעה בשום דרך שהיא</w:t>
      </w:r>
      <w:r>
        <w:rPr>
          <w:rStyle w:val="ui-provider"/>
        </w:rPr>
        <w:t>.</w:t>
      </w:r>
    </w:p>
    <w:bookmarkEnd w:id="134"/>
    <w:p w14:paraId="58022D42" w14:textId="77777777" w:rsidR="00B73FEF" w:rsidRPr="009A1DF5" w:rsidRDefault="00666E35" w:rsidP="00A0392D">
      <w:pPr>
        <w:pStyle w:val="3-"/>
        <w:rPr>
          <w:rtl/>
        </w:rPr>
      </w:pPr>
      <w:r w:rsidRPr="009A1DF5">
        <w:rPr>
          <w:rFonts w:hint="eastAsia"/>
          <w:rtl/>
        </w:rPr>
        <w:t>קישור</w:t>
      </w:r>
      <w:r w:rsidRPr="009A1DF5">
        <w:rPr>
          <w:rtl/>
        </w:rPr>
        <w:t xml:space="preserve"> </w:t>
      </w:r>
      <w:r w:rsidRPr="009A1DF5">
        <w:rPr>
          <w:rFonts w:hint="eastAsia"/>
          <w:rtl/>
        </w:rPr>
        <w:t>למערכת</w:t>
      </w:r>
      <w:r w:rsidRPr="009A1DF5">
        <w:rPr>
          <w:rtl/>
        </w:rPr>
        <w:t xml:space="preserve"> </w:t>
      </w:r>
      <w:r>
        <w:rPr>
          <w:rFonts w:hint="cs"/>
          <w:rtl/>
        </w:rPr>
        <w:t xml:space="preserve">יהלום </w:t>
      </w:r>
      <w:r w:rsidRPr="009A1DF5">
        <w:rPr>
          <w:rFonts w:hint="eastAsia"/>
          <w:rtl/>
        </w:rPr>
        <w:t>לצורך</w:t>
      </w:r>
      <w:r w:rsidRPr="009A1DF5">
        <w:rPr>
          <w:rtl/>
        </w:rPr>
        <w:t xml:space="preserve"> </w:t>
      </w:r>
      <w:r w:rsidRPr="009A1DF5">
        <w:rPr>
          <w:rFonts w:hint="eastAsia"/>
          <w:rtl/>
        </w:rPr>
        <w:t>הגשת</w:t>
      </w:r>
      <w:r w:rsidRPr="009A1DF5">
        <w:rPr>
          <w:rtl/>
        </w:rPr>
        <w:t xml:space="preserve"> </w:t>
      </w:r>
      <w:r w:rsidRPr="009A1DF5">
        <w:rPr>
          <w:rFonts w:hint="eastAsia"/>
          <w:rtl/>
        </w:rPr>
        <w:t>הצעות</w:t>
      </w:r>
      <w:r w:rsidRPr="009A1DF5">
        <w:rPr>
          <w:rtl/>
        </w:rPr>
        <w:t xml:space="preserve"> </w:t>
      </w:r>
      <w:r w:rsidRPr="009A1DF5">
        <w:rPr>
          <w:rFonts w:hint="eastAsia"/>
          <w:rtl/>
        </w:rPr>
        <w:t>במכרז</w:t>
      </w:r>
      <w:bookmarkStart w:id="135" w:name="show_micrazpumbi_5"/>
      <w:r w:rsidRPr="009A1DF5">
        <w:rPr>
          <w:rtl/>
        </w:rPr>
        <w:t xml:space="preserve"> </w:t>
      </w:r>
      <w:r w:rsidRPr="009A1DF5">
        <w:rPr>
          <w:rFonts w:hint="eastAsia"/>
          <w:rtl/>
        </w:rPr>
        <w:t>יפורסם</w:t>
      </w:r>
      <w:r w:rsidRPr="009A1DF5">
        <w:rPr>
          <w:rtl/>
        </w:rPr>
        <w:t xml:space="preserve"> </w:t>
      </w:r>
      <w:r w:rsidRPr="009A1DF5">
        <w:rPr>
          <w:rFonts w:hint="eastAsia"/>
          <w:rtl/>
        </w:rPr>
        <w:t>בדף</w:t>
      </w:r>
      <w:r w:rsidRPr="009A1DF5">
        <w:rPr>
          <w:rtl/>
        </w:rPr>
        <w:t xml:space="preserve"> </w:t>
      </w:r>
      <w:r w:rsidRPr="009A1DF5">
        <w:rPr>
          <w:rFonts w:hint="eastAsia"/>
          <w:rtl/>
        </w:rPr>
        <w:t>המכרז</w:t>
      </w:r>
      <w:bookmarkEnd w:id="135"/>
      <w:r w:rsidRPr="009A1DF5">
        <w:rPr>
          <w:rtl/>
        </w:rPr>
        <w:t xml:space="preserve">. </w:t>
      </w:r>
      <w:r w:rsidRPr="009A1DF5">
        <w:rPr>
          <w:rFonts w:hint="eastAsia"/>
          <w:rtl/>
        </w:rPr>
        <w:t>מציע</w:t>
      </w:r>
      <w:r w:rsidRPr="009A1DF5">
        <w:rPr>
          <w:rtl/>
        </w:rPr>
        <w:t xml:space="preserve"> המעוניין להגיש את הצעתו במכרז נדרש ללחוץ על הקישור "</w:t>
      </w:r>
      <w:r w:rsidRPr="009A1DF5">
        <w:rPr>
          <w:rFonts w:hint="eastAsia"/>
          <w:rtl/>
        </w:rPr>
        <w:t>להגשת</w:t>
      </w:r>
      <w:r w:rsidRPr="009A1DF5">
        <w:rPr>
          <w:rtl/>
        </w:rPr>
        <w:t xml:space="preserve"> </w:t>
      </w:r>
      <w:r w:rsidRPr="009A1DF5">
        <w:rPr>
          <w:rFonts w:hint="eastAsia"/>
          <w:rtl/>
        </w:rPr>
        <w:t>הצע</w:t>
      </w:r>
      <w:r>
        <w:rPr>
          <w:rFonts w:hint="cs"/>
          <w:rtl/>
        </w:rPr>
        <w:t>ות</w:t>
      </w:r>
      <w:r w:rsidRPr="009A1DF5">
        <w:rPr>
          <w:rtl/>
        </w:rPr>
        <w:t xml:space="preserve">", </w:t>
      </w:r>
      <w:r w:rsidRPr="009A1DF5">
        <w:rPr>
          <w:rFonts w:hint="eastAsia"/>
          <w:rtl/>
        </w:rPr>
        <w:t>אשר</w:t>
      </w:r>
      <w:r w:rsidRPr="009A1DF5">
        <w:rPr>
          <w:rtl/>
        </w:rPr>
        <w:t xml:space="preserve"> </w:t>
      </w:r>
      <w:r w:rsidRPr="009A1DF5">
        <w:rPr>
          <w:rFonts w:hint="eastAsia"/>
          <w:rtl/>
        </w:rPr>
        <w:t>יעביר</w:t>
      </w:r>
      <w:r w:rsidRPr="009A1DF5">
        <w:rPr>
          <w:rtl/>
        </w:rPr>
        <w:t xml:space="preserve"> </w:t>
      </w:r>
      <w:r w:rsidRPr="009A1DF5">
        <w:rPr>
          <w:rFonts w:hint="eastAsia"/>
          <w:rtl/>
        </w:rPr>
        <w:t>אותו</w:t>
      </w:r>
      <w:r w:rsidRPr="009A1DF5">
        <w:rPr>
          <w:rtl/>
        </w:rPr>
        <w:t xml:space="preserve"> </w:t>
      </w:r>
      <w:r w:rsidRPr="009A1DF5">
        <w:rPr>
          <w:rFonts w:hint="eastAsia"/>
          <w:rtl/>
        </w:rPr>
        <w:t>למערכת</w:t>
      </w:r>
      <w:r w:rsidRPr="009A1DF5">
        <w:rPr>
          <w:rtl/>
        </w:rPr>
        <w:t>.</w:t>
      </w:r>
    </w:p>
    <w:p w14:paraId="668F1A2F" w14:textId="77777777" w:rsidR="00B73FEF" w:rsidRPr="009A1DF5" w:rsidRDefault="00666E35" w:rsidP="00A0392D">
      <w:pPr>
        <w:pStyle w:val="3-"/>
        <w:rPr>
          <w:rtl/>
        </w:rPr>
      </w:pPr>
      <w:r w:rsidRPr="009A1DF5">
        <w:rPr>
          <w:rFonts w:hint="eastAsia"/>
          <w:rtl/>
        </w:rPr>
        <w:t>הליך</w:t>
      </w:r>
      <w:r w:rsidRPr="009A1DF5">
        <w:rPr>
          <w:rtl/>
        </w:rPr>
        <w:t xml:space="preserve"> הגשת ההצעות במערכת כולל 2 שלבים</w:t>
      </w:r>
      <w:r>
        <w:rPr>
          <w:rFonts w:hint="cs"/>
          <w:rtl/>
        </w:rPr>
        <w:t>:</w:t>
      </w:r>
      <w:r w:rsidRPr="009A1DF5">
        <w:rPr>
          <w:rtl/>
        </w:rPr>
        <w:t xml:space="preserve"> 1) הזדהות מגיש ההצעה באמצעות מערכת ההזדהות הממשלתית; 2) הגשת ההצעה בתיבת המכרזים</w:t>
      </w:r>
      <w:r>
        <w:rPr>
          <w:rFonts w:hint="cs"/>
          <w:rtl/>
        </w:rPr>
        <w:t xml:space="preserve"> במערכת יהלום ("</w:t>
      </w:r>
      <w:r w:rsidRPr="00FF5AAD">
        <w:rPr>
          <w:rFonts w:hint="eastAsia"/>
          <w:b/>
          <w:bCs/>
          <w:rtl/>
        </w:rPr>
        <w:t>התיבה</w:t>
      </w:r>
      <w:r>
        <w:rPr>
          <w:rFonts w:hint="cs"/>
          <w:rtl/>
        </w:rPr>
        <w:t>")</w:t>
      </w:r>
      <w:r w:rsidRPr="009A1DF5">
        <w:rPr>
          <w:rtl/>
        </w:rPr>
        <w:t xml:space="preserve">. </w:t>
      </w:r>
    </w:p>
    <w:p w14:paraId="1AEC7BC8" w14:textId="77777777" w:rsidR="00B73FEF" w:rsidRPr="009A1DF5" w:rsidRDefault="00666E35" w:rsidP="00A0392D">
      <w:pPr>
        <w:pStyle w:val="3-"/>
        <w:rPr>
          <w:rtl/>
        </w:rPr>
      </w:pPr>
      <w:r w:rsidRPr="009A1DF5">
        <w:rPr>
          <w:rFonts w:hint="eastAsia"/>
          <w:rtl/>
        </w:rPr>
        <w:t>פעולות</w:t>
      </w:r>
      <w:r w:rsidRPr="009A1DF5">
        <w:rPr>
          <w:rtl/>
        </w:rPr>
        <w:t xml:space="preserve"> במערכת ההזדהות - </w:t>
      </w:r>
    </w:p>
    <w:p w14:paraId="7D55610C" w14:textId="77777777" w:rsidR="00B73FEF" w:rsidRPr="009A1DF5" w:rsidRDefault="00666E35" w:rsidP="000C2347">
      <w:pPr>
        <w:pStyle w:val="4-3"/>
        <w:rPr>
          <w:rtl/>
        </w:rPr>
      </w:pPr>
      <w:r w:rsidRPr="009A1DF5">
        <w:rPr>
          <w:rFonts w:hint="eastAsia"/>
          <w:rtl/>
        </w:rPr>
        <w:t>מגיש</w:t>
      </w:r>
      <w:r w:rsidRPr="009A1DF5">
        <w:rPr>
          <w:rtl/>
        </w:rPr>
        <w:t xml:space="preserve"> הצעה אשר טרם נרשם למערכת ההזדהות הממשלתית יידרש להירשם למערכת, ולאחר השלמת ההרשמה לערוך אימות של ההזדהות לצורך מעבר לשלב הגשת ההצעות. </w:t>
      </w:r>
    </w:p>
    <w:p w14:paraId="4F790ECE" w14:textId="77777777" w:rsidR="00B73FEF" w:rsidRPr="009A1DF5" w:rsidRDefault="00666E35" w:rsidP="000C2347">
      <w:pPr>
        <w:pStyle w:val="4-3"/>
        <w:rPr>
          <w:rtl/>
        </w:rPr>
      </w:pPr>
      <w:r w:rsidRPr="009A1DF5">
        <w:rPr>
          <w:rFonts w:hint="eastAsia"/>
          <w:rtl/>
        </w:rPr>
        <w:t>מגיש</w:t>
      </w:r>
      <w:r w:rsidRPr="009A1DF5">
        <w:rPr>
          <w:rtl/>
        </w:rPr>
        <w:t xml:space="preserve"> הצעה אשר רשום למערכת ההזדהות הממשלתית, יידרש לאמת את זהותו לצורך מעבר לשלב הגשת ההצעה. </w:t>
      </w:r>
    </w:p>
    <w:p w14:paraId="7239E201" w14:textId="77777777" w:rsidR="00B73FEF" w:rsidRDefault="00666E35" w:rsidP="000C2347">
      <w:pPr>
        <w:pStyle w:val="4-3"/>
        <w:rPr>
          <w:rtl/>
        </w:rPr>
      </w:pPr>
      <w:r w:rsidRPr="009A1DF5">
        <w:rPr>
          <w:rFonts w:hint="eastAsia"/>
          <w:rtl/>
        </w:rPr>
        <w:t>בכל</w:t>
      </w:r>
      <w:r w:rsidRPr="009A1DF5">
        <w:rPr>
          <w:rtl/>
        </w:rPr>
        <w:t xml:space="preserve"> תקלה בהליך ההרשמה להזדהות הממשלתית, או </w:t>
      </w:r>
      <w:r w:rsidRPr="009A1DF5">
        <w:rPr>
          <w:rFonts w:hint="eastAsia"/>
          <w:rtl/>
        </w:rPr>
        <w:t>בתהליך</w:t>
      </w:r>
      <w:r w:rsidRPr="009A1DF5">
        <w:rPr>
          <w:rtl/>
        </w:rPr>
        <w:t xml:space="preserve"> </w:t>
      </w:r>
      <w:r w:rsidRPr="009A1DF5">
        <w:rPr>
          <w:rFonts w:hint="eastAsia"/>
          <w:rtl/>
        </w:rPr>
        <w:t>ההזדהות</w:t>
      </w:r>
      <w:r w:rsidRPr="009A1DF5">
        <w:rPr>
          <w:rtl/>
        </w:rPr>
        <w:t xml:space="preserve"> </w:t>
      </w:r>
      <w:r w:rsidRPr="009A1DF5">
        <w:rPr>
          <w:rFonts w:hint="eastAsia"/>
          <w:rtl/>
        </w:rPr>
        <w:t>יש</w:t>
      </w:r>
      <w:r w:rsidRPr="009A1DF5">
        <w:rPr>
          <w:rtl/>
        </w:rPr>
        <w:t xml:space="preserve"> </w:t>
      </w:r>
      <w:r w:rsidRPr="009A1DF5">
        <w:rPr>
          <w:rFonts w:hint="eastAsia"/>
          <w:rtl/>
        </w:rPr>
        <w:t>לפנות</w:t>
      </w:r>
      <w:r w:rsidRPr="009A1DF5">
        <w:rPr>
          <w:rtl/>
        </w:rPr>
        <w:t xml:space="preserve"> </w:t>
      </w:r>
      <w:r w:rsidRPr="009A1DF5">
        <w:rPr>
          <w:rFonts w:hint="eastAsia"/>
          <w:rtl/>
        </w:rPr>
        <w:t>למוקד</w:t>
      </w:r>
      <w:r w:rsidRPr="009A1DF5">
        <w:rPr>
          <w:rtl/>
        </w:rPr>
        <w:t xml:space="preserve"> </w:t>
      </w:r>
      <w:r w:rsidRPr="009A1DF5">
        <w:rPr>
          <w:rFonts w:hint="eastAsia"/>
          <w:rtl/>
        </w:rPr>
        <w:t>התמיכה</w:t>
      </w:r>
      <w:r w:rsidRPr="009A1DF5">
        <w:rPr>
          <w:rtl/>
        </w:rPr>
        <w:t xml:space="preserve"> </w:t>
      </w:r>
      <w:r w:rsidRPr="009A1DF5">
        <w:rPr>
          <w:rFonts w:hint="eastAsia"/>
          <w:rtl/>
        </w:rPr>
        <w:t>של</w:t>
      </w:r>
      <w:r w:rsidRPr="009A1DF5">
        <w:rPr>
          <w:rtl/>
        </w:rPr>
        <w:t xml:space="preserve"> המערכת (טל</w:t>
      </w:r>
      <w:r>
        <w:rPr>
          <w:rFonts w:hint="cs"/>
          <w:rtl/>
        </w:rPr>
        <w:t>פון</w:t>
      </w:r>
      <w:r w:rsidRPr="009A1DF5">
        <w:rPr>
          <w:rtl/>
        </w:rPr>
        <w:t xml:space="preserve"> - </w:t>
      </w:r>
      <w:hyperlink r:id="rId23" w:history="1">
        <w:r w:rsidRPr="009A1DF5">
          <w:t>1299</w:t>
        </w:r>
      </w:hyperlink>
      <w:r w:rsidRPr="009A1DF5">
        <w:rPr>
          <w:rtl/>
        </w:rPr>
        <w:t>, כתובת דואר אלקטרוני </w:t>
      </w:r>
      <w:hyperlink r:id="rId24" w:tgtFrame="_top" w:tooltip="כתובת דואר אלקטרוני" w:history="1">
        <w:r w:rsidRPr="009A1DF5">
          <w:rPr>
            <w:rStyle w:val="Hyperlink"/>
          </w:rPr>
          <w:t>moked@mail.gov.il</w:t>
        </w:r>
      </w:hyperlink>
      <w:r w:rsidRPr="009A1DF5">
        <w:rPr>
          <w:rtl/>
        </w:rPr>
        <w:t>, טלפון נוסף </w:t>
      </w:r>
      <w:hyperlink r:id="rId25" w:tooltip="טלפון" w:history="1">
        <w:r w:rsidRPr="009A1DF5">
          <w:t>08-6863100</w:t>
        </w:r>
      </w:hyperlink>
      <w:r w:rsidRPr="009A1DF5">
        <w:rPr>
          <w:rtl/>
        </w:rPr>
        <w:t>).</w:t>
      </w:r>
    </w:p>
    <w:p w14:paraId="31A03328" w14:textId="77777777" w:rsidR="000A66FA" w:rsidRPr="009A1DF5" w:rsidRDefault="00666E35" w:rsidP="000C2347">
      <w:pPr>
        <w:pStyle w:val="4-3"/>
        <w:rPr>
          <w:rtl/>
        </w:rPr>
      </w:pPr>
      <w:r>
        <w:rPr>
          <w:rFonts w:hint="cs"/>
          <w:rtl/>
        </w:rPr>
        <w:t xml:space="preserve">לפרטים נוספים אודות הליך ההרשמה ראו </w:t>
      </w:r>
      <w:hyperlink r:id="rId26" w:history="1">
        <w:r w:rsidRPr="000A66FA">
          <w:rPr>
            <w:rStyle w:val="Hyperlink"/>
            <w:rFonts w:ascii="David" w:hAnsi="David" w:cs="David" w:hint="cs"/>
            <w:rtl/>
          </w:rPr>
          <w:t>בקישור זה</w:t>
        </w:r>
      </w:hyperlink>
      <w:r>
        <w:rPr>
          <w:rFonts w:hint="cs"/>
          <w:rtl/>
        </w:rPr>
        <w:t>.</w:t>
      </w:r>
    </w:p>
    <w:p w14:paraId="69D7437F" w14:textId="77777777" w:rsidR="00B73FEF" w:rsidRPr="009A1DF5" w:rsidRDefault="00666E35" w:rsidP="000C2347">
      <w:pPr>
        <w:pStyle w:val="4-3"/>
        <w:rPr>
          <w:rtl/>
        </w:rPr>
      </w:pPr>
      <w:r w:rsidRPr="009A1DF5">
        <w:rPr>
          <w:rFonts w:hint="eastAsia"/>
          <w:rtl/>
        </w:rPr>
        <w:t>לאחר</w:t>
      </w:r>
      <w:r w:rsidRPr="009A1DF5">
        <w:rPr>
          <w:rtl/>
        </w:rPr>
        <w:t xml:space="preserve"> </w:t>
      </w:r>
      <w:r w:rsidRPr="009A1DF5">
        <w:rPr>
          <w:rFonts w:hint="eastAsia"/>
          <w:rtl/>
        </w:rPr>
        <w:t>השלמת</w:t>
      </w:r>
      <w:r w:rsidRPr="009A1DF5">
        <w:rPr>
          <w:rtl/>
        </w:rPr>
        <w:t xml:space="preserve"> </w:t>
      </w:r>
      <w:r w:rsidRPr="009A1DF5">
        <w:rPr>
          <w:rFonts w:hint="eastAsia"/>
          <w:rtl/>
        </w:rPr>
        <w:t>ההזדהות</w:t>
      </w:r>
      <w:r>
        <w:rPr>
          <w:rFonts w:hint="cs"/>
          <w:rtl/>
        </w:rPr>
        <w:t>,</w:t>
      </w:r>
      <w:r w:rsidRPr="009A1DF5">
        <w:rPr>
          <w:rtl/>
        </w:rPr>
        <w:t xml:space="preserve"> </w:t>
      </w:r>
      <w:r w:rsidRPr="009A1DF5">
        <w:rPr>
          <w:rFonts w:hint="eastAsia"/>
          <w:rtl/>
        </w:rPr>
        <w:t>המערכת</w:t>
      </w:r>
      <w:r w:rsidRPr="009A1DF5">
        <w:rPr>
          <w:rtl/>
        </w:rPr>
        <w:t xml:space="preserve"> </w:t>
      </w:r>
      <w:r w:rsidRPr="009A1DF5">
        <w:rPr>
          <w:rFonts w:hint="eastAsia"/>
          <w:rtl/>
        </w:rPr>
        <w:t>תעביר</w:t>
      </w:r>
      <w:r w:rsidRPr="009A1DF5">
        <w:rPr>
          <w:rtl/>
        </w:rPr>
        <w:t xml:space="preserve"> </w:t>
      </w:r>
      <w:r w:rsidRPr="009A1DF5">
        <w:rPr>
          <w:rFonts w:hint="eastAsia"/>
          <w:rtl/>
        </w:rPr>
        <w:t>את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באופן</w:t>
      </w:r>
      <w:r w:rsidRPr="009A1DF5">
        <w:rPr>
          <w:rtl/>
        </w:rPr>
        <w:t xml:space="preserve"> </w:t>
      </w:r>
      <w:r w:rsidRPr="009A1DF5">
        <w:rPr>
          <w:rFonts w:hint="eastAsia"/>
          <w:rtl/>
        </w:rPr>
        <w:t>אוטומטי</w:t>
      </w:r>
      <w:r w:rsidRPr="009A1DF5">
        <w:rPr>
          <w:rtl/>
        </w:rPr>
        <w:t xml:space="preserve"> </w:t>
      </w:r>
      <w:r w:rsidRPr="009A1DF5">
        <w:rPr>
          <w:rFonts w:hint="eastAsia"/>
          <w:rtl/>
        </w:rPr>
        <w:t>לתיבת</w:t>
      </w:r>
      <w:r w:rsidRPr="009A1DF5">
        <w:rPr>
          <w:rtl/>
        </w:rPr>
        <w:t xml:space="preserve"> </w:t>
      </w:r>
      <w:r w:rsidRPr="009A1DF5">
        <w:rPr>
          <w:rFonts w:hint="eastAsia"/>
          <w:rtl/>
        </w:rPr>
        <w:t>המכרז</w:t>
      </w:r>
      <w:r w:rsidRPr="009A1DF5">
        <w:rPr>
          <w:rtl/>
        </w:rPr>
        <w:t xml:space="preserve"> </w:t>
      </w:r>
      <w:r w:rsidRPr="009A1DF5">
        <w:rPr>
          <w:rFonts w:hint="eastAsia"/>
          <w:rtl/>
        </w:rPr>
        <w:t>הרלוונטית</w:t>
      </w:r>
      <w:r>
        <w:rPr>
          <w:rFonts w:hint="cs"/>
          <w:rtl/>
        </w:rPr>
        <w:t>.</w:t>
      </w:r>
      <w:r w:rsidRPr="009A1DF5">
        <w:rPr>
          <w:rtl/>
        </w:rPr>
        <w:t xml:space="preserve"> </w:t>
      </w:r>
      <w:r w:rsidRPr="009A1DF5">
        <w:rPr>
          <w:rFonts w:hint="eastAsia"/>
          <w:rtl/>
        </w:rPr>
        <w:t>על</w:t>
      </w:r>
      <w:r w:rsidRPr="009A1DF5">
        <w:rPr>
          <w:rtl/>
        </w:rPr>
        <w:t xml:space="preserve"> </w:t>
      </w:r>
      <w:r w:rsidRPr="009A1DF5">
        <w:rPr>
          <w:rFonts w:hint="eastAsia"/>
          <w:rtl/>
        </w:rPr>
        <w:t>המציע</w:t>
      </w:r>
      <w:r w:rsidRPr="009A1DF5">
        <w:rPr>
          <w:rtl/>
        </w:rPr>
        <w:t xml:space="preserve"> </w:t>
      </w:r>
      <w:r w:rsidRPr="009A1DF5">
        <w:rPr>
          <w:rFonts w:hint="eastAsia"/>
          <w:rtl/>
        </w:rPr>
        <w:t>לוודא</w:t>
      </w:r>
      <w:r w:rsidRPr="009A1DF5">
        <w:rPr>
          <w:rtl/>
        </w:rPr>
        <w:t xml:space="preserve"> </w:t>
      </w:r>
      <w:r w:rsidRPr="009A1DF5">
        <w:rPr>
          <w:rFonts w:hint="eastAsia"/>
          <w:rtl/>
        </w:rPr>
        <w:t>כי</w:t>
      </w:r>
      <w:r w:rsidRPr="009A1DF5">
        <w:rPr>
          <w:rtl/>
        </w:rPr>
        <w:t xml:space="preserve"> </w:t>
      </w:r>
      <w:r w:rsidRPr="009A1DF5">
        <w:rPr>
          <w:rFonts w:hint="eastAsia"/>
          <w:rtl/>
        </w:rPr>
        <w:t>במערכת</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Pr>
          <w:rFonts w:hint="cs"/>
          <w:rtl/>
        </w:rPr>
        <w:t xml:space="preserve">מופיע </w:t>
      </w:r>
      <w:r w:rsidRPr="009A1DF5">
        <w:rPr>
          <w:rFonts w:hint="eastAsia"/>
          <w:rtl/>
        </w:rPr>
        <w:t>שם</w:t>
      </w:r>
      <w:r w:rsidRPr="009A1DF5">
        <w:rPr>
          <w:rtl/>
        </w:rPr>
        <w:t xml:space="preserve"> </w:t>
      </w:r>
      <w:r w:rsidRPr="009A1DF5">
        <w:rPr>
          <w:rFonts w:hint="eastAsia"/>
          <w:rtl/>
        </w:rPr>
        <w:t>ומספר</w:t>
      </w:r>
      <w:r w:rsidRPr="009A1DF5">
        <w:rPr>
          <w:rtl/>
        </w:rPr>
        <w:t xml:space="preserve"> </w:t>
      </w:r>
      <w:r w:rsidRPr="009A1DF5">
        <w:rPr>
          <w:rFonts w:hint="eastAsia"/>
          <w:rtl/>
        </w:rPr>
        <w:t>המכרז</w:t>
      </w:r>
      <w:r w:rsidRPr="009A1DF5">
        <w:rPr>
          <w:rtl/>
        </w:rPr>
        <w:t xml:space="preserve"> </w:t>
      </w:r>
      <w:r w:rsidRPr="009A1DF5">
        <w:rPr>
          <w:rFonts w:hint="eastAsia"/>
          <w:rtl/>
        </w:rPr>
        <w:t>המבוקש</w:t>
      </w:r>
      <w:r w:rsidRPr="009A1DF5">
        <w:rPr>
          <w:rtl/>
        </w:rPr>
        <w:t xml:space="preserve"> </w:t>
      </w:r>
      <w:r w:rsidRPr="009A1DF5">
        <w:rPr>
          <w:rFonts w:hint="eastAsia"/>
          <w:rtl/>
        </w:rPr>
        <w:t>על</w:t>
      </w:r>
      <w:r w:rsidRPr="009A1DF5">
        <w:rPr>
          <w:rtl/>
        </w:rPr>
        <w:t xml:space="preserve"> </w:t>
      </w:r>
      <w:r w:rsidRPr="009A1DF5">
        <w:rPr>
          <w:rFonts w:hint="eastAsia"/>
          <w:rtl/>
        </w:rPr>
        <w:t>ידו</w:t>
      </w:r>
      <w:r w:rsidRPr="009A1DF5">
        <w:rPr>
          <w:rtl/>
        </w:rPr>
        <w:t>.</w:t>
      </w:r>
    </w:p>
    <w:p w14:paraId="0245414C" w14:textId="77777777" w:rsidR="00B73FEF" w:rsidRPr="009A1DF5" w:rsidRDefault="00666E35" w:rsidP="00A0392D">
      <w:pPr>
        <w:pStyle w:val="3-"/>
        <w:rPr>
          <w:rtl/>
        </w:rPr>
      </w:pPr>
      <w:r w:rsidRPr="009A1DF5">
        <w:rPr>
          <w:rFonts w:hint="eastAsia"/>
          <w:rtl/>
        </w:rPr>
        <w:t>פעולות</w:t>
      </w:r>
      <w:r w:rsidRPr="009A1DF5">
        <w:rPr>
          <w:rtl/>
        </w:rPr>
        <w:t xml:space="preserve"> במערכת </w:t>
      </w:r>
      <w:r>
        <w:rPr>
          <w:rFonts w:hint="cs"/>
          <w:rtl/>
        </w:rPr>
        <w:t>יהלום</w:t>
      </w:r>
      <w:r w:rsidRPr="009A1DF5">
        <w:rPr>
          <w:rtl/>
        </w:rPr>
        <w:t xml:space="preserve"> - </w:t>
      </w:r>
    </w:p>
    <w:p w14:paraId="35E6B223" w14:textId="77777777" w:rsidR="00B73FEF" w:rsidRDefault="00666E35" w:rsidP="000C2347">
      <w:pPr>
        <w:pStyle w:val="4-3"/>
        <w:rPr>
          <w:rtl/>
        </w:rPr>
      </w:pPr>
      <w:r w:rsidRPr="009A1DF5">
        <w:rPr>
          <w:rFonts w:hint="eastAsia"/>
          <w:rtl/>
        </w:rPr>
        <w:t>במסגרת</w:t>
      </w:r>
      <w:r w:rsidRPr="009A1DF5">
        <w:rPr>
          <w:rtl/>
        </w:rPr>
        <w:t xml:space="preserve"> הגשת ההצעה על המציע לפעול בהתאם להנחיות שיופיעו במערכת </w:t>
      </w:r>
      <w:r>
        <w:rPr>
          <w:rFonts w:hint="cs"/>
          <w:rtl/>
        </w:rPr>
        <w:t>יהלום</w:t>
      </w:r>
      <w:r w:rsidRPr="009A1DF5">
        <w:rPr>
          <w:rtl/>
        </w:rPr>
        <w:t xml:space="preserve">, למלא את כלל השדות שנדרש באופן ברור ובהתאם </w:t>
      </w:r>
      <w:r w:rsidRPr="009A1DF5">
        <w:rPr>
          <w:rtl/>
        </w:rPr>
        <w:lastRenderedPageBreak/>
        <w:t>להנחיות המערכת, ול</w:t>
      </w:r>
      <w:r>
        <w:rPr>
          <w:rFonts w:hint="cs"/>
          <w:rtl/>
        </w:rPr>
        <w:t>ה</w:t>
      </w:r>
      <w:r w:rsidRPr="009A1DF5">
        <w:rPr>
          <w:rtl/>
        </w:rPr>
        <w:t xml:space="preserve">עלות למערכת את הקבצים הנדרשים בהתאם להוראות המכרז. </w:t>
      </w:r>
    </w:p>
    <w:p w14:paraId="6E4CC507" w14:textId="77777777" w:rsidR="00B73FEF" w:rsidRPr="009A1DF5" w:rsidRDefault="00666E35" w:rsidP="000C2347">
      <w:pPr>
        <w:pStyle w:val="4-3"/>
        <w:rPr>
          <w:rtl/>
        </w:rPr>
      </w:pPr>
      <w:r>
        <w:rPr>
          <w:rFonts w:hint="cs"/>
          <w:rtl/>
        </w:rPr>
        <w:t>מציע יוכל לעדכן את הצעתו כל עוד לא חלף המועד האחרון להגשות הצעות.</w:t>
      </w:r>
    </w:p>
    <w:p w14:paraId="122F85FF" w14:textId="77777777" w:rsidR="00CE08E2" w:rsidRPr="009A1DF5" w:rsidRDefault="00666E35" w:rsidP="00CE08E2">
      <w:pPr>
        <w:pStyle w:val="4-3"/>
        <w:rPr>
          <w:rtl/>
        </w:rPr>
      </w:pPr>
      <w:r w:rsidRPr="009A1DF5">
        <w:rPr>
          <w:rtl/>
        </w:rPr>
        <w:t xml:space="preserve">לאחר </w:t>
      </w:r>
      <w:r w:rsidRPr="009A1DF5">
        <w:rPr>
          <w:rFonts w:hint="eastAsia"/>
          <w:rtl/>
        </w:rPr>
        <w:t>השלמת</w:t>
      </w:r>
      <w:r w:rsidRPr="009A1DF5">
        <w:rPr>
          <w:rtl/>
        </w:rPr>
        <w:t xml:space="preserve"> הגשת ההצעה במערכת </w:t>
      </w:r>
      <w:r>
        <w:rPr>
          <w:rFonts w:hint="cs"/>
          <w:rtl/>
        </w:rPr>
        <w:t>תתקבל הודעה "הצעתך נשלחה בהצלחה" ומציע יוכל להוריד את מסמך ההצעה. מסמך ההצעה הינו מסמך חתום דיגיטלית של ההצעה ומהווה אסמכתא להצעה שהוגשה. המסמך ישלח למציע גם בדואר האלקטרוני. מסמך ההצעה האחרון שנשלח יוצג גם במערכת בדף הבית של המכרזים באזור "הצעות שנשלחו".</w:t>
      </w:r>
    </w:p>
    <w:p w14:paraId="44344334" w14:textId="77777777" w:rsidR="00B73FEF" w:rsidRPr="009A1DF5" w:rsidRDefault="00B73FEF" w:rsidP="00A431DC">
      <w:pPr>
        <w:pStyle w:val="4-3"/>
        <w:numPr>
          <w:ilvl w:val="0"/>
          <w:numId w:val="0"/>
        </w:numPr>
        <w:rPr>
          <w:rtl/>
        </w:rPr>
      </w:pPr>
    </w:p>
    <w:p w14:paraId="24030B3E" w14:textId="77777777" w:rsidR="00B73FEF" w:rsidRPr="009A1DF5" w:rsidRDefault="00666E35" w:rsidP="000C2347">
      <w:pPr>
        <w:pStyle w:val="4-3"/>
        <w:rPr>
          <w:rtl/>
        </w:rPr>
      </w:pPr>
      <w:r w:rsidRPr="009A1DF5">
        <w:rPr>
          <w:rFonts w:hint="eastAsia"/>
          <w:rtl/>
        </w:rPr>
        <w:t>לא</w:t>
      </w:r>
      <w:r w:rsidRPr="009A1DF5">
        <w:rPr>
          <w:rtl/>
        </w:rPr>
        <w:t xml:space="preserve"> </w:t>
      </w:r>
      <w:r w:rsidRPr="009A1DF5">
        <w:rPr>
          <w:rFonts w:hint="eastAsia"/>
          <w:rtl/>
        </w:rPr>
        <w:t>ניתן</w:t>
      </w:r>
      <w:r w:rsidRPr="009A1DF5">
        <w:rPr>
          <w:rtl/>
        </w:rPr>
        <w:t xml:space="preserve"> </w:t>
      </w:r>
      <w:r w:rsidRPr="009A1DF5">
        <w:rPr>
          <w:rFonts w:hint="eastAsia"/>
          <w:rtl/>
        </w:rPr>
        <w:t>יהיה</w:t>
      </w:r>
      <w:r w:rsidRPr="009A1DF5">
        <w:rPr>
          <w:rtl/>
        </w:rPr>
        <w:t xml:space="preserve"> </w:t>
      </w:r>
      <w:r w:rsidRPr="009A1DF5">
        <w:rPr>
          <w:rFonts w:hint="eastAsia"/>
          <w:rtl/>
        </w:rPr>
        <w:t>להגיש</w:t>
      </w:r>
      <w:r w:rsidRPr="009A1DF5">
        <w:rPr>
          <w:rtl/>
        </w:rPr>
        <w:t xml:space="preserve"> </w:t>
      </w:r>
      <w:r w:rsidRPr="009A1DF5">
        <w:rPr>
          <w:rFonts w:hint="eastAsia"/>
          <w:rtl/>
        </w:rPr>
        <w:t>הצעות</w:t>
      </w:r>
      <w:r w:rsidRPr="009A1DF5">
        <w:rPr>
          <w:rtl/>
        </w:rPr>
        <w:t xml:space="preserve"> </w:t>
      </w:r>
      <w:r w:rsidRPr="009A1DF5">
        <w:rPr>
          <w:rFonts w:hint="eastAsia"/>
          <w:rtl/>
        </w:rPr>
        <w:t>במערכת</w:t>
      </w:r>
      <w:r w:rsidRPr="009A1DF5">
        <w:rPr>
          <w:rtl/>
        </w:rPr>
        <w:t xml:space="preserve"> </w:t>
      </w:r>
      <w:r w:rsidRPr="009A1DF5">
        <w:rPr>
          <w:rFonts w:hint="eastAsia"/>
          <w:rtl/>
        </w:rPr>
        <w:t>לאחר</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w:t>
      </w:r>
    </w:p>
    <w:p w14:paraId="23D30BD6" w14:textId="77777777" w:rsidR="00B73FEF" w:rsidRDefault="00666E35" w:rsidP="000C2347">
      <w:pPr>
        <w:pStyle w:val="4-3"/>
        <w:rPr>
          <w:rtl/>
        </w:rPr>
      </w:pPr>
      <w:r w:rsidRPr="009A1DF5">
        <w:rPr>
          <w:rFonts w:hint="eastAsia"/>
          <w:rtl/>
        </w:rPr>
        <w:t>במסגרת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במערכת</w:t>
      </w:r>
      <w:r w:rsidRPr="009A1DF5">
        <w:rPr>
          <w:rtl/>
        </w:rPr>
        <w:t xml:space="preserve">, </w:t>
      </w:r>
      <w:r w:rsidRPr="009A1DF5">
        <w:rPr>
          <w:rFonts w:hint="eastAsia"/>
          <w:rtl/>
        </w:rPr>
        <w:t>ישנן</w:t>
      </w:r>
      <w:r w:rsidRPr="009A1DF5">
        <w:rPr>
          <w:rtl/>
        </w:rPr>
        <w:t xml:space="preserve"> </w:t>
      </w:r>
      <w:r w:rsidRPr="009A1DF5">
        <w:rPr>
          <w:rFonts w:hint="eastAsia"/>
          <w:rtl/>
        </w:rPr>
        <w:t>מגבלות</w:t>
      </w:r>
      <w:r w:rsidRPr="009A1DF5">
        <w:rPr>
          <w:rtl/>
        </w:rPr>
        <w:t xml:space="preserve"> </w:t>
      </w:r>
      <w:r w:rsidRPr="009A1DF5">
        <w:rPr>
          <w:rFonts w:hint="eastAsia"/>
          <w:rtl/>
        </w:rPr>
        <w:t>טכניות</w:t>
      </w:r>
      <w:r w:rsidRPr="009A1DF5">
        <w:rPr>
          <w:rtl/>
        </w:rPr>
        <w:t xml:space="preserve"> </w:t>
      </w:r>
      <w:r w:rsidRPr="009A1DF5">
        <w:rPr>
          <w:rFonts w:hint="eastAsia"/>
          <w:rtl/>
        </w:rPr>
        <w:t>שונות</w:t>
      </w:r>
      <w:r w:rsidRPr="009A1DF5">
        <w:rPr>
          <w:rtl/>
        </w:rPr>
        <w:t>,</w:t>
      </w:r>
      <w:r>
        <w:rPr>
          <w:rFonts w:hint="cs"/>
          <w:rtl/>
        </w:rPr>
        <w:t xml:space="preserve"> כגון:</w:t>
      </w:r>
    </w:p>
    <w:p w14:paraId="7279E110" w14:textId="77777777" w:rsidR="00F62D83" w:rsidRPr="00F62D83" w:rsidRDefault="00666E35" w:rsidP="00F62D83">
      <w:pPr>
        <w:pStyle w:val="5-"/>
        <w:rPr>
          <w:rtl/>
        </w:rPr>
      </w:pPr>
      <w:r>
        <w:rPr>
          <w:rFonts w:hint="cs"/>
          <w:rtl/>
        </w:rPr>
        <w:t xml:space="preserve">ניתן להעלות עד 10 קבצים כאשר הגודל המקסימלי של כל קובץ הוא עד </w:t>
      </w:r>
      <w:r>
        <w:t>15MB</w:t>
      </w:r>
      <w:r>
        <w:rPr>
          <w:rFonts w:hint="cs"/>
          <w:rtl/>
        </w:rPr>
        <w:t xml:space="preserve">. </w:t>
      </w:r>
      <w:r w:rsidR="00CE08E2" w:rsidRPr="00F62D83">
        <w:rPr>
          <w:rtl/>
        </w:rPr>
        <w:t xml:space="preserve">ניתן לעלות קבצים מהסוגים הבאים: </w:t>
      </w:r>
      <w:r w:rsidR="00CE08E2" w:rsidRPr="00F62D83">
        <w:t>jiff, pjpeg, pjp, tiff, tif, doc, docx, xls, xlsx, ppt, pptx, pdf, png, jpg, jpeg</w:t>
      </w:r>
      <w:r w:rsidR="00CE08E2" w:rsidRPr="00F62D83">
        <w:rPr>
          <w:rtl/>
        </w:rPr>
        <w:t>. לא ניתן לעלות קבצים עם שמות זהים, מומלץ לתת לכל קובץ שם קצר בהתאם לתכולה שלו.</w:t>
      </w:r>
    </w:p>
    <w:p w14:paraId="48BC183A" w14:textId="77777777" w:rsidR="00B73FEF" w:rsidRDefault="00666E35" w:rsidP="006B6CCE">
      <w:pPr>
        <w:pStyle w:val="5-"/>
        <w:rPr>
          <w:rtl/>
        </w:rPr>
      </w:pPr>
      <w:r>
        <w:rPr>
          <w:rFonts w:hint="cs"/>
          <w:rtl/>
        </w:rPr>
        <w:t xml:space="preserve">פרק הזמן שבו המערכת מתנתקת בהיעדר פעולה של משתמש הוא עשרים דקות. </w:t>
      </w:r>
    </w:p>
    <w:p w14:paraId="72FA34D2" w14:textId="77777777" w:rsidR="00B73FEF" w:rsidRDefault="00666E35" w:rsidP="00776AEF">
      <w:pPr>
        <w:pStyle w:val="4-3"/>
      </w:pPr>
      <w:r w:rsidRPr="009A1DF5">
        <w:rPr>
          <w:rtl/>
        </w:rPr>
        <w:t xml:space="preserve"> </w:t>
      </w:r>
      <w:r w:rsidRPr="009A1DF5">
        <w:rPr>
          <w:rFonts w:hint="eastAsia"/>
          <w:rtl/>
        </w:rPr>
        <w:t>על</w:t>
      </w:r>
      <w:r w:rsidRPr="009A1DF5">
        <w:rPr>
          <w:rtl/>
        </w:rPr>
        <w:t xml:space="preserve"> </w:t>
      </w:r>
      <w:r w:rsidRPr="009A1DF5">
        <w:rPr>
          <w:rFonts w:hint="eastAsia"/>
          <w:rtl/>
        </w:rPr>
        <w:t>מנת</w:t>
      </w:r>
      <w:r w:rsidRPr="009A1DF5">
        <w:rPr>
          <w:rtl/>
        </w:rPr>
        <w:t xml:space="preserve"> </w:t>
      </w:r>
      <w:r w:rsidRPr="009A1DF5">
        <w:rPr>
          <w:rFonts w:hint="eastAsia"/>
          <w:rtl/>
        </w:rPr>
        <w:t>להכיר</w:t>
      </w:r>
      <w:r w:rsidRPr="009A1DF5">
        <w:rPr>
          <w:rtl/>
        </w:rPr>
        <w:t xml:space="preserve"> </w:t>
      </w:r>
      <w:r w:rsidRPr="009A1DF5">
        <w:rPr>
          <w:rFonts w:hint="eastAsia"/>
          <w:rtl/>
        </w:rPr>
        <w:t>את</w:t>
      </w:r>
      <w:r w:rsidRPr="009A1DF5">
        <w:rPr>
          <w:rtl/>
        </w:rPr>
        <w:t xml:space="preserve"> </w:t>
      </w:r>
      <w:r>
        <w:rPr>
          <w:rFonts w:hint="cs"/>
          <w:rtl/>
        </w:rPr>
        <w:t xml:space="preserve">יתר </w:t>
      </w:r>
      <w:r w:rsidRPr="009A1DF5">
        <w:rPr>
          <w:rFonts w:hint="eastAsia"/>
          <w:rtl/>
        </w:rPr>
        <w:t>מגבלות</w:t>
      </w:r>
      <w:r w:rsidRPr="009A1DF5">
        <w:rPr>
          <w:rtl/>
        </w:rPr>
        <w:t xml:space="preserve"> </w:t>
      </w:r>
      <w:r w:rsidRPr="009A1DF5">
        <w:rPr>
          <w:rFonts w:hint="eastAsia"/>
          <w:rtl/>
        </w:rPr>
        <w:t>המערכת</w:t>
      </w:r>
      <w:r>
        <w:rPr>
          <w:rFonts w:hint="cs"/>
          <w:rtl/>
        </w:rPr>
        <w:t>,</w:t>
      </w:r>
      <w:r w:rsidRPr="009A1DF5">
        <w:rPr>
          <w:rFonts w:hint="eastAsia"/>
          <w:rtl/>
        </w:rPr>
        <w:t>באחריות</w:t>
      </w:r>
      <w:r w:rsidRPr="009A1DF5">
        <w:rPr>
          <w:rtl/>
        </w:rPr>
        <w:t xml:space="preserve"> </w:t>
      </w:r>
      <w:r w:rsidRPr="009A1DF5">
        <w:rPr>
          <w:rFonts w:hint="eastAsia"/>
          <w:rtl/>
        </w:rPr>
        <w:t>מגיש</w:t>
      </w:r>
      <w:r w:rsidRPr="009A1DF5">
        <w:rPr>
          <w:rtl/>
        </w:rPr>
        <w:t xml:space="preserve"> </w:t>
      </w:r>
      <w:r w:rsidRPr="009A1DF5">
        <w:rPr>
          <w:rFonts w:hint="eastAsia"/>
          <w:rtl/>
        </w:rPr>
        <w:t>ההצעה</w:t>
      </w:r>
      <w:r w:rsidRPr="009A1DF5">
        <w:rPr>
          <w:rtl/>
        </w:rPr>
        <w:t xml:space="preserve"> </w:t>
      </w:r>
      <w:r w:rsidRPr="009A1DF5">
        <w:rPr>
          <w:rFonts w:hint="eastAsia"/>
          <w:rtl/>
        </w:rPr>
        <w:t>לקרוא</w:t>
      </w:r>
      <w:r>
        <w:rPr>
          <w:rFonts w:hint="cs"/>
          <w:rtl/>
        </w:rPr>
        <w:t xml:space="preserve"> מבעוד מועד</w:t>
      </w:r>
      <w:r w:rsidRPr="009A1DF5">
        <w:rPr>
          <w:rtl/>
        </w:rPr>
        <w:t xml:space="preserve"> </w:t>
      </w:r>
      <w:r w:rsidRPr="009A1DF5">
        <w:rPr>
          <w:rFonts w:hint="eastAsia"/>
          <w:rtl/>
        </w:rPr>
        <w:t>את</w:t>
      </w:r>
      <w:r w:rsidRPr="009A1DF5">
        <w:rPr>
          <w:rtl/>
        </w:rPr>
        <w:t xml:space="preserve"> </w:t>
      </w:r>
      <w:hyperlink r:id="rId27" w:history="1">
        <w:r w:rsidRPr="00776AEF">
          <w:rPr>
            <w:rStyle w:val="Hyperlink"/>
            <w:rFonts w:ascii="David" w:hAnsi="David" w:cs="David" w:hint="eastAsia"/>
            <w:rtl/>
          </w:rPr>
          <w:t>המדריך</w:t>
        </w:r>
        <w:r w:rsidRPr="00776AEF">
          <w:rPr>
            <w:rStyle w:val="Hyperlink"/>
            <w:rFonts w:ascii="David" w:hAnsi="David" w:cs="David"/>
            <w:rtl/>
          </w:rPr>
          <w:t xml:space="preserve"> </w:t>
        </w:r>
        <w:r w:rsidRPr="00776AEF">
          <w:rPr>
            <w:rStyle w:val="Hyperlink"/>
            <w:rFonts w:ascii="David" w:hAnsi="David" w:cs="David" w:hint="eastAsia"/>
            <w:rtl/>
          </w:rPr>
          <w:t>להגשת</w:t>
        </w:r>
        <w:r w:rsidRPr="00776AEF">
          <w:rPr>
            <w:rStyle w:val="Hyperlink"/>
            <w:rFonts w:ascii="David" w:hAnsi="David" w:cs="David"/>
            <w:rtl/>
          </w:rPr>
          <w:t xml:space="preserve"> </w:t>
        </w:r>
        <w:r w:rsidRPr="00776AEF">
          <w:rPr>
            <w:rStyle w:val="Hyperlink"/>
            <w:rFonts w:ascii="David" w:hAnsi="David" w:cs="David" w:hint="eastAsia"/>
            <w:rtl/>
          </w:rPr>
          <w:t>הצעות</w:t>
        </w:r>
        <w:r w:rsidRPr="00776AEF">
          <w:rPr>
            <w:rStyle w:val="Hyperlink"/>
            <w:rFonts w:ascii="David" w:hAnsi="David" w:cs="David"/>
            <w:rtl/>
          </w:rPr>
          <w:t xml:space="preserve"> </w:t>
        </w:r>
        <w:r w:rsidRPr="00776AEF">
          <w:rPr>
            <w:rStyle w:val="Hyperlink"/>
            <w:rFonts w:ascii="David" w:hAnsi="David" w:cs="David" w:hint="cs"/>
            <w:rtl/>
          </w:rPr>
          <w:t>בתיבה הדיגיטלית</w:t>
        </w:r>
      </w:hyperlink>
      <w:r>
        <w:rPr>
          <w:rFonts w:hint="cs"/>
          <w:rtl/>
        </w:rPr>
        <w:t>.</w:t>
      </w:r>
    </w:p>
    <w:p w14:paraId="03C94EA2" w14:textId="77777777" w:rsidR="00237374" w:rsidRPr="009A1DF5" w:rsidRDefault="00666E35" w:rsidP="00776AEF">
      <w:pPr>
        <w:pStyle w:val="4-3"/>
        <w:rPr>
          <w:rtl/>
        </w:rPr>
      </w:pPr>
      <w:r w:rsidRPr="009A1DF5">
        <w:rPr>
          <w:rFonts w:hint="eastAsia"/>
          <w:rtl/>
        </w:rPr>
        <w:t>לסיוע</w:t>
      </w:r>
      <w:r w:rsidRPr="009A1DF5">
        <w:rPr>
          <w:rtl/>
        </w:rPr>
        <w:t xml:space="preserve"> טכני במקרה של תקלה או שאלה ניתן לפנות למוקד התמיכה בימים א'-ה' בין השעות 8:00-17:00</w:t>
      </w:r>
      <w:r w:rsidR="00CE08E2">
        <w:rPr>
          <w:rFonts w:hint="cs"/>
          <w:rtl/>
        </w:rPr>
        <w:t xml:space="preserve"> </w:t>
      </w:r>
      <w:r w:rsidR="00CE08E2" w:rsidRPr="00C04238">
        <w:rPr>
          <w:rtl/>
        </w:rPr>
        <w:t xml:space="preserve">באמצעות </w:t>
      </w:r>
      <w:hyperlink r:id="rId28" w:history="1">
        <w:r w:rsidR="00CE08E2" w:rsidRPr="00F62D83">
          <w:rPr>
            <w:rStyle w:val="Hyperlink"/>
            <w:rFonts w:ascii="David" w:hAnsi="David" w:cs="David"/>
            <w:rtl/>
          </w:rPr>
          <w:t>הצ'אט האנושי</w:t>
        </w:r>
      </w:hyperlink>
      <w:r w:rsidR="00CE08E2">
        <w:rPr>
          <w:rFonts w:hint="cs"/>
          <w:rtl/>
        </w:rPr>
        <w:t>.</w:t>
      </w:r>
      <w:r w:rsidRPr="00C04238">
        <w:rPr>
          <w:rtl/>
        </w:rPr>
        <w:t xml:space="preserve"> </w:t>
      </w:r>
      <w:r w:rsidRPr="009A1DF5">
        <w:rPr>
          <w:rFonts w:hint="eastAsia"/>
          <w:rtl/>
        </w:rPr>
        <w:t>יש</w:t>
      </w:r>
      <w:r w:rsidRPr="009A1DF5">
        <w:rPr>
          <w:rtl/>
        </w:rPr>
        <w:t xml:space="preserve"> </w:t>
      </w:r>
      <w:r w:rsidRPr="009A1DF5">
        <w:rPr>
          <w:rFonts w:hint="eastAsia"/>
          <w:rtl/>
        </w:rPr>
        <w:t>לציין</w:t>
      </w:r>
      <w:r w:rsidRPr="009A1DF5">
        <w:rPr>
          <w:rtl/>
        </w:rPr>
        <w:t xml:space="preserve"> </w:t>
      </w:r>
      <w:r w:rsidRPr="009A1DF5">
        <w:rPr>
          <w:rFonts w:hint="eastAsia"/>
          <w:rtl/>
        </w:rPr>
        <w:t>בפניה</w:t>
      </w:r>
      <w:r w:rsidRPr="009A1DF5">
        <w:rPr>
          <w:rtl/>
        </w:rPr>
        <w:t xml:space="preserve"> </w:t>
      </w:r>
      <w:r w:rsidRPr="009A1DF5">
        <w:rPr>
          <w:rFonts w:hint="eastAsia"/>
          <w:rtl/>
        </w:rPr>
        <w:t>את</w:t>
      </w:r>
      <w:r w:rsidRPr="009A1DF5">
        <w:rPr>
          <w:rtl/>
        </w:rPr>
        <w:t xml:space="preserve"> </w:t>
      </w:r>
      <w:r w:rsidRPr="009A1DF5">
        <w:rPr>
          <w:rFonts w:hint="eastAsia"/>
          <w:rtl/>
        </w:rPr>
        <w:t>שם</w:t>
      </w:r>
      <w:r w:rsidRPr="009A1DF5">
        <w:rPr>
          <w:rtl/>
        </w:rPr>
        <w:t xml:space="preserve"> </w:t>
      </w:r>
      <w:r w:rsidRPr="009A1DF5">
        <w:rPr>
          <w:rFonts w:hint="eastAsia"/>
          <w:rtl/>
        </w:rPr>
        <w:t>המכרז</w:t>
      </w:r>
      <w:r w:rsidRPr="009A1DF5">
        <w:rPr>
          <w:rtl/>
        </w:rPr>
        <w:t xml:space="preserve">, </w:t>
      </w:r>
      <w:r w:rsidRPr="009A1DF5">
        <w:rPr>
          <w:rFonts w:hint="eastAsia"/>
          <w:rtl/>
        </w:rPr>
        <w:t>המועד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ההצעות</w:t>
      </w:r>
      <w:r w:rsidRPr="009A1DF5">
        <w:rPr>
          <w:rtl/>
        </w:rPr>
        <w:t xml:space="preserve"> </w:t>
      </w:r>
      <w:r w:rsidRPr="009A1DF5">
        <w:rPr>
          <w:rFonts w:hint="eastAsia"/>
          <w:rtl/>
        </w:rPr>
        <w:t>ובמידת</w:t>
      </w:r>
      <w:r w:rsidRPr="009A1DF5">
        <w:rPr>
          <w:rtl/>
        </w:rPr>
        <w:t xml:space="preserve"> </w:t>
      </w:r>
      <w:r w:rsidRPr="009A1DF5">
        <w:rPr>
          <w:rFonts w:hint="eastAsia"/>
          <w:rtl/>
        </w:rPr>
        <w:t>הצורך</w:t>
      </w:r>
      <w:r w:rsidRPr="009A1DF5">
        <w:rPr>
          <w:rtl/>
        </w:rPr>
        <w:t xml:space="preserve"> </w:t>
      </w:r>
      <w:r w:rsidRPr="009A1DF5">
        <w:rPr>
          <w:rFonts w:hint="eastAsia"/>
          <w:rtl/>
        </w:rPr>
        <w:t>לצרף</w:t>
      </w:r>
      <w:r w:rsidRPr="009A1DF5">
        <w:rPr>
          <w:rtl/>
        </w:rPr>
        <w:t xml:space="preserve"> </w:t>
      </w:r>
      <w:r w:rsidRPr="009A1DF5">
        <w:rPr>
          <w:rFonts w:hint="eastAsia"/>
          <w:rtl/>
        </w:rPr>
        <w:t>צילומי</w:t>
      </w:r>
      <w:r w:rsidRPr="009A1DF5">
        <w:rPr>
          <w:rtl/>
        </w:rPr>
        <w:t xml:space="preserve"> </w:t>
      </w:r>
      <w:r w:rsidRPr="009A1DF5">
        <w:rPr>
          <w:rFonts w:hint="eastAsia"/>
          <w:rtl/>
        </w:rPr>
        <w:t>מסך</w:t>
      </w:r>
      <w:r w:rsidRPr="009A1DF5">
        <w:rPr>
          <w:rtl/>
        </w:rPr>
        <w:t>.</w:t>
      </w:r>
    </w:p>
    <w:p w14:paraId="5CDA5785" w14:textId="77777777" w:rsidR="00B73FEF" w:rsidRPr="009A1DF5" w:rsidRDefault="00666E35" w:rsidP="000C2347">
      <w:pPr>
        <w:pStyle w:val="4-3"/>
        <w:rPr>
          <w:rtl/>
        </w:rPr>
      </w:pPr>
      <w:r w:rsidRPr="009A1DF5">
        <w:rPr>
          <w:rFonts w:hint="eastAsia"/>
          <w:rtl/>
        </w:rPr>
        <w:t>זמן</w:t>
      </w:r>
      <w:r w:rsidRPr="009A1DF5">
        <w:rPr>
          <w:rtl/>
        </w:rPr>
        <w:t xml:space="preserve"> ההמתנה מרגע משלוח הפניה ועד לחזרת נציג שירות לא יעלה על 4 </w:t>
      </w:r>
      <w:r w:rsidRPr="009A1DF5">
        <w:rPr>
          <w:rFonts w:hint="eastAsia"/>
          <w:rtl/>
        </w:rPr>
        <w:t>שעות</w:t>
      </w:r>
      <w:r w:rsidRPr="009A1DF5">
        <w:rPr>
          <w:rtl/>
        </w:rPr>
        <w:t xml:space="preserve"> בטווח שעות פעילות המוקד. מוקד התמיכה אינו מתחייב לספק מענה לפניות אשר יתקבלו בזמן קצר מ-4 שעות מהמועד האחרון להגשת הצעות. </w:t>
      </w:r>
      <w:r w:rsidRPr="009A1DF5">
        <w:rPr>
          <w:rFonts w:hint="eastAsia"/>
          <w:b/>
          <w:bCs/>
          <w:u w:val="single"/>
          <w:rtl/>
        </w:rPr>
        <w:t>מציע</w:t>
      </w:r>
      <w:r w:rsidRPr="009A1DF5">
        <w:rPr>
          <w:b/>
          <w:bCs/>
          <w:u w:val="single"/>
          <w:rtl/>
        </w:rPr>
        <w:t xml:space="preserve"> </w:t>
      </w:r>
      <w:r w:rsidRPr="009A1DF5">
        <w:rPr>
          <w:rFonts w:hint="eastAsia"/>
          <w:b/>
          <w:bCs/>
          <w:u w:val="single"/>
          <w:rtl/>
        </w:rPr>
        <w:t>אשר</w:t>
      </w:r>
      <w:r w:rsidRPr="009A1DF5">
        <w:rPr>
          <w:b/>
          <w:bCs/>
          <w:u w:val="single"/>
          <w:rtl/>
        </w:rPr>
        <w:t xml:space="preserve"> </w:t>
      </w:r>
      <w:r w:rsidRPr="009A1DF5">
        <w:rPr>
          <w:rFonts w:hint="eastAsia"/>
          <w:b/>
          <w:bCs/>
          <w:u w:val="single"/>
          <w:rtl/>
        </w:rPr>
        <w:t>מגיש</w:t>
      </w:r>
      <w:r w:rsidRPr="009A1DF5">
        <w:rPr>
          <w:b/>
          <w:bCs/>
          <w:u w:val="single"/>
          <w:rtl/>
        </w:rPr>
        <w:t xml:space="preserve"> </w:t>
      </w:r>
      <w:r w:rsidRPr="009A1DF5">
        <w:rPr>
          <w:rFonts w:hint="eastAsia"/>
          <w:b/>
          <w:bCs/>
          <w:u w:val="single"/>
          <w:rtl/>
        </w:rPr>
        <w:t>את</w:t>
      </w:r>
      <w:r w:rsidRPr="009A1DF5">
        <w:rPr>
          <w:b/>
          <w:bCs/>
          <w:u w:val="single"/>
          <w:rtl/>
        </w:rPr>
        <w:t xml:space="preserve"> </w:t>
      </w:r>
      <w:r w:rsidRPr="009A1DF5">
        <w:rPr>
          <w:rFonts w:hint="eastAsia"/>
          <w:b/>
          <w:bCs/>
          <w:u w:val="single"/>
          <w:rtl/>
        </w:rPr>
        <w:t>הצעתו</w:t>
      </w:r>
      <w:r w:rsidRPr="009A1DF5">
        <w:rPr>
          <w:b/>
          <w:bCs/>
          <w:u w:val="single"/>
          <w:rtl/>
        </w:rPr>
        <w:t xml:space="preserve"> כאשר ישנן פחות מ-4 שעות להגשת הצעות במכרז לוקח על עצמו את הסיכון שבמקרה של תקלה נציג השירות לא יספיק לפתור את הבעיה הטכנית שלו או לענות על שאלה שיש לו</w:t>
      </w:r>
      <w:r w:rsidRPr="009A1DF5">
        <w:rPr>
          <w:rtl/>
        </w:rPr>
        <w:t xml:space="preserve">. </w:t>
      </w:r>
    </w:p>
    <w:p w14:paraId="3F5C6BC6" w14:textId="77777777" w:rsidR="00266DFF" w:rsidRDefault="00666E35" w:rsidP="000C2347">
      <w:pPr>
        <w:pStyle w:val="4-3"/>
        <w:rPr>
          <w:rtl/>
        </w:rPr>
      </w:pPr>
      <w:r w:rsidRPr="009A1DF5">
        <w:rPr>
          <w:rtl/>
        </w:rPr>
        <w:t xml:space="preserve">על מציע במכרז האחריות </w:t>
      </w:r>
      <w:r w:rsidRPr="009A1DF5">
        <w:rPr>
          <w:rFonts w:hint="eastAsia"/>
          <w:rtl/>
        </w:rPr>
        <w:t>הבלעדית</w:t>
      </w:r>
      <w:r w:rsidRPr="009A1DF5">
        <w:rPr>
          <w:rtl/>
        </w:rPr>
        <w:t xml:space="preserve"> להגיש את ההצעה לפני המועד האחרון להגשת הצעות. על המציע ל</w:t>
      </w:r>
      <w:r w:rsidRPr="009A1DF5">
        <w:rPr>
          <w:rFonts w:hint="eastAsia"/>
          <w:rtl/>
        </w:rPr>
        <w:t>הביא</w:t>
      </w:r>
      <w:r w:rsidRPr="009A1DF5">
        <w:rPr>
          <w:rtl/>
        </w:rPr>
        <w:t xml:space="preserve"> בחשבון כי בסמוך למועד האחרון להגשת הצעות ייתכן עומס על מערכת ההגשה או תקלות טכניות </w:t>
      </w:r>
      <w:r w:rsidRPr="009A1DF5">
        <w:rPr>
          <w:rtl/>
        </w:rPr>
        <w:lastRenderedPageBreak/>
        <w:t xml:space="preserve">אחרות אשר ימנעו מהמציע להגיש את הצעתו. </w:t>
      </w:r>
      <w:r w:rsidRPr="00B73FEF">
        <w:rPr>
          <w:rFonts w:hint="eastAsia"/>
          <w:b/>
          <w:bCs/>
          <w:rtl/>
        </w:rPr>
        <w:t>על</w:t>
      </w:r>
      <w:r w:rsidRPr="00B73FEF">
        <w:rPr>
          <w:b/>
          <w:bCs/>
          <w:rtl/>
        </w:rPr>
        <w:t xml:space="preserve"> </w:t>
      </w:r>
      <w:r w:rsidRPr="00B73FEF">
        <w:rPr>
          <w:rFonts w:hint="eastAsia"/>
          <w:b/>
          <w:bCs/>
          <w:rtl/>
        </w:rPr>
        <w:t>המציע</w:t>
      </w:r>
      <w:r w:rsidRPr="00B73FEF">
        <w:rPr>
          <w:b/>
          <w:bCs/>
          <w:rtl/>
        </w:rPr>
        <w:t xml:space="preserve"> </w:t>
      </w:r>
      <w:r w:rsidRPr="00B73FEF">
        <w:rPr>
          <w:rFonts w:hint="eastAsia"/>
          <w:b/>
          <w:bCs/>
          <w:rtl/>
        </w:rPr>
        <w:t>להיערך</w:t>
      </w:r>
      <w:r w:rsidRPr="00B73FEF">
        <w:rPr>
          <w:b/>
          <w:bCs/>
          <w:rtl/>
        </w:rPr>
        <w:t xml:space="preserve"> </w:t>
      </w:r>
      <w:r w:rsidRPr="00B73FEF">
        <w:rPr>
          <w:rFonts w:hint="eastAsia"/>
          <w:b/>
          <w:bCs/>
          <w:rtl/>
        </w:rPr>
        <w:t>לכך</w:t>
      </w:r>
      <w:r w:rsidRPr="00B73FEF">
        <w:rPr>
          <w:b/>
          <w:bCs/>
          <w:rtl/>
        </w:rPr>
        <w:t xml:space="preserve">, </w:t>
      </w:r>
      <w:r w:rsidRPr="00B73FEF">
        <w:rPr>
          <w:rFonts w:hint="eastAsia"/>
          <w:b/>
          <w:bCs/>
          <w:rtl/>
        </w:rPr>
        <w:t>ולהגיש</w:t>
      </w:r>
      <w:r w:rsidRPr="00B73FEF">
        <w:rPr>
          <w:b/>
          <w:bCs/>
          <w:rtl/>
        </w:rPr>
        <w:t xml:space="preserve"> את הצעתו מבעוד מועד</w:t>
      </w:r>
      <w:r w:rsidRPr="009A1DF5">
        <w:rPr>
          <w:rtl/>
        </w:rPr>
        <w:t xml:space="preserve">. </w:t>
      </w:r>
      <w:r w:rsidRPr="009A1DF5">
        <w:rPr>
          <w:rFonts w:hint="eastAsia"/>
          <w:rtl/>
        </w:rPr>
        <w:t>למציע</w:t>
      </w:r>
      <w:r w:rsidRPr="009A1DF5">
        <w:rPr>
          <w:rtl/>
        </w:rPr>
        <w:t xml:space="preserve"> לא תהיה כל טענה למזמין בא</w:t>
      </w:r>
      <w:r w:rsidRPr="009A1DF5">
        <w:rPr>
          <w:rFonts w:hint="eastAsia"/>
          <w:rtl/>
        </w:rPr>
        <w:t>שר</w:t>
      </w:r>
      <w:r w:rsidRPr="009A1DF5">
        <w:rPr>
          <w:rtl/>
        </w:rPr>
        <w:t xml:space="preserve"> </w:t>
      </w:r>
      <w:r w:rsidRPr="009A1DF5">
        <w:rPr>
          <w:rFonts w:hint="eastAsia"/>
          <w:rtl/>
        </w:rPr>
        <w:t>לתקלה</w:t>
      </w:r>
      <w:r w:rsidRPr="009A1DF5">
        <w:rPr>
          <w:rtl/>
        </w:rPr>
        <w:t xml:space="preserve"> </w:t>
      </w:r>
      <w:r w:rsidRPr="009A1DF5">
        <w:rPr>
          <w:rFonts w:hint="eastAsia"/>
          <w:rtl/>
        </w:rPr>
        <w:t>שהתגלתה</w:t>
      </w:r>
      <w:r w:rsidRPr="009A1DF5">
        <w:rPr>
          <w:rtl/>
        </w:rPr>
        <w:t xml:space="preserve"> </w:t>
      </w:r>
      <w:r w:rsidRPr="009A1DF5">
        <w:rPr>
          <w:rFonts w:hint="eastAsia"/>
          <w:rtl/>
        </w:rPr>
        <w:t>במערכת</w:t>
      </w:r>
      <w:r w:rsidRPr="009A1DF5">
        <w:rPr>
          <w:rtl/>
        </w:rPr>
        <w:t xml:space="preserve"> </w:t>
      </w:r>
      <w:r w:rsidRPr="009A1DF5">
        <w:rPr>
          <w:rFonts w:hint="eastAsia"/>
          <w:rtl/>
        </w:rPr>
        <w:t>ההזדהות</w:t>
      </w:r>
      <w:r w:rsidRPr="009A1DF5">
        <w:rPr>
          <w:rtl/>
        </w:rPr>
        <w:t xml:space="preserve"> </w:t>
      </w:r>
      <w:r w:rsidRPr="009A1DF5">
        <w:rPr>
          <w:rFonts w:hint="eastAsia"/>
          <w:rtl/>
        </w:rPr>
        <w:t>או</w:t>
      </w:r>
      <w:r w:rsidRPr="009A1DF5">
        <w:rPr>
          <w:rtl/>
        </w:rPr>
        <w:t xml:space="preserve"> </w:t>
      </w:r>
      <w:r w:rsidRPr="009A1DF5">
        <w:rPr>
          <w:rFonts w:hint="eastAsia"/>
          <w:rtl/>
        </w:rPr>
        <w:t>במערכת</w:t>
      </w:r>
      <w:r w:rsidRPr="009A1DF5">
        <w:rPr>
          <w:rtl/>
        </w:rPr>
        <w:t xml:space="preserve"> </w:t>
      </w:r>
      <w:r w:rsidRPr="009A1DF5">
        <w:rPr>
          <w:rFonts w:hint="eastAsia"/>
          <w:rtl/>
        </w:rPr>
        <w:t>הגשת</w:t>
      </w:r>
      <w:r w:rsidRPr="009A1DF5">
        <w:rPr>
          <w:rtl/>
        </w:rPr>
        <w:t xml:space="preserve"> </w:t>
      </w:r>
      <w:r w:rsidRPr="009A1DF5">
        <w:rPr>
          <w:rFonts w:hint="eastAsia"/>
          <w:rtl/>
        </w:rPr>
        <w:t>ההצעות</w:t>
      </w:r>
      <w:r w:rsidRPr="009A1DF5">
        <w:rPr>
          <w:rtl/>
        </w:rPr>
        <w:t xml:space="preserve"> </w:t>
      </w:r>
      <w:r w:rsidRPr="009A1DF5">
        <w:rPr>
          <w:rFonts w:hint="eastAsia"/>
          <w:rtl/>
        </w:rPr>
        <w:t>סמוך</w:t>
      </w:r>
      <w:r w:rsidRPr="009A1DF5">
        <w:rPr>
          <w:rtl/>
        </w:rPr>
        <w:t xml:space="preserve"> </w:t>
      </w:r>
      <w:r w:rsidRPr="009A1DF5">
        <w:rPr>
          <w:rFonts w:hint="eastAsia"/>
          <w:rtl/>
        </w:rPr>
        <w:t>למועד</w:t>
      </w:r>
      <w:r w:rsidRPr="009A1DF5">
        <w:rPr>
          <w:rtl/>
        </w:rPr>
        <w:t xml:space="preserve"> </w:t>
      </w:r>
      <w:r w:rsidRPr="009A1DF5">
        <w:rPr>
          <w:rFonts w:hint="eastAsia"/>
          <w:rtl/>
        </w:rPr>
        <w:t>האחרון</w:t>
      </w:r>
      <w:r w:rsidRPr="009A1DF5">
        <w:rPr>
          <w:rtl/>
        </w:rPr>
        <w:t xml:space="preserve"> </w:t>
      </w:r>
      <w:r w:rsidRPr="009A1DF5">
        <w:rPr>
          <w:rFonts w:hint="eastAsia"/>
          <w:rtl/>
        </w:rPr>
        <w:t>להגשת</w:t>
      </w:r>
      <w:r w:rsidRPr="009A1DF5">
        <w:rPr>
          <w:rtl/>
        </w:rPr>
        <w:t xml:space="preserve"> </w:t>
      </w:r>
      <w:r w:rsidRPr="009A1DF5">
        <w:rPr>
          <w:rFonts w:hint="eastAsia"/>
          <w:rtl/>
        </w:rPr>
        <w:t>הצעות</w:t>
      </w:r>
      <w:r w:rsidRPr="009A1DF5">
        <w:rPr>
          <w:rtl/>
        </w:rPr>
        <w:t xml:space="preserve">, </w:t>
      </w:r>
      <w:r w:rsidRPr="009A1DF5">
        <w:rPr>
          <w:rFonts w:hint="eastAsia"/>
          <w:rtl/>
        </w:rPr>
        <w:t>גם</w:t>
      </w:r>
      <w:r w:rsidRPr="009A1DF5">
        <w:rPr>
          <w:rtl/>
        </w:rPr>
        <w:t xml:space="preserve"> </w:t>
      </w:r>
      <w:r w:rsidRPr="009A1DF5">
        <w:rPr>
          <w:rFonts w:hint="eastAsia"/>
          <w:rtl/>
        </w:rPr>
        <w:t>אם</w:t>
      </w:r>
      <w:r w:rsidRPr="009A1DF5">
        <w:rPr>
          <w:rtl/>
        </w:rPr>
        <w:t xml:space="preserve"> </w:t>
      </w:r>
      <w:r w:rsidRPr="009A1DF5">
        <w:rPr>
          <w:rFonts w:hint="eastAsia"/>
          <w:rtl/>
        </w:rPr>
        <w:t>כתוצאה</w:t>
      </w:r>
      <w:r w:rsidRPr="009A1DF5">
        <w:rPr>
          <w:rtl/>
        </w:rPr>
        <w:t xml:space="preserve"> </w:t>
      </w:r>
      <w:r w:rsidRPr="009A1DF5">
        <w:rPr>
          <w:rFonts w:hint="eastAsia"/>
          <w:rtl/>
        </w:rPr>
        <w:t>מכך</w:t>
      </w:r>
      <w:r w:rsidRPr="009A1DF5">
        <w:rPr>
          <w:rtl/>
        </w:rPr>
        <w:t xml:space="preserve"> </w:t>
      </w:r>
      <w:r w:rsidRPr="009A1DF5">
        <w:rPr>
          <w:rFonts w:hint="eastAsia"/>
          <w:rtl/>
        </w:rPr>
        <w:t>הוא</w:t>
      </w:r>
      <w:r w:rsidRPr="009A1DF5">
        <w:rPr>
          <w:rtl/>
        </w:rPr>
        <w:t xml:space="preserve"> </w:t>
      </w:r>
      <w:r w:rsidRPr="009A1DF5">
        <w:rPr>
          <w:rFonts w:hint="eastAsia"/>
          <w:rtl/>
        </w:rPr>
        <w:t>לא</w:t>
      </w:r>
      <w:r w:rsidRPr="009A1DF5">
        <w:rPr>
          <w:rtl/>
        </w:rPr>
        <w:t xml:space="preserve"> </w:t>
      </w:r>
      <w:r w:rsidRPr="009A1DF5">
        <w:rPr>
          <w:rFonts w:hint="eastAsia"/>
          <w:rtl/>
        </w:rPr>
        <w:t>הצליח</w:t>
      </w:r>
      <w:r w:rsidRPr="009A1DF5">
        <w:rPr>
          <w:rtl/>
        </w:rPr>
        <w:t xml:space="preserve"> </w:t>
      </w:r>
      <w:r w:rsidRPr="009A1DF5">
        <w:rPr>
          <w:rFonts w:hint="eastAsia"/>
          <w:rtl/>
        </w:rPr>
        <w:t>להגיש</w:t>
      </w:r>
      <w:r w:rsidRPr="009A1DF5">
        <w:rPr>
          <w:rtl/>
        </w:rPr>
        <w:t xml:space="preserve"> </w:t>
      </w:r>
      <w:r w:rsidRPr="009A1DF5">
        <w:rPr>
          <w:rFonts w:hint="eastAsia"/>
          <w:rtl/>
        </w:rPr>
        <w:t>את</w:t>
      </w:r>
      <w:r w:rsidRPr="009A1DF5">
        <w:rPr>
          <w:rtl/>
        </w:rPr>
        <w:t xml:space="preserve"> </w:t>
      </w:r>
      <w:r w:rsidRPr="009A1DF5">
        <w:rPr>
          <w:rFonts w:hint="eastAsia"/>
          <w:rtl/>
        </w:rPr>
        <w:t>הצעתו</w:t>
      </w:r>
      <w:r w:rsidRPr="009A1DF5">
        <w:rPr>
          <w:rtl/>
        </w:rPr>
        <w:t xml:space="preserve"> </w:t>
      </w:r>
      <w:r w:rsidRPr="009A1DF5">
        <w:rPr>
          <w:rFonts w:hint="eastAsia"/>
          <w:rtl/>
        </w:rPr>
        <w:t>במכרז</w:t>
      </w:r>
      <w:r w:rsidRPr="003B4400">
        <w:rPr>
          <w:rtl/>
        </w:rPr>
        <w:t>.</w:t>
      </w:r>
    </w:p>
    <w:p w14:paraId="579F5854" w14:textId="77777777" w:rsidR="00266DFF" w:rsidRDefault="00666E35" w:rsidP="007B01DE">
      <w:pPr>
        <w:pStyle w:val="2-"/>
        <w:rPr>
          <w:rtl/>
        </w:rPr>
      </w:pPr>
      <w:r>
        <w:rPr>
          <w:rFonts w:hint="cs"/>
          <w:rtl/>
        </w:rPr>
        <w:t xml:space="preserve">ביטול אוטומטי של הצעה שהוגשה </w:t>
      </w:r>
      <w:r>
        <w:rPr>
          <w:rtl/>
        </w:rPr>
        <w:t>–</w:t>
      </w:r>
      <w:r>
        <w:rPr>
          <w:rFonts w:hint="cs"/>
          <w:rtl/>
        </w:rPr>
        <w:t xml:space="preserve"> תיקונים במסמכי המכרז</w:t>
      </w:r>
    </w:p>
    <w:p w14:paraId="170C80B6" w14:textId="77777777" w:rsidR="00266DFF" w:rsidRPr="00F10774" w:rsidRDefault="00666E35" w:rsidP="00A0392D">
      <w:pPr>
        <w:pStyle w:val="3-"/>
        <w:rPr>
          <w:rtl/>
        </w:rPr>
      </w:pPr>
      <w:r>
        <w:rPr>
          <w:rFonts w:hint="cs"/>
          <w:rtl/>
        </w:rPr>
        <w:t xml:space="preserve">כמפורט לעיל, </w:t>
      </w:r>
      <w:r w:rsidRPr="00F10774">
        <w:rPr>
          <w:rtl/>
        </w:rPr>
        <w:t>שינויים במסמכי המכרז יתכ</w:t>
      </w:r>
      <w:r>
        <w:rPr>
          <w:rtl/>
        </w:rPr>
        <w:t xml:space="preserve">נו עד למועד האחרון להגשת הצעות </w:t>
      </w:r>
      <w:r w:rsidRPr="00F10774">
        <w:rPr>
          <w:rtl/>
        </w:rPr>
        <w:t xml:space="preserve">ואף לאחר </w:t>
      </w:r>
      <w:r>
        <w:rPr>
          <w:rFonts w:hint="cs"/>
          <w:rtl/>
        </w:rPr>
        <w:t>המועד ממנו ניתן להתחיל להגיש הצעות למכרז.</w:t>
      </w:r>
      <w:r w:rsidRPr="00F10774">
        <w:rPr>
          <w:rtl/>
        </w:rPr>
        <w:t xml:space="preserve"> </w:t>
      </w:r>
      <w:r w:rsidRPr="00F10774">
        <w:rPr>
          <w:rFonts w:hint="cs"/>
          <w:rtl/>
        </w:rPr>
        <w:t>אם</w:t>
      </w:r>
      <w:r w:rsidRPr="00F10774">
        <w:rPr>
          <w:rtl/>
        </w:rPr>
        <w:t xml:space="preserve"> לאחר שהוגש</w:t>
      </w:r>
      <w:r w:rsidRPr="00F10774">
        <w:rPr>
          <w:rFonts w:hint="cs"/>
          <w:rtl/>
        </w:rPr>
        <w:t>ה</w:t>
      </w:r>
      <w:r w:rsidRPr="00F10774">
        <w:rPr>
          <w:rtl/>
        </w:rPr>
        <w:t xml:space="preserve"> הצע</w:t>
      </w:r>
      <w:r w:rsidRPr="00F10774">
        <w:rPr>
          <w:rFonts w:hint="cs"/>
          <w:rtl/>
        </w:rPr>
        <w:t>ה</w:t>
      </w:r>
      <w:r w:rsidRPr="00F10774">
        <w:rPr>
          <w:rtl/>
        </w:rPr>
        <w:t xml:space="preserve"> </w:t>
      </w:r>
      <w:r w:rsidRPr="00F10774">
        <w:rPr>
          <w:rFonts w:hint="cs"/>
          <w:rtl/>
        </w:rPr>
        <w:t>ל</w:t>
      </w:r>
      <w:r w:rsidRPr="00F10774">
        <w:rPr>
          <w:rtl/>
        </w:rPr>
        <w:t>תיבה, ערך המזמין שינוי במסמכי המכרז</w:t>
      </w:r>
      <w:r>
        <w:rPr>
          <w:rFonts w:hint="cs"/>
          <w:rtl/>
        </w:rPr>
        <w:t>, למעט שינוי במועדי המכרז</w:t>
      </w:r>
      <w:r w:rsidRPr="00F10774">
        <w:rPr>
          <w:rtl/>
        </w:rPr>
        <w:t>, הצע</w:t>
      </w:r>
      <w:r w:rsidRPr="00F10774">
        <w:rPr>
          <w:rFonts w:hint="cs"/>
          <w:rtl/>
        </w:rPr>
        <w:t>ה</w:t>
      </w:r>
      <w:r w:rsidRPr="00F10774">
        <w:rPr>
          <w:rtl/>
        </w:rPr>
        <w:t xml:space="preserve"> </w:t>
      </w:r>
      <w:proofErr w:type="spellStart"/>
      <w:r w:rsidRPr="00F10774">
        <w:rPr>
          <w:rtl/>
        </w:rPr>
        <w:t>שהי</w:t>
      </w:r>
      <w:r w:rsidRPr="00F10774">
        <w:rPr>
          <w:rFonts w:hint="cs"/>
          <w:rtl/>
        </w:rPr>
        <w:t>תה</w:t>
      </w:r>
      <w:proofErr w:type="spellEnd"/>
      <w:r w:rsidRPr="00F10774">
        <w:rPr>
          <w:rtl/>
        </w:rPr>
        <w:t xml:space="preserve"> בתיבה </w:t>
      </w:r>
      <w:r w:rsidRPr="00F10774">
        <w:rPr>
          <w:rFonts w:hint="cs"/>
          <w:rtl/>
        </w:rPr>
        <w:t>תבוטל באופן אוטומטי</w:t>
      </w:r>
      <w:r w:rsidRPr="00F10774">
        <w:rPr>
          <w:rtl/>
        </w:rPr>
        <w:t xml:space="preserve"> </w:t>
      </w:r>
      <w:r w:rsidRPr="00F10774">
        <w:rPr>
          <w:rFonts w:hint="cs"/>
          <w:rtl/>
        </w:rPr>
        <w:t>ותעבור</w:t>
      </w:r>
      <w:r w:rsidRPr="00F10774">
        <w:rPr>
          <w:rtl/>
        </w:rPr>
        <w:t xml:space="preserve"> למצב טיוטה</w:t>
      </w:r>
      <w:r w:rsidRPr="00F10774">
        <w:rPr>
          <w:rFonts w:hint="cs"/>
          <w:rtl/>
        </w:rPr>
        <w:t>.</w:t>
      </w:r>
      <w:r w:rsidRPr="00F10774">
        <w:rPr>
          <w:rtl/>
        </w:rPr>
        <w:t xml:space="preserve"> מציע </w:t>
      </w:r>
      <w:r w:rsidRPr="00F10774">
        <w:rPr>
          <w:rFonts w:hint="eastAsia"/>
          <w:rtl/>
        </w:rPr>
        <w:t>אשר</w:t>
      </w:r>
      <w:r w:rsidRPr="00F10774">
        <w:rPr>
          <w:rtl/>
        </w:rPr>
        <w:t xml:space="preserve"> יהיה מעוניין להגיש את הצעתו בהתאם לתנאי המכרז המעודכנים </w:t>
      </w:r>
      <w:r w:rsidRPr="00F10774">
        <w:rPr>
          <w:rFonts w:hint="cs"/>
          <w:rtl/>
        </w:rPr>
        <w:t>יידרש</w:t>
      </w:r>
      <w:r w:rsidRPr="00F10774">
        <w:rPr>
          <w:rtl/>
        </w:rPr>
        <w:t xml:space="preserve"> לבצע הגשה מחדש. </w:t>
      </w:r>
    </w:p>
    <w:p w14:paraId="55B272B3" w14:textId="77777777" w:rsidR="00295B72" w:rsidRPr="003B4400" w:rsidRDefault="00666E35" w:rsidP="00A0392D">
      <w:pPr>
        <w:pStyle w:val="3-"/>
        <w:rPr>
          <w:rtl/>
        </w:rPr>
      </w:pPr>
      <w:r w:rsidRPr="001256DA">
        <w:rPr>
          <w:rtl/>
        </w:rPr>
        <w:t xml:space="preserve">באחריותו הבלעדית של המציע להתעדכן </w:t>
      </w:r>
      <w:r>
        <w:rPr>
          <w:rFonts w:hint="cs"/>
          <w:rtl/>
        </w:rPr>
        <w:t>בסטאטוס הצעתו במערכת הגשת ההצעות</w:t>
      </w:r>
      <w:r w:rsidRPr="001256DA">
        <w:rPr>
          <w:rtl/>
        </w:rPr>
        <w:t xml:space="preserve">. </w:t>
      </w:r>
      <w:bookmarkEnd w:id="132"/>
    </w:p>
    <w:p w14:paraId="39E719CA" w14:textId="77777777" w:rsidR="00B01EC3" w:rsidRPr="00E0309B" w:rsidRDefault="00B01EC3" w:rsidP="00E0309B">
      <w:pPr>
        <w:rPr>
          <w:rtl/>
        </w:rPr>
        <w:sectPr w:rsidR="00B01EC3" w:rsidRPr="00E0309B" w:rsidSect="00654526">
          <w:pgSz w:w="11906" w:h="16838" w:code="9"/>
          <w:pgMar w:top="1616" w:right="1826" w:bottom="1440" w:left="1800" w:header="709" w:footer="709" w:gutter="0"/>
          <w:cols w:space="708"/>
          <w:titlePg/>
          <w:bidi/>
          <w:rtlGutter/>
          <w:docGrid w:linePitch="360"/>
        </w:sectPr>
      </w:pPr>
    </w:p>
    <w:p w14:paraId="71D52F46" w14:textId="77777777" w:rsidR="00721BE1" w:rsidRPr="00EC0034" w:rsidRDefault="00666E35" w:rsidP="00973BC2">
      <w:pPr>
        <w:pStyle w:val="1fe"/>
        <w:rPr>
          <w:rtl/>
        </w:rPr>
      </w:pPr>
      <w:bookmarkStart w:id="136" w:name="_Toc256000058"/>
      <w:bookmarkStart w:id="137" w:name="_Toc32477903"/>
      <w:bookmarkStart w:id="138" w:name="_Toc43400610"/>
      <w:bookmarkStart w:id="139" w:name="_Toc44931919"/>
      <w:bookmarkStart w:id="140" w:name="_Toc44932006"/>
      <w:bookmarkStart w:id="141" w:name="_Toc53331333"/>
      <w:bookmarkStart w:id="142" w:name="_Toc173823723"/>
      <w:bookmarkStart w:id="143" w:name="_Toc173825531"/>
      <w:r w:rsidRPr="00EC0034">
        <w:rPr>
          <w:rFonts w:hint="cs"/>
          <w:rtl/>
        </w:rPr>
        <w:lastRenderedPageBreak/>
        <w:t xml:space="preserve">כללי </w:t>
      </w:r>
      <w:r w:rsidRPr="00EC0034">
        <w:rPr>
          <w:rtl/>
        </w:rPr>
        <w:t>המכרז</w:t>
      </w:r>
      <w:bookmarkEnd w:id="136"/>
      <w:bookmarkEnd w:id="137"/>
      <w:bookmarkEnd w:id="138"/>
      <w:bookmarkEnd w:id="139"/>
      <w:bookmarkEnd w:id="140"/>
      <w:bookmarkEnd w:id="141"/>
      <w:bookmarkEnd w:id="142"/>
      <w:bookmarkEnd w:id="143"/>
      <w:r w:rsidRPr="00EC0034">
        <w:rPr>
          <w:rtl/>
        </w:rPr>
        <w:t xml:space="preserve"> </w:t>
      </w:r>
    </w:p>
    <w:p w14:paraId="1A8388EB" w14:textId="77777777" w:rsidR="001965BD" w:rsidRDefault="00666E35" w:rsidP="007B01DE">
      <w:pPr>
        <w:pStyle w:val="2-"/>
        <w:rPr>
          <w:rtl/>
        </w:rPr>
      </w:pPr>
      <w:bookmarkStart w:id="144" w:name="_Toc43400611"/>
      <w:bookmarkStart w:id="145" w:name="_Toc44931920"/>
      <w:bookmarkStart w:id="146" w:name="_Toc44932007"/>
      <w:r w:rsidRPr="00241332">
        <w:rPr>
          <w:rFonts w:hint="eastAsia"/>
          <w:rtl/>
        </w:rPr>
        <w:t>בדיק</w:t>
      </w:r>
      <w:r w:rsidR="00FF2478">
        <w:rPr>
          <w:rFonts w:hint="cs"/>
          <w:rtl/>
        </w:rPr>
        <w:t>ת</w:t>
      </w:r>
      <w:r w:rsidRPr="00241332">
        <w:rPr>
          <w:rtl/>
        </w:rPr>
        <w:t xml:space="preserve"> </w:t>
      </w:r>
      <w:r w:rsidRPr="00241332">
        <w:rPr>
          <w:rFonts w:hint="eastAsia"/>
          <w:rtl/>
        </w:rPr>
        <w:t>ההצעות</w:t>
      </w:r>
      <w:bookmarkEnd w:id="144"/>
      <w:bookmarkEnd w:id="145"/>
      <w:bookmarkEnd w:id="146"/>
    </w:p>
    <w:p w14:paraId="432855D8" w14:textId="77777777" w:rsidR="001965BD" w:rsidRDefault="00666E35" w:rsidP="00A0392D">
      <w:pPr>
        <w:pStyle w:val="3-"/>
        <w:rPr>
          <w:rtl/>
        </w:rPr>
      </w:pPr>
      <w:r>
        <w:rPr>
          <w:rFonts w:hint="cs"/>
          <w:rtl/>
        </w:rPr>
        <w:t>המזמין</w:t>
      </w:r>
      <w:r w:rsidRPr="00CF393B">
        <w:rPr>
          <w:rFonts w:hint="cs"/>
          <w:rtl/>
        </w:rPr>
        <w:t xml:space="preserve"> יבד</w:t>
      </w:r>
      <w:r w:rsidR="000C1ACC">
        <w:rPr>
          <w:rFonts w:hint="cs"/>
          <w:rtl/>
        </w:rPr>
        <w:t>ו</w:t>
      </w:r>
      <w:r w:rsidRPr="00CF393B">
        <w:rPr>
          <w:rFonts w:hint="cs"/>
          <w:rtl/>
        </w:rPr>
        <w:t xml:space="preserve">ק כי המציע הגיש את ההצעה </w:t>
      </w:r>
      <w:r w:rsidR="000C1ACC">
        <w:rPr>
          <w:rFonts w:hint="cs"/>
          <w:rtl/>
        </w:rPr>
        <w:t xml:space="preserve">בהתאם להנחיות המכרז </w:t>
      </w:r>
      <w:r w:rsidRPr="00CF393B">
        <w:rPr>
          <w:rFonts w:hint="cs"/>
          <w:rtl/>
        </w:rPr>
        <w:t>וצירף את כל המסמכים כנדרש בחוברת ההצעה (פרק ב)</w:t>
      </w:r>
      <w:r>
        <w:rPr>
          <w:rFonts w:hint="cs"/>
          <w:rtl/>
        </w:rPr>
        <w:t>, וי</w:t>
      </w:r>
      <w:r w:rsidR="00E5417A">
        <w:rPr>
          <w:rFonts w:hint="cs"/>
          <w:rtl/>
        </w:rPr>
        <w:t>נקד את ה</w:t>
      </w:r>
      <w:r>
        <w:rPr>
          <w:rFonts w:hint="cs"/>
          <w:rtl/>
        </w:rPr>
        <w:t>הצעות בהתאם ל</w:t>
      </w:r>
      <w:r w:rsidR="000C1ACC">
        <w:rPr>
          <w:rFonts w:hint="cs"/>
          <w:rtl/>
        </w:rPr>
        <w:t>אמות המיד</w:t>
      </w:r>
      <w:r w:rsidR="00E965DB">
        <w:rPr>
          <w:rFonts w:hint="cs"/>
          <w:rtl/>
        </w:rPr>
        <w:t>ה</w:t>
      </w:r>
      <w:r w:rsidR="000C1ACC">
        <w:rPr>
          <w:rFonts w:hint="cs"/>
          <w:rtl/>
        </w:rPr>
        <w:t xml:space="preserve"> ה</w:t>
      </w:r>
      <w:r>
        <w:rPr>
          <w:rFonts w:hint="cs"/>
          <w:rtl/>
        </w:rPr>
        <w:t>מפורט</w:t>
      </w:r>
      <w:r w:rsidR="000C1ACC">
        <w:rPr>
          <w:rFonts w:hint="cs"/>
          <w:rtl/>
        </w:rPr>
        <w:t>ות</w:t>
      </w:r>
      <w:r>
        <w:rPr>
          <w:rFonts w:hint="cs"/>
          <w:rtl/>
        </w:rPr>
        <w:t xml:space="preserve"> במכרז</w:t>
      </w:r>
      <w:r w:rsidRPr="00CF393B">
        <w:rPr>
          <w:rFonts w:hint="cs"/>
          <w:rtl/>
        </w:rPr>
        <w:t>.</w:t>
      </w:r>
    </w:p>
    <w:p w14:paraId="7D721B54" w14:textId="77777777" w:rsidR="00BC62A8" w:rsidRDefault="00666E35" w:rsidP="00A0392D">
      <w:pPr>
        <w:pStyle w:val="3-"/>
        <w:rPr>
          <w:rtl/>
        </w:rPr>
      </w:pPr>
      <w:bookmarkStart w:id="147" w:name="show_isTenderScreenLoad"/>
      <w:r w:rsidRPr="000B711D">
        <w:rPr>
          <w:rtl/>
        </w:rPr>
        <w:t>במקרה בו המציע, כאישיות משפטית עצמאית, אינו עומד בתנאי הסף המפורטים לעיל,</w:t>
      </w:r>
      <w:r>
        <w:rPr>
          <w:rFonts w:hint="cs"/>
          <w:rtl/>
        </w:rPr>
        <w:t xml:space="preserve"> או בתנאים אחרים הקבועים במכרז,</w:t>
      </w:r>
      <w:r w:rsidRPr="000B711D">
        <w:rPr>
          <w:rtl/>
        </w:rPr>
        <w:t xml:space="preserve"> ובעברו של המציע התרחש שינוי ארגוני (לדוג</w:t>
      </w:r>
      <w:r w:rsidR="00C9011C">
        <w:rPr>
          <w:rFonts w:hint="cs"/>
          <w:rtl/>
        </w:rPr>
        <w:t>מא</w:t>
      </w:r>
      <w:r w:rsidRPr="000B711D">
        <w:rPr>
          <w:rtl/>
        </w:rPr>
        <w:t xml:space="preserve"> רכישת פעילות, התאגדות כחברה, רה-ארגון או איחוד של חברות בדרך אחרת), באופן בו הפעילות הרלוונטית לצורך עמידה בתנאי ה</w:t>
      </w:r>
      <w:r>
        <w:rPr>
          <w:rFonts w:hint="cs"/>
          <w:rtl/>
        </w:rPr>
        <w:t>מכרז</w:t>
      </w:r>
      <w:r w:rsidRPr="000B711D">
        <w:rPr>
          <w:rtl/>
        </w:rPr>
        <w:t xml:space="preserve"> השתלבה אצל המציע. במקרה כאמור יוכל המציע לבקש מהמזמין </w:t>
      </w:r>
      <w:r>
        <w:rPr>
          <w:rFonts w:hint="cs"/>
          <w:rtl/>
        </w:rPr>
        <w:t xml:space="preserve">בכתב ובאופן מנומק </w:t>
      </w:r>
      <w:r w:rsidRPr="000B711D">
        <w:rPr>
          <w:rtl/>
        </w:rPr>
        <w:t>לצרף לנתוניו את נתוני הגוף בו התקיימה הפעילות לפני השינוי הארגוני. החלטה בדבר הכרה כאמור תהיה בכפוף לשיקול דעת המזמין</w:t>
      </w:r>
      <w:r>
        <w:rPr>
          <w:rFonts w:hint="cs"/>
          <w:rtl/>
        </w:rPr>
        <w:t>.</w:t>
      </w:r>
      <w:bookmarkEnd w:id="147"/>
    </w:p>
    <w:p w14:paraId="1D8F59E2" w14:textId="77777777" w:rsidR="00C31917" w:rsidRDefault="00666E35" w:rsidP="00A0392D">
      <w:pPr>
        <w:pStyle w:val="3-"/>
        <w:rPr>
          <w:rtl/>
        </w:rPr>
      </w:pPr>
      <w:r>
        <w:rPr>
          <w:rFonts w:hint="cs"/>
          <w:rtl/>
        </w:rPr>
        <w:t>לצורך בדיקת ההצעות</w:t>
      </w:r>
      <w:r w:rsidR="00E965DB">
        <w:rPr>
          <w:rFonts w:hint="cs"/>
          <w:rtl/>
        </w:rPr>
        <w:t xml:space="preserve"> וניקודן</w:t>
      </w:r>
      <w:r>
        <w:rPr>
          <w:rFonts w:hint="cs"/>
          <w:rtl/>
        </w:rPr>
        <w:t xml:space="preserve"> רשאי המזמין לעשות שימוש בצוות מקצועי אשר יכול ויכלול גם יועצים חיצוניים. </w:t>
      </w:r>
    </w:p>
    <w:p w14:paraId="1F77EA07" w14:textId="77777777" w:rsidR="001965BD" w:rsidRDefault="00666E35" w:rsidP="00A0392D">
      <w:pPr>
        <w:pStyle w:val="3-"/>
        <w:rPr>
          <w:rtl/>
        </w:rPr>
      </w:pPr>
      <w:r>
        <w:rPr>
          <w:rtl/>
        </w:rPr>
        <w:t>המזמין</w:t>
      </w:r>
      <w:r w:rsidRPr="00CF393B">
        <w:rPr>
          <w:rFonts w:hint="cs"/>
          <w:rtl/>
        </w:rPr>
        <w:t xml:space="preserve"> </w:t>
      </w:r>
      <w:r>
        <w:rPr>
          <w:rFonts w:hint="cs"/>
          <w:rtl/>
        </w:rPr>
        <w:t xml:space="preserve">רשאי </w:t>
      </w:r>
      <w:r w:rsidRPr="00CF393B">
        <w:rPr>
          <w:rtl/>
        </w:rPr>
        <w:t>לבקש ממציע לבאר פרט מסוים מתוך הצעתו</w:t>
      </w:r>
      <w:r w:rsidRPr="00CF393B">
        <w:rPr>
          <w:rFonts w:hint="cs"/>
          <w:rtl/>
        </w:rPr>
        <w:t>, להשלים</w:t>
      </w:r>
      <w:r w:rsidR="00A60C2A">
        <w:rPr>
          <w:rFonts w:hint="cs"/>
          <w:rtl/>
        </w:rPr>
        <w:t xml:space="preserve"> בה</w:t>
      </w:r>
      <w:r w:rsidRPr="00CF393B">
        <w:rPr>
          <w:rFonts w:hint="cs"/>
          <w:rtl/>
        </w:rPr>
        <w:t xml:space="preserve"> פרט חסר</w:t>
      </w:r>
      <w:r w:rsidRPr="00CF393B">
        <w:rPr>
          <w:rtl/>
        </w:rPr>
        <w:t>,</w:t>
      </w:r>
      <w:r w:rsidRPr="00CF393B">
        <w:rPr>
          <w:rFonts w:hint="cs"/>
          <w:rtl/>
        </w:rPr>
        <w:t xml:space="preserve"> או להמציא מסמך נוסף או חלופי</w:t>
      </w:r>
      <w:r>
        <w:rPr>
          <w:rFonts w:hint="cs"/>
          <w:rtl/>
        </w:rPr>
        <w:t xml:space="preserve"> המוכיח את עמידתו בתנאי המכרז, ובפרט </w:t>
      </w:r>
      <w:r w:rsidRPr="00CF393B">
        <w:rPr>
          <w:rFonts w:hint="cs"/>
          <w:rtl/>
        </w:rPr>
        <w:t>בתנאי הסף של המכרז,</w:t>
      </w:r>
      <w:r w:rsidRPr="00CF393B">
        <w:rPr>
          <w:rtl/>
        </w:rPr>
        <w:t xml:space="preserve"> וזאת בתוך פרק זמן קצוב. אי מענה לפניה כאמור, או מענה שלא בפרק הזמן שהוגדר עלול לגרום לפסילת ההצעה</w:t>
      </w:r>
      <w:r w:rsidR="00A60C2A">
        <w:rPr>
          <w:rFonts w:hint="cs"/>
          <w:rtl/>
        </w:rPr>
        <w:t>, בהתאם לשיקול הדעת של המזמין</w:t>
      </w:r>
      <w:r w:rsidRPr="00CF393B">
        <w:rPr>
          <w:rtl/>
        </w:rPr>
        <w:t>.</w:t>
      </w:r>
      <w:r w:rsidRPr="00CF393B">
        <w:rPr>
          <w:rFonts w:hint="cs"/>
          <w:rtl/>
        </w:rPr>
        <w:t xml:space="preserve"> </w:t>
      </w:r>
    </w:p>
    <w:p w14:paraId="5659C77D" w14:textId="77777777" w:rsidR="001965BD" w:rsidRDefault="00666E35" w:rsidP="00A0392D">
      <w:pPr>
        <w:pStyle w:val="3-"/>
        <w:rPr>
          <w:rtl/>
        </w:rPr>
      </w:pPr>
      <w:r>
        <w:rPr>
          <w:rFonts w:hint="cs"/>
          <w:rtl/>
        </w:rPr>
        <w:t>אם</w:t>
      </w:r>
      <w:r w:rsidRPr="00082200">
        <w:rPr>
          <w:rFonts w:hint="cs"/>
          <w:rtl/>
        </w:rPr>
        <w:t xml:space="preserve"> הוחלט על מתן אפשרות למציע לבצע השלמה של הצעתו, </w:t>
      </w:r>
      <w:r w:rsidRPr="00082200">
        <w:rPr>
          <w:rtl/>
        </w:rPr>
        <w:t>המזמין</w:t>
      </w:r>
      <w:r w:rsidRPr="00082200">
        <w:rPr>
          <w:rFonts w:hint="cs"/>
          <w:rtl/>
        </w:rPr>
        <w:t xml:space="preserve"> רשאי</w:t>
      </w:r>
      <w:r w:rsidRPr="00082200">
        <w:rPr>
          <w:rtl/>
        </w:rPr>
        <w:t xml:space="preserve"> לפסול הצעה ש</w:t>
      </w:r>
      <w:r w:rsidRPr="00082200">
        <w:rPr>
          <w:rFonts w:hint="cs"/>
          <w:rtl/>
        </w:rPr>
        <w:t xml:space="preserve">עדיין </w:t>
      </w:r>
      <w:r w:rsidRPr="00082200">
        <w:rPr>
          <w:rtl/>
        </w:rPr>
        <w:t>אינה עונה על דרישות המכר</w:t>
      </w:r>
      <w:r w:rsidRPr="00082200">
        <w:rPr>
          <w:rFonts w:hint="cs"/>
          <w:rtl/>
        </w:rPr>
        <w:t>ז או, בהתאם לשיקול דעתו לבקש השלמה נוספת</w:t>
      </w:r>
      <w:r w:rsidRPr="00CF393B">
        <w:rPr>
          <w:rtl/>
        </w:rPr>
        <w:t>.</w:t>
      </w:r>
    </w:p>
    <w:p w14:paraId="4D46E20C" w14:textId="77777777" w:rsidR="00BD785A" w:rsidRPr="00CF393B" w:rsidRDefault="00666E35" w:rsidP="00BD785A">
      <w:pPr>
        <w:pStyle w:val="3-"/>
        <w:rPr>
          <w:rtl/>
        </w:rPr>
      </w:pPr>
      <w:r>
        <w:rPr>
          <w:rFonts w:hint="cs"/>
          <w:rtl/>
        </w:rPr>
        <w:t>אם ימצא בעת בחינת ההצעות כי ההצעה כוללת התנאה</w:t>
      </w:r>
      <w:r w:rsidR="005F5A83">
        <w:rPr>
          <w:rFonts w:hint="cs"/>
          <w:rtl/>
        </w:rPr>
        <w:t>, תוספת</w:t>
      </w:r>
      <w:r>
        <w:rPr>
          <w:rFonts w:hint="cs"/>
          <w:rtl/>
        </w:rPr>
        <w:t xml:space="preserve"> או הסתייגות על תנאי המכרז, התנאה</w:t>
      </w:r>
      <w:r w:rsidR="005F5A83">
        <w:rPr>
          <w:rFonts w:hint="cs"/>
          <w:rtl/>
        </w:rPr>
        <w:t>, תוספת</w:t>
      </w:r>
      <w:r>
        <w:rPr>
          <w:rFonts w:hint="cs"/>
          <w:rtl/>
        </w:rPr>
        <w:t xml:space="preserve"> או הסתייגות זו לא תזכה להכרה מצד המזמין ו</w:t>
      </w:r>
      <w:r w:rsidR="005F5A83">
        <w:rPr>
          <w:rFonts w:hint="cs"/>
          <w:rtl/>
        </w:rPr>
        <w:t xml:space="preserve">בהתאם לשיקול דעתו הבלעדי של המזמין, </w:t>
      </w:r>
      <w:r>
        <w:rPr>
          <w:rFonts w:hint="cs"/>
          <w:rtl/>
        </w:rPr>
        <w:t>עשויה אף להביא לפסילת ההצעה.</w:t>
      </w:r>
    </w:p>
    <w:p w14:paraId="335AC5D2" w14:textId="77777777" w:rsidR="00010C5B" w:rsidRDefault="00666E35" w:rsidP="00010C5B">
      <w:pPr>
        <w:pStyle w:val="3-"/>
        <w:rPr>
          <w:rtl/>
        </w:rPr>
      </w:pPr>
      <w:r>
        <w:rPr>
          <w:rFonts w:hint="cs"/>
          <w:rtl/>
        </w:rPr>
        <w:t xml:space="preserve">לצורך בדיקה ומתן ניקוד להצעות יעשה </w:t>
      </w:r>
      <w:r>
        <w:rPr>
          <w:rtl/>
        </w:rPr>
        <w:t>המזמין</w:t>
      </w:r>
      <w:r>
        <w:rPr>
          <w:rFonts w:hint="cs"/>
          <w:rtl/>
        </w:rPr>
        <w:t xml:space="preserve"> </w:t>
      </w:r>
      <w:r w:rsidRPr="00A706B5">
        <w:rPr>
          <w:rtl/>
        </w:rPr>
        <w:t xml:space="preserve">שימוש </w:t>
      </w:r>
      <w:r>
        <w:rPr>
          <w:rFonts w:hint="cs"/>
          <w:rtl/>
        </w:rPr>
        <w:t xml:space="preserve">במידע המפורט בהצעה שהגיש המציע וכן הוא רשאי לעשות שימוש </w:t>
      </w:r>
      <w:r w:rsidRPr="00A706B5">
        <w:rPr>
          <w:rtl/>
        </w:rPr>
        <w:t>במקורות מידע מהימנים</w:t>
      </w:r>
      <w:r>
        <w:rPr>
          <w:rFonts w:hint="cs"/>
          <w:rtl/>
        </w:rPr>
        <w:t xml:space="preserve"> אחרים וביניהם ה</w:t>
      </w:r>
      <w:r w:rsidRPr="00A706B5">
        <w:rPr>
          <w:rtl/>
        </w:rPr>
        <w:t>ידע המקצועי העומד לרשותו</w:t>
      </w:r>
      <w:r>
        <w:rPr>
          <w:rFonts w:hint="cs"/>
          <w:rtl/>
        </w:rPr>
        <w:t xml:space="preserve"> של המזמין</w:t>
      </w:r>
      <w:r w:rsidRPr="00A706B5">
        <w:rPr>
          <w:rtl/>
        </w:rPr>
        <w:t>,</w:t>
      </w:r>
      <w:r>
        <w:rPr>
          <w:rFonts w:hint="cs"/>
          <w:rtl/>
        </w:rPr>
        <w:t xml:space="preserve"> וכן לעשות שימוש בניסיון העבר של המזמין עם המציע או של גוף ממשלתי אחר עם המציע, </w:t>
      </w:r>
      <w:r w:rsidR="00C051AA">
        <w:rPr>
          <w:rFonts w:hint="cs"/>
          <w:rtl/>
        </w:rPr>
        <w:t xml:space="preserve">אם </w:t>
      </w:r>
      <w:r>
        <w:rPr>
          <w:rFonts w:hint="cs"/>
          <w:rtl/>
        </w:rPr>
        <w:t>קיים ניסיון כאמור,</w:t>
      </w:r>
      <w:r w:rsidRPr="00A706B5">
        <w:rPr>
          <w:rtl/>
        </w:rPr>
        <w:t xml:space="preserve"> במידע ציבורי על המציע, </w:t>
      </w:r>
      <w:r>
        <w:rPr>
          <w:rFonts w:hint="cs"/>
          <w:rtl/>
        </w:rPr>
        <w:t>ב</w:t>
      </w:r>
      <w:r w:rsidRPr="00A706B5">
        <w:rPr>
          <w:rtl/>
        </w:rPr>
        <w:t xml:space="preserve">חוות דעת יועצים </w:t>
      </w:r>
      <w:r w:rsidRPr="00A706B5">
        <w:rPr>
          <w:rFonts w:hint="cs"/>
          <w:rtl/>
        </w:rPr>
        <w:t>מקצועיים</w:t>
      </w:r>
      <w:r w:rsidRPr="00A706B5">
        <w:rPr>
          <w:rtl/>
        </w:rPr>
        <w:t xml:space="preserve">, </w:t>
      </w:r>
      <w:r>
        <w:rPr>
          <w:rFonts w:hint="cs"/>
          <w:rtl/>
        </w:rPr>
        <w:t xml:space="preserve"> </w:t>
      </w:r>
      <w:r w:rsidRPr="00A706B5">
        <w:rPr>
          <w:rtl/>
        </w:rPr>
        <w:t>וכ</w:t>
      </w:r>
      <w:r>
        <w:rPr>
          <w:rFonts w:hint="cs"/>
          <w:rtl/>
        </w:rPr>
        <w:t>יוצא באלה</w:t>
      </w:r>
      <w:r w:rsidRPr="00A706B5">
        <w:rPr>
          <w:rtl/>
        </w:rPr>
        <w:t>.</w:t>
      </w:r>
      <w:r>
        <w:rPr>
          <w:rFonts w:hint="cs"/>
          <w:rtl/>
        </w:rPr>
        <w:t xml:space="preserve"> </w:t>
      </w:r>
      <w:bookmarkStart w:id="148" w:name="show_isMarkivIchut_7"/>
      <w:r>
        <w:rPr>
          <w:rFonts w:hint="cs"/>
          <w:rtl/>
        </w:rPr>
        <w:t xml:space="preserve">יודגש, לצורך ניקוד ההצעות, המזמין יהיה רשאי להתחשב בניסיון </w:t>
      </w:r>
      <w:r>
        <w:rPr>
          <w:rFonts w:hint="cs"/>
          <w:rtl/>
        </w:rPr>
        <w:lastRenderedPageBreak/>
        <w:t xml:space="preserve">שלו עם המציע או של גוף ממשלתי אחר, וזאת במקום או בנוסף ללקוחות אחרים שפורטו בהצעה, </w:t>
      </w:r>
      <w:r w:rsidR="008150A8">
        <w:rPr>
          <w:rFonts w:hint="cs"/>
          <w:rtl/>
        </w:rPr>
        <w:t xml:space="preserve">אם </w:t>
      </w:r>
      <w:r>
        <w:rPr>
          <w:rFonts w:hint="cs"/>
          <w:rtl/>
        </w:rPr>
        <w:t xml:space="preserve">פורטו או במסגרת כל אמת מידה רלוונטית אחרת.  </w:t>
      </w:r>
      <w:bookmarkEnd w:id="148"/>
    </w:p>
    <w:p w14:paraId="3C63CC80" w14:textId="77777777" w:rsidR="00FF38A2" w:rsidRDefault="00666E35" w:rsidP="00FF38A2">
      <w:pPr>
        <w:pStyle w:val="3-"/>
        <w:rPr>
          <w:rtl/>
        </w:rPr>
      </w:pPr>
      <w:bookmarkStart w:id="149" w:name="show_areRecommendingContactsAny"/>
      <w:r w:rsidRPr="0004220F">
        <w:rPr>
          <w:rtl/>
        </w:rPr>
        <w:t xml:space="preserve">במהלך הבדיקה, רשאי </w:t>
      </w:r>
      <w:r>
        <w:rPr>
          <w:rFonts w:hint="cs"/>
          <w:rtl/>
        </w:rPr>
        <w:t xml:space="preserve">המזמין </w:t>
      </w:r>
      <w:r w:rsidRPr="0004220F">
        <w:rPr>
          <w:rtl/>
        </w:rPr>
        <w:t xml:space="preserve">לפנות בכתב ובעל פה, </w:t>
      </w:r>
      <w:r>
        <w:rPr>
          <w:rFonts w:hint="cs"/>
          <w:rtl/>
        </w:rPr>
        <w:t>לאנשי קשר</w:t>
      </w:r>
      <w:r w:rsidRPr="0004220F">
        <w:rPr>
          <w:rtl/>
        </w:rPr>
        <w:t xml:space="preserve"> שרשם המציע בהצעתו</w:t>
      </w:r>
      <w:r>
        <w:rPr>
          <w:rFonts w:hint="cs"/>
          <w:rtl/>
        </w:rPr>
        <w:t xml:space="preserve"> לצורך הוכחת העמידה </w:t>
      </w:r>
      <w:bookmarkStart w:id="150" w:name="show_areRecommendingContactsConditions"/>
      <w:r>
        <w:rPr>
          <w:rFonts w:hint="cs"/>
          <w:rtl/>
        </w:rPr>
        <w:t xml:space="preserve">בתנאי סף </w:t>
      </w:r>
      <w:bookmarkStart w:id="151" w:name="show_areRecommendingContactsBoth"/>
      <w:bookmarkEnd w:id="150"/>
      <w:r>
        <w:rPr>
          <w:rFonts w:hint="cs"/>
          <w:rtl/>
        </w:rPr>
        <w:t xml:space="preserve">או </w:t>
      </w:r>
      <w:bookmarkStart w:id="152" w:name="show_areRecommendingContactsQuality"/>
      <w:bookmarkEnd w:id="151"/>
      <w:r>
        <w:rPr>
          <w:rFonts w:hint="cs"/>
          <w:rtl/>
        </w:rPr>
        <w:t xml:space="preserve">במדד איכות </w:t>
      </w:r>
      <w:bookmarkEnd w:id="152"/>
      <w:r>
        <w:rPr>
          <w:rFonts w:hint="cs"/>
          <w:rtl/>
        </w:rPr>
        <w:t xml:space="preserve">בהתאם לפרטי הקשר שפורטו בהצעה. באחריות המציע לוודא את נכונות וזמינות אנשי הקשר לפניית המזמין. אם פנייה מטעם המזמין לא תענה, ינסה המזמין פעם נוספת. </w:t>
      </w:r>
      <w:bookmarkEnd w:id="149"/>
    </w:p>
    <w:p w14:paraId="5BA921B7" w14:textId="7C8D4327" w:rsidR="00066E6F" w:rsidRDefault="00666E35" w:rsidP="00FF38A2">
      <w:pPr>
        <w:pStyle w:val="3-"/>
      </w:pPr>
      <w:bookmarkStart w:id="153" w:name="show_Ismn_3"/>
      <w:r w:rsidRPr="00011EC8">
        <w:rPr>
          <w:rFonts w:hint="eastAsia"/>
          <w:rtl/>
        </w:rPr>
        <w:t>בדיקת</w:t>
      </w:r>
      <w:r w:rsidRPr="00011EC8">
        <w:rPr>
          <w:rtl/>
        </w:rPr>
        <w:t xml:space="preserve"> ההצעות במכרז תתבצע באופן הבא – ראשית יבדקו ההצעות </w:t>
      </w:r>
      <w:r w:rsidRPr="00011EC8">
        <w:rPr>
          <w:rFonts w:hint="cs"/>
          <w:rtl/>
        </w:rPr>
        <w:t>ללא הצעת המחיר</w:t>
      </w:r>
      <w:r w:rsidRPr="00011EC8">
        <w:rPr>
          <w:rtl/>
        </w:rPr>
        <w:t>, רק לאחר סיום שלב זה יפתח המזמין את מעטפות הצעת המחיר.</w:t>
      </w:r>
      <w:bookmarkEnd w:id="153"/>
    </w:p>
    <w:p w14:paraId="71195CB2" w14:textId="33D9E29B" w:rsidR="00322CE0" w:rsidRDefault="00322CE0" w:rsidP="00322CE0">
      <w:pPr>
        <w:pStyle w:val="3-"/>
      </w:pPr>
      <w:bookmarkStart w:id="154" w:name="show_ifSugmicrazIsHatzatmeher"/>
      <w:r>
        <w:rPr>
          <w:rFonts w:hint="cs"/>
          <w:b/>
          <w:bCs/>
          <w:rtl/>
        </w:rPr>
        <w:t>ציון איכות מזערי כתנאי לבדיקת הצעת המחיר</w:t>
      </w:r>
      <w:r>
        <w:rPr>
          <w:rFonts w:hint="cs"/>
          <w:rtl/>
        </w:rPr>
        <w:t xml:space="preserve"> –  יעברו לשלב בדיקת הצעת המחיר רק הצעות שציון האיכות שלהם הוא לפחות</w:t>
      </w:r>
      <w:bookmarkStart w:id="155" w:name="minTzionToBid"/>
      <w:r>
        <w:rPr>
          <w:rFonts w:hint="cs"/>
          <w:rtl/>
        </w:rPr>
        <w:t xml:space="preserve"> 70</w:t>
      </w:r>
      <w:bookmarkEnd w:id="155"/>
      <w:r>
        <w:rPr>
          <w:rFonts w:hint="cs"/>
          <w:rtl/>
        </w:rPr>
        <w:t xml:space="preserve"> (להלן: "</w:t>
      </w:r>
      <w:r>
        <w:rPr>
          <w:rFonts w:hint="cs"/>
          <w:b/>
          <w:bCs/>
          <w:rtl/>
        </w:rPr>
        <w:t>סף האיכות המזערי</w:t>
      </w:r>
      <w:r>
        <w:rPr>
          <w:rFonts w:hint="cs"/>
          <w:rtl/>
        </w:rPr>
        <w:t>").</w:t>
      </w:r>
    </w:p>
    <w:bookmarkEnd w:id="154"/>
    <w:p w14:paraId="75060B00" w14:textId="67D777FA" w:rsidR="00322CE0" w:rsidRDefault="00322CE0" w:rsidP="00322CE0">
      <w:pPr>
        <w:pStyle w:val="3-"/>
        <w:rPr>
          <w:rtl/>
        </w:rPr>
      </w:pPr>
      <w:r>
        <w:rPr>
          <w:rFonts w:hint="cs"/>
          <w:rtl/>
        </w:rPr>
        <w:t>חרף האמור בסעיף 8.1.10 לעיל, במקרה בו פחות מ-4 הצעות עברו את סף האיכות המזערי, רשאי המזמין, לפי שיקול דעתו הבלעדי, להעביר לשלב בדיקת הצעת מחיר הצעות נוספות שציון האיכות שלהן נמוך מ-70 (אך לא נמוך מ-60).</w:t>
      </w:r>
    </w:p>
    <w:p w14:paraId="525622A2" w14:textId="77777777" w:rsidR="00322CE0" w:rsidRDefault="00322CE0" w:rsidP="00867A4A">
      <w:pPr>
        <w:pStyle w:val="3-"/>
        <w:numPr>
          <w:ilvl w:val="0"/>
          <w:numId w:val="0"/>
        </w:numPr>
        <w:spacing w:before="0" w:after="0"/>
        <w:ind w:left="1494"/>
      </w:pPr>
    </w:p>
    <w:p w14:paraId="6E73EAD4" w14:textId="77777777" w:rsidR="00322CE0" w:rsidRDefault="00322CE0" w:rsidP="00322CE0">
      <w:pPr>
        <w:pStyle w:val="2-"/>
      </w:pPr>
      <w:bookmarkStart w:id="156" w:name="_Toc43400612"/>
      <w:bookmarkStart w:id="157" w:name="_Toc44931921"/>
      <w:bookmarkStart w:id="158" w:name="_Toc44932008"/>
      <w:bookmarkStart w:id="159" w:name="show_isEstimation_3"/>
      <w:r>
        <w:rPr>
          <w:rFonts w:hint="cs"/>
          <w:rtl/>
        </w:rPr>
        <w:t>כללים ביחס לערבות ההצעה</w:t>
      </w:r>
      <w:bookmarkEnd w:id="156"/>
      <w:bookmarkEnd w:id="157"/>
      <w:bookmarkEnd w:id="158"/>
    </w:p>
    <w:p w14:paraId="7004BE13" w14:textId="77777777" w:rsidR="00322CE0" w:rsidRDefault="00322CE0" w:rsidP="00322CE0">
      <w:pPr>
        <w:pStyle w:val="3-"/>
        <w:rPr>
          <w:rtl/>
        </w:rPr>
      </w:pPr>
      <w:r>
        <w:rPr>
          <w:rFonts w:hint="cs"/>
          <w:rtl/>
        </w:rPr>
        <w:t>לצורך סיום הליך בדיקת ההצעות במכרז, יוכל המזמין כאמור, להאריך את תוקף ההצעות. אם המזמין יחליט על הארכת תוקף ההצעות, יידרש המציע להאריך את תוקף הערבות בהתאמה. אם הערבות לא תוארך כנדרש, יהיה רשאי המזמין לפסול את ההצעה ולחלט את ערבות ההצעה.</w:t>
      </w:r>
    </w:p>
    <w:p w14:paraId="00FCD0DF" w14:textId="77777777" w:rsidR="00322CE0" w:rsidRDefault="00322CE0" w:rsidP="00322CE0">
      <w:pPr>
        <w:pStyle w:val="3-"/>
        <w:rPr>
          <w:rtl/>
        </w:rPr>
      </w:pPr>
      <w:r>
        <w:rPr>
          <w:rFonts w:hint="cs"/>
          <w:rtl/>
        </w:rPr>
        <w:t>מבלי לגרוע מהאמור בכל מקום אחר במכרז, חילוט ערבות הצעה יתבצע בהתאם לשיקול דעתו הבלעדי של המזמין, ומהסיבות המנויות בתקנה 16ב(ב) לתקנות חובת המכרזים.</w:t>
      </w:r>
    </w:p>
    <w:p w14:paraId="7DE5B920" w14:textId="77777777" w:rsidR="00322CE0" w:rsidRDefault="00322CE0" w:rsidP="00322CE0">
      <w:pPr>
        <w:pStyle w:val="3-"/>
        <w:rPr>
          <w:rtl/>
        </w:rPr>
      </w:pPr>
      <w:r>
        <w:rPr>
          <w:rFonts w:hint="cs"/>
          <w:rtl/>
        </w:rPr>
        <w:t xml:space="preserve">טרם חילוט הערבות </w:t>
      </w:r>
      <w:proofErr w:type="spellStart"/>
      <w:r>
        <w:rPr>
          <w:rFonts w:hint="cs"/>
          <w:rtl/>
        </w:rPr>
        <w:t>יתן</w:t>
      </w:r>
      <w:proofErr w:type="spellEnd"/>
      <w:r>
        <w:rPr>
          <w:rFonts w:hint="cs"/>
          <w:rtl/>
        </w:rPr>
        <w:t xml:space="preserve"> המזמין למציע הזדמנות להשמיע את טענותיו בנוגע לחילוט האמור. השמעת הטענות כאמור תתבצע בכתב או בעל פה, בהתאם לשיקול דעתו הבלעדי של המזמין.</w:t>
      </w:r>
    </w:p>
    <w:p w14:paraId="70FBF0B7" w14:textId="2E4BBEF3" w:rsidR="00322CE0" w:rsidRDefault="00322CE0" w:rsidP="00322CE0">
      <w:pPr>
        <w:pStyle w:val="3-"/>
      </w:pPr>
      <w:r>
        <w:rPr>
          <w:rFonts w:hint="cs"/>
          <w:rtl/>
        </w:rPr>
        <w:t>היה ותוקף ההצעה כהגדרתו במכרז זה, הסתיים לפני מועד פקיעת תוקף הערבות, יחזיר המזמין את הערבות למציע ובלבד שאין עילה לחלטה.</w:t>
      </w:r>
      <w:bookmarkEnd w:id="159"/>
      <w:r>
        <w:rPr>
          <w:rFonts w:hint="cs"/>
          <w:rtl/>
        </w:rPr>
        <w:t xml:space="preserve"> </w:t>
      </w:r>
    </w:p>
    <w:p w14:paraId="3D0946B1" w14:textId="77777777" w:rsidR="006554DC" w:rsidRPr="006554DC" w:rsidRDefault="006554DC" w:rsidP="00867A4A">
      <w:pPr>
        <w:pStyle w:val="2-"/>
        <w:rPr>
          <w:rtl/>
        </w:rPr>
      </w:pPr>
      <w:bookmarkStart w:id="160" w:name="_Toc43400614"/>
      <w:bookmarkStart w:id="161" w:name="_Toc44931923"/>
      <w:bookmarkStart w:id="162" w:name="_Toc44932010"/>
      <w:bookmarkStart w:id="163" w:name="show_mum"/>
      <w:r w:rsidRPr="006554DC">
        <w:rPr>
          <w:rFonts w:hint="cs"/>
          <w:rtl/>
        </w:rPr>
        <w:t>ניהול מו"מ עם מציעים</w:t>
      </w:r>
      <w:bookmarkEnd w:id="160"/>
      <w:bookmarkEnd w:id="161"/>
      <w:bookmarkEnd w:id="162"/>
    </w:p>
    <w:p w14:paraId="27E9C753" w14:textId="77777777" w:rsidR="006554DC" w:rsidRPr="006554DC" w:rsidRDefault="006554DC" w:rsidP="00867A4A">
      <w:pPr>
        <w:pStyle w:val="3-"/>
        <w:rPr>
          <w:rtl/>
        </w:rPr>
      </w:pPr>
      <w:bookmarkStart w:id="164" w:name="_Hlk244521334"/>
      <w:r w:rsidRPr="006554DC">
        <w:rPr>
          <w:rFonts w:hint="cs"/>
          <w:rtl/>
        </w:rPr>
        <w:t>המזמין יהיה רשאי, בהתאם לשיקול דעתו הבלעדי, לנהל משא ומתן עם המציעים במכרז לצורך קבלת הצעה אשר מטיבה עם המזמין.</w:t>
      </w:r>
    </w:p>
    <w:p w14:paraId="4E907885" w14:textId="77777777" w:rsidR="006554DC" w:rsidRPr="006554DC" w:rsidRDefault="006554DC" w:rsidP="00867A4A">
      <w:pPr>
        <w:pStyle w:val="3-"/>
        <w:rPr>
          <w:rtl/>
        </w:rPr>
      </w:pPr>
      <w:r w:rsidRPr="006554DC">
        <w:rPr>
          <w:rFonts w:hint="cs"/>
          <w:rtl/>
        </w:rPr>
        <w:lastRenderedPageBreak/>
        <w:t xml:space="preserve">משא ומתן עם מציעים, אם יתקיים, ינוהל בהתאם לתקנה 7 לתקנות חובת המכרזים.   </w:t>
      </w:r>
      <w:bookmarkEnd w:id="163"/>
    </w:p>
    <w:p w14:paraId="027F53CF" w14:textId="77777777" w:rsidR="00D178FD" w:rsidRPr="002A3E64" w:rsidRDefault="00666E35" w:rsidP="007B01DE">
      <w:pPr>
        <w:pStyle w:val="2-"/>
        <w:rPr>
          <w:rtl/>
        </w:rPr>
      </w:pPr>
      <w:bookmarkStart w:id="165" w:name="_Toc43400615"/>
      <w:bookmarkStart w:id="166" w:name="_Toc44931924"/>
      <w:bookmarkStart w:id="167" w:name="_Toc44932011"/>
      <w:bookmarkEnd w:id="164"/>
      <w:r w:rsidRPr="00551CC2">
        <w:rPr>
          <w:rFonts w:hint="eastAsia"/>
          <w:rtl/>
        </w:rPr>
        <w:t>הצעה</w:t>
      </w:r>
      <w:r w:rsidRPr="00551CC2">
        <w:rPr>
          <w:rtl/>
        </w:rPr>
        <w:t xml:space="preserve"> </w:t>
      </w:r>
      <w:r w:rsidRPr="00551CC2">
        <w:rPr>
          <w:rFonts w:hint="eastAsia"/>
          <w:rtl/>
        </w:rPr>
        <w:t>יחידה</w:t>
      </w:r>
      <w:bookmarkEnd w:id="165"/>
      <w:bookmarkEnd w:id="166"/>
      <w:bookmarkEnd w:id="167"/>
    </w:p>
    <w:p w14:paraId="69BED602" w14:textId="77777777" w:rsidR="00082200" w:rsidRPr="00082200" w:rsidRDefault="00666E35" w:rsidP="00A0392D">
      <w:pPr>
        <w:pStyle w:val="3-"/>
        <w:rPr>
          <w:rtl/>
        </w:rPr>
      </w:pPr>
      <w:r>
        <w:rPr>
          <w:rFonts w:hint="cs"/>
          <w:rtl/>
        </w:rPr>
        <w:t>אם</w:t>
      </w:r>
      <w:r w:rsidRPr="00082200">
        <w:rPr>
          <w:rFonts w:hint="cs"/>
          <w:rtl/>
        </w:rPr>
        <w:t xml:space="preserve"> הוגשה במכרז הצעה יחידה או שלאחר בדיקת ההצעות נותרה הצעה אחת בלבד, המזמין, בהתאם לשיקול דעתו הבלעדי יהיה רשאי:</w:t>
      </w:r>
    </w:p>
    <w:p w14:paraId="5924F234" w14:textId="77777777" w:rsidR="00082200" w:rsidRPr="00082200" w:rsidRDefault="00666E35" w:rsidP="000C2347">
      <w:pPr>
        <w:pStyle w:val="4-3"/>
        <w:rPr>
          <w:rtl/>
        </w:rPr>
      </w:pPr>
      <w:r w:rsidRPr="00082200">
        <w:rPr>
          <w:rFonts w:hint="cs"/>
          <w:rtl/>
        </w:rPr>
        <w:t>להכריז על המציע שנותר כזוכה;</w:t>
      </w:r>
    </w:p>
    <w:p w14:paraId="796C9FCF" w14:textId="77777777" w:rsidR="00082200" w:rsidRPr="00082200" w:rsidRDefault="00666E35" w:rsidP="000C2347">
      <w:pPr>
        <w:pStyle w:val="4-3"/>
        <w:rPr>
          <w:rtl/>
        </w:rPr>
      </w:pPr>
      <w:r>
        <w:rPr>
          <w:rFonts w:hint="cs"/>
          <w:rtl/>
        </w:rPr>
        <w:t>לבטל את המכרז</w:t>
      </w:r>
      <w:r w:rsidR="00B1788C" w:rsidRPr="00B1788C">
        <w:rPr>
          <w:rFonts w:hint="cs"/>
          <w:rtl/>
        </w:rPr>
        <w:t xml:space="preserve"> </w:t>
      </w:r>
      <w:r>
        <w:rPr>
          <w:rFonts w:hint="cs"/>
          <w:rtl/>
        </w:rPr>
        <w:t>ולצאת למכרז חדש</w:t>
      </w:r>
      <w:r w:rsidR="00B1788C">
        <w:rPr>
          <w:rFonts w:hint="cs"/>
          <w:rtl/>
        </w:rPr>
        <w:t xml:space="preserve"> או כל הליך רכש אחר</w:t>
      </w:r>
      <w:r w:rsidR="00CB2AEF">
        <w:rPr>
          <w:rFonts w:hint="cs"/>
          <w:rtl/>
        </w:rPr>
        <w:t>.</w:t>
      </w:r>
    </w:p>
    <w:p w14:paraId="573BD01E" w14:textId="77777777" w:rsidR="00D178FD" w:rsidRPr="002A3E64" w:rsidRDefault="00666E35" w:rsidP="007B01DE">
      <w:pPr>
        <w:pStyle w:val="2-"/>
        <w:rPr>
          <w:rtl/>
        </w:rPr>
      </w:pPr>
      <w:bookmarkStart w:id="168" w:name="_Toc43400616"/>
      <w:bookmarkStart w:id="169" w:name="_Toc44931925"/>
      <w:bookmarkStart w:id="170" w:name="_Toc44932012"/>
      <w:r w:rsidRPr="002A3E64">
        <w:rPr>
          <w:rFonts w:hint="eastAsia"/>
          <w:rtl/>
        </w:rPr>
        <w:t>פסילת</w:t>
      </w:r>
      <w:r w:rsidRPr="002A3E64">
        <w:rPr>
          <w:rtl/>
        </w:rPr>
        <w:t xml:space="preserve"> הצעות</w:t>
      </w:r>
      <w:bookmarkEnd w:id="168"/>
      <w:bookmarkEnd w:id="169"/>
      <w:bookmarkEnd w:id="170"/>
      <w:r w:rsidRPr="002A3E64">
        <w:rPr>
          <w:rtl/>
        </w:rPr>
        <w:t xml:space="preserve"> </w:t>
      </w:r>
    </w:p>
    <w:p w14:paraId="2CABFBEC" w14:textId="77777777" w:rsidR="00601886" w:rsidRDefault="00666E35" w:rsidP="00A0392D">
      <w:pPr>
        <w:pStyle w:val="3-"/>
        <w:rPr>
          <w:rtl/>
        </w:rPr>
      </w:pPr>
      <w:r>
        <w:rPr>
          <w:rFonts w:hint="cs"/>
          <w:rtl/>
        </w:rPr>
        <w:t>המזמין</w:t>
      </w:r>
      <w:r w:rsidR="008D5480" w:rsidRPr="00A706B5">
        <w:rPr>
          <w:rFonts w:hint="cs"/>
          <w:rtl/>
        </w:rPr>
        <w:t xml:space="preserve">, </w:t>
      </w:r>
      <w:r w:rsidR="0084164D">
        <w:rPr>
          <w:rFonts w:hint="cs"/>
          <w:rtl/>
        </w:rPr>
        <w:t>יהיה רשאי לפסול הצעה</w:t>
      </w:r>
      <w:r w:rsidRPr="002D1D37">
        <w:rPr>
          <w:rFonts w:hint="cs"/>
          <w:rtl/>
        </w:rPr>
        <w:t xml:space="preserve"> </w:t>
      </w:r>
      <w:r w:rsidR="00B2479F">
        <w:rPr>
          <w:rFonts w:hint="cs"/>
          <w:rtl/>
        </w:rPr>
        <w:t xml:space="preserve">שהוגשה במכרז, </w:t>
      </w:r>
      <w:r w:rsidRPr="002D1D37">
        <w:rPr>
          <w:rFonts w:hint="cs"/>
          <w:rtl/>
        </w:rPr>
        <w:t>לפי שיקול דעתו</w:t>
      </w:r>
      <w:r w:rsidR="0084164D">
        <w:rPr>
          <w:rFonts w:hint="cs"/>
          <w:rtl/>
        </w:rPr>
        <w:t>,</w:t>
      </w:r>
      <w:r w:rsidR="00E45ACE">
        <w:rPr>
          <w:rFonts w:hint="cs"/>
          <w:rtl/>
        </w:rPr>
        <w:t xml:space="preserve"> ובמקרים המתאימים לאחר שנתן למציע זכות טיעון (בכתב או בע"פ, בהתאם לקביעתו הבלעדית של המזמין),</w:t>
      </w:r>
      <w:r w:rsidR="0084164D">
        <w:rPr>
          <w:rFonts w:hint="cs"/>
          <w:rtl/>
        </w:rPr>
        <w:t xml:space="preserve"> בין היתר</w:t>
      </w:r>
      <w:r w:rsidR="00551CC2">
        <w:rPr>
          <w:rFonts w:hint="cs"/>
          <w:rtl/>
        </w:rPr>
        <w:t>,</w:t>
      </w:r>
      <w:r w:rsidR="0084164D">
        <w:rPr>
          <w:rFonts w:hint="cs"/>
          <w:rtl/>
        </w:rPr>
        <w:t xml:space="preserve"> אם</w:t>
      </w:r>
      <w:r w:rsidRPr="002D1D37">
        <w:rPr>
          <w:rFonts w:hint="cs"/>
          <w:rtl/>
        </w:rPr>
        <w:t xml:space="preserve"> מתקיים אחד מהתנאים הבאים:</w:t>
      </w:r>
    </w:p>
    <w:p w14:paraId="5CEC4B39" w14:textId="2F203456" w:rsidR="00C339F9" w:rsidRDefault="00666E35" w:rsidP="000C2347">
      <w:pPr>
        <w:pStyle w:val="4-3"/>
        <w:rPr>
          <w:rtl/>
        </w:rPr>
      </w:pPr>
      <w:r w:rsidRPr="002D1D37">
        <w:rPr>
          <w:rFonts w:hint="cs"/>
          <w:b/>
          <w:bCs/>
          <w:rtl/>
        </w:rPr>
        <w:t>הצעה</w:t>
      </w:r>
      <w:r>
        <w:rPr>
          <w:rFonts w:hint="cs"/>
          <w:rtl/>
        </w:rPr>
        <w:t xml:space="preserve"> </w:t>
      </w:r>
      <w:r w:rsidRPr="001372E2">
        <w:rPr>
          <w:rFonts w:hint="eastAsia"/>
          <w:b/>
          <w:bCs/>
          <w:rtl/>
        </w:rPr>
        <w:t>הפסדית</w:t>
      </w:r>
      <w:r w:rsidR="002013FF">
        <w:rPr>
          <w:rFonts w:hint="cs"/>
          <w:rtl/>
        </w:rPr>
        <w:t xml:space="preserve"> </w:t>
      </w:r>
      <w:r>
        <w:rPr>
          <w:rtl/>
        </w:rPr>
        <w:t>–</w:t>
      </w:r>
      <w:r w:rsidRPr="002D1D37">
        <w:rPr>
          <w:rFonts w:hint="cs"/>
          <w:rtl/>
        </w:rPr>
        <w:t xml:space="preserve"> אם</w:t>
      </w:r>
      <w:r>
        <w:rPr>
          <w:rFonts w:hint="cs"/>
          <w:rtl/>
        </w:rPr>
        <w:t xml:space="preserve"> </w:t>
      </w:r>
      <w:r w:rsidRPr="002D1D37">
        <w:rPr>
          <w:rFonts w:hint="cs"/>
          <w:rtl/>
        </w:rPr>
        <w:t>ההצעה הינה בלתי כלכלית למציע במידה המטילה בספק את יכולתו לעמוד בהתחייבויותיו היה ויזכה במכרז</w:t>
      </w:r>
      <w:r>
        <w:rPr>
          <w:rFonts w:hint="cs"/>
          <w:rtl/>
        </w:rPr>
        <w:t>.</w:t>
      </w:r>
    </w:p>
    <w:p w14:paraId="700EB647" w14:textId="77777777" w:rsidR="00166899" w:rsidRDefault="00666E35" w:rsidP="000C2347">
      <w:pPr>
        <w:pStyle w:val="4-3"/>
        <w:rPr>
          <w:rtl/>
        </w:rPr>
      </w:pPr>
      <w:r>
        <w:rPr>
          <w:rFonts w:hint="cs"/>
          <w:b/>
          <w:bCs/>
          <w:rtl/>
        </w:rPr>
        <w:t xml:space="preserve">הצעה </w:t>
      </w:r>
      <w:r w:rsidR="00AE423A">
        <w:rPr>
          <w:rFonts w:hint="cs"/>
          <w:b/>
          <w:bCs/>
          <w:rtl/>
        </w:rPr>
        <w:t>ת</w:t>
      </w:r>
      <w:r>
        <w:rPr>
          <w:rFonts w:hint="cs"/>
          <w:b/>
          <w:bCs/>
          <w:rtl/>
        </w:rPr>
        <w:t xml:space="preserve">כסיסנית או הצעה המוגשת בחוסר תום לב </w:t>
      </w:r>
      <w:r>
        <w:rPr>
          <w:rtl/>
        </w:rPr>
        <w:t>–</w:t>
      </w:r>
      <w:r>
        <w:rPr>
          <w:rFonts w:hint="cs"/>
          <w:rtl/>
        </w:rPr>
        <w:t xml:space="preserve"> אם</w:t>
      </w:r>
      <w:r w:rsidRPr="002D1D37">
        <w:rPr>
          <w:rFonts w:hint="cs"/>
          <w:rtl/>
        </w:rPr>
        <w:t xml:space="preserve"> ה</w:t>
      </w:r>
      <w:r w:rsidR="00BC561A">
        <w:rPr>
          <w:rFonts w:hint="cs"/>
          <w:rtl/>
        </w:rPr>
        <w:t>ה</w:t>
      </w:r>
      <w:r w:rsidRPr="002D1D37">
        <w:rPr>
          <w:rFonts w:hint="cs"/>
          <w:rtl/>
        </w:rPr>
        <w:t>צעה כוללת מחירים או הנחות חריגות</w:t>
      </w:r>
      <w:r w:rsidR="00FB08EB">
        <w:rPr>
          <w:rFonts w:hint="cs"/>
          <w:rtl/>
        </w:rPr>
        <w:t xml:space="preserve">, סבסוד צולב, </w:t>
      </w:r>
      <w:r w:rsidR="00FB08EB">
        <w:t>dumping</w:t>
      </w:r>
      <w:r w:rsidR="00FB08EB">
        <w:rPr>
          <w:rFonts w:hint="cs"/>
          <w:rtl/>
        </w:rPr>
        <w:t xml:space="preserve"> </w:t>
      </w:r>
      <w:r w:rsidRPr="002D1D37">
        <w:rPr>
          <w:rFonts w:hint="cs"/>
          <w:rtl/>
        </w:rPr>
        <w:t>וכ</w:t>
      </w:r>
      <w:r>
        <w:rPr>
          <w:rFonts w:hint="cs"/>
          <w:rtl/>
        </w:rPr>
        <w:t>ל מקרה אחר שב</w:t>
      </w:r>
      <w:r w:rsidR="00BC561A">
        <w:rPr>
          <w:rFonts w:hint="cs"/>
          <w:rtl/>
        </w:rPr>
        <w:t>ו</w:t>
      </w:r>
      <w:r>
        <w:rPr>
          <w:rFonts w:hint="cs"/>
          <w:rtl/>
        </w:rPr>
        <w:t xml:space="preserve"> ההצעה נגועה בחוסר תום לב, ובכלל זה</w:t>
      </w:r>
      <w:r w:rsidRPr="002D1D37">
        <w:rPr>
          <w:rFonts w:hint="cs"/>
          <w:rtl/>
        </w:rPr>
        <w:t xml:space="preserve"> </w:t>
      </w:r>
      <w:r>
        <w:rPr>
          <w:rFonts w:hint="cs"/>
          <w:rtl/>
        </w:rPr>
        <w:t>ב</w:t>
      </w:r>
      <w:r w:rsidRPr="002D1D37">
        <w:rPr>
          <w:rFonts w:hint="cs"/>
          <w:rtl/>
        </w:rPr>
        <w:t>מקרה של פעולה</w:t>
      </w:r>
      <w:r>
        <w:rPr>
          <w:rFonts w:hint="cs"/>
          <w:rtl/>
        </w:rPr>
        <w:t xml:space="preserve"> או התנהגות של המציע, במסגרת המכרז,</w:t>
      </w:r>
      <w:r w:rsidRPr="002D1D37">
        <w:rPr>
          <w:rFonts w:hint="cs"/>
          <w:rtl/>
        </w:rPr>
        <w:t xml:space="preserve"> שלא בתום לב.</w:t>
      </w:r>
    </w:p>
    <w:p w14:paraId="7F73A332" w14:textId="77777777" w:rsidR="00DF025C" w:rsidRDefault="00666E35" w:rsidP="000C2347">
      <w:pPr>
        <w:pStyle w:val="4-3"/>
        <w:rPr>
          <w:rtl/>
        </w:rPr>
      </w:pPr>
      <w:r>
        <w:rPr>
          <w:rFonts w:hint="cs"/>
          <w:b/>
          <w:bCs/>
          <w:rtl/>
        </w:rPr>
        <w:t xml:space="preserve">התנהגות במכרזים ובהתקשרויות קודמות </w:t>
      </w:r>
      <w:r>
        <w:rPr>
          <w:rtl/>
        </w:rPr>
        <w:t>–</w:t>
      </w:r>
      <w:r>
        <w:rPr>
          <w:rFonts w:hint="cs"/>
          <w:rtl/>
        </w:rPr>
        <w:t xml:space="preserve">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1248BA77" w14:textId="77777777" w:rsidR="00166899" w:rsidRDefault="00666E35" w:rsidP="000C2347">
      <w:pPr>
        <w:pStyle w:val="4-3"/>
        <w:rPr>
          <w:rtl/>
        </w:rPr>
      </w:pPr>
      <w:r w:rsidRPr="002D1D37">
        <w:rPr>
          <w:rFonts w:hint="cs"/>
          <w:b/>
          <w:bCs/>
          <w:rtl/>
        </w:rPr>
        <w:t xml:space="preserve"> מצב כלכלי של המציע</w:t>
      </w:r>
      <w:r w:rsidRPr="002D1D37">
        <w:rPr>
          <w:rFonts w:hint="cs"/>
          <w:rtl/>
        </w:rPr>
        <w:t xml:space="preserve"> </w:t>
      </w:r>
      <w:r w:rsidRPr="002D1D37">
        <w:rPr>
          <w:rtl/>
        </w:rPr>
        <w:t>–</w:t>
      </w:r>
      <w:r w:rsidRPr="002D1D37">
        <w:rPr>
          <w:rFonts w:hint="cs"/>
          <w:rtl/>
        </w:rPr>
        <w:t xml:space="preserve"> אם עקב מצבו הכלכלי הנוכחי או הצפוי של המציע, לרבות הליכי פשיטת רגל או פירוק או תביעות מהותיות הקיימות נגדו, קיים חשש לתיפקודו באם יזכה במכרז.</w:t>
      </w:r>
    </w:p>
    <w:p w14:paraId="0B26201B" w14:textId="77777777" w:rsidR="00082200" w:rsidRDefault="00666E35" w:rsidP="000C2347">
      <w:pPr>
        <w:pStyle w:val="4-3"/>
        <w:rPr>
          <w:rtl/>
        </w:rPr>
      </w:pPr>
      <w:r w:rsidRPr="002D1D37">
        <w:rPr>
          <w:b/>
          <w:bCs/>
          <w:rtl/>
        </w:rPr>
        <w:t xml:space="preserve"> </w:t>
      </w:r>
      <w:r w:rsidRPr="002D1D37">
        <w:rPr>
          <w:rFonts w:hint="cs"/>
          <w:b/>
          <w:bCs/>
          <w:rtl/>
        </w:rPr>
        <w:t>ניגוד עניינים</w:t>
      </w:r>
      <w:r w:rsidRPr="002D1D37">
        <w:rPr>
          <w:rFonts w:hint="cs"/>
          <w:rtl/>
        </w:rPr>
        <w:t xml:space="preserve"> </w:t>
      </w:r>
      <w:r>
        <w:rPr>
          <w:rtl/>
        </w:rPr>
        <w:t>–</w:t>
      </w:r>
      <w:r w:rsidRPr="002D1D37">
        <w:rPr>
          <w:rFonts w:hint="cs"/>
          <w:rtl/>
        </w:rPr>
        <w:t xml:space="preserve"> אם</w:t>
      </w:r>
      <w:r>
        <w:rPr>
          <w:rFonts w:hint="cs"/>
          <w:rtl/>
        </w:rPr>
        <w:t xml:space="preserve"> </w:t>
      </w:r>
      <w:r w:rsidRPr="002D1D37">
        <w:rPr>
          <w:rFonts w:hint="cs"/>
          <w:rtl/>
        </w:rPr>
        <w:t xml:space="preserve">קיים </w:t>
      </w:r>
      <w:r w:rsidRPr="002D1D37">
        <w:rPr>
          <w:rtl/>
        </w:rPr>
        <w:t>ניגוד עניינים, ישיר או עקיף,</w:t>
      </w:r>
      <w:r>
        <w:rPr>
          <w:rFonts w:hint="cs"/>
          <w:rtl/>
        </w:rPr>
        <w:t xml:space="preserve"> או חשש לניגוד עניינים</w:t>
      </w:r>
      <w:r w:rsidRPr="002D1D37">
        <w:rPr>
          <w:rtl/>
        </w:rPr>
        <w:t xml:space="preserve"> בין ענייני המציע</w:t>
      </w:r>
      <w:r>
        <w:rPr>
          <w:rFonts w:hint="cs"/>
          <w:rtl/>
        </w:rPr>
        <w:t xml:space="preserve">, </w:t>
      </w:r>
      <w:r w:rsidRPr="00082200">
        <w:rPr>
          <w:rFonts w:hint="cs"/>
          <w:rtl/>
        </w:rPr>
        <w:t>ההצעה שהוא הגיש,</w:t>
      </w:r>
      <w:r w:rsidRPr="002D1D37">
        <w:rPr>
          <w:rtl/>
        </w:rPr>
        <w:t xml:space="preserve"> או בעלי </w:t>
      </w:r>
      <w:r w:rsidRPr="002D1D37">
        <w:rPr>
          <w:rFonts w:hint="cs"/>
          <w:rtl/>
        </w:rPr>
        <w:t>ה</w:t>
      </w:r>
      <w:r w:rsidRPr="002D1D37">
        <w:rPr>
          <w:rtl/>
        </w:rPr>
        <w:t xml:space="preserve">עניין בו, לבין </w:t>
      </w:r>
      <w:r w:rsidR="00E55BD7">
        <w:rPr>
          <w:rFonts w:hint="cs"/>
          <w:rtl/>
        </w:rPr>
        <w:t xml:space="preserve">השתתפות וזכיה במכרז או </w:t>
      </w:r>
      <w:r w:rsidRPr="002D1D37">
        <w:rPr>
          <w:rtl/>
        </w:rPr>
        <w:t>ביצוע השירותים על ידי המציע</w:t>
      </w:r>
      <w:r w:rsidR="005D0CAD">
        <w:rPr>
          <w:rFonts w:hint="cs"/>
          <w:rtl/>
        </w:rPr>
        <w:t>, באופן שלדעת המזמין, בהתאם לשיקול דעתו הבלעדי, אינו ניתן להסדרה</w:t>
      </w:r>
      <w:r w:rsidRPr="002D1D37">
        <w:rPr>
          <w:rFonts w:hint="cs"/>
          <w:rtl/>
        </w:rPr>
        <w:t>.</w:t>
      </w:r>
    </w:p>
    <w:p w14:paraId="50AA5A1D" w14:textId="2139D39B" w:rsidR="00204485" w:rsidRDefault="00666E35" w:rsidP="000C2347">
      <w:pPr>
        <w:pStyle w:val="4-3"/>
      </w:pPr>
      <w:r w:rsidRPr="00491AC8">
        <w:rPr>
          <w:b/>
          <w:bCs/>
          <w:rtl/>
        </w:rPr>
        <w:t xml:space="preserve"> תיאום הצעות </w:t>
      </w:r>
      <w:r w:rsidR="002013FF">
        <w:rPr>
          <w:rtl/>
        </w:rPr>
        <w:t>–</w:t>
      </w:r>
      <w:r w:rsidR="002013FF">
        <w:rPr>
          <w:rFonts w:hint="cs"/>
          <w:rtl/>
        </w:rPr>
        <w:t xml:space="preserve"> </w:t>
      </w:r>
      <w:r w:rsidRPr="00491AC8">
        <w:rPr>
          <w:rtl/>
        </w:rPr>
        <w:t xml:space="preserve">אם </w:t>
      </w:r>
      <w:r w:rsidRPr="00491AC8">
        <w:rPr>
          <w:rFonts w:hint="eastAsia"/>
          <w:rtl/>
        </w:rPr>
        <w:t>קיים</w:t>
      </w:r>
      <w:r w:rsidRPr="00915A75">
        <w:rPr>
          <w:rtl/>
        </w:rPr>
        <w:t xml:space="preserve"> </w:t>
      </w:r>
      <w:r w:rsidRPr="00915A75">
        <w:rPr>
          <w:rFonts w:hint="eastAsia"/>
          <w:rtl/>
        </w:rPr>
        <w:t>חשד</w:t>
      </w:r>
      <w:r w:rsidRPr="00915A75">
        <w:rPr>
          <w:rtl/>
        </w:rPr>
        <w:t xml:space="preserve"> </w:t>
      </w:r>
      <w:r w:rsidRPr="00915A75">
        <w:rPr>
          <w:rFonts w:hint="eastAsia"/>
          <w:rtl/>
        </w:rPr>
        <w:t>סביר</w:t>
      </w:r>
      <w:r w:rsidRPr="00915A75">
        <w:rPr>
          <w:rtl/>
        </w:rPr>
        <w:t xml:space="preserve"> </w:t>
      </w:r>
      <w:r w:rsidRPr="00915A75">
        <w:rPr>
          <w:rFonts w:hint="eastAsia"/>
          <w:rtl/>
        </w:rPr>
        <w:t>לתיאום</w:t>
      </w:r>
      <w:r w:rsidRPr="00915A75">
        <w:rPr>
          <w:rtl/>
        </w:rPr>
        <w:t xml:space="preserve"> </w:t>
      </w:r>
      <w:r w:rsidRPr="00915A75">
        <w:rPr>
          <w:rFonts w:hint="eastAsia"/>
          <w:rtl/>
        </w:rPr>
        <w:t>בין</w:t>
      </w:r>
      <w:r w:rsidRPr="00915A75">
        <w:rPr>
          <w:rtl/>
        </w:rPr>
        <w:t xml:space="preserve"> המציע להצעות אחרות </w:t>
      </w:r>
      <w:r w:rsidRPr="00915A75">
        <w:rPr>
          <w:rFonts w:hint="eastAsia"/>
          <w:rtl/>
        </w:rPr>
        <w:t>במכרז</w:t>
      </w:r>
      <w:r w:rsidRPr="00915A75">
        <w:rPr>
          <w:rtl/>
        </w:rPr>
        <w:t xml:space="preserve">, </w:t>
      </w:r>
      <w:r w:rsidRPr="00915A75">
        <w:rPr>
          <w:rFonts w:hint="eastAsia"/>
          <w:rtl/>
        </w:rPr>
        <w:t>או</w:t>
      </w:r>
      <w:r w:rsidRPr="00915A75">
        <w:rPr>
          <w:rtl/>
        </w:rPr>
        <w:t xml:space="preserve"> </w:t>
      </w:r>
      <w:r w:rsidRPr="00915A75">
        <w:rPr>
          <w:rFonts w:hint="eastAsia"/>
          <w:rtl/>
        </w:rPr>
        <w:t>בין</w:t>
      </w:r>
      <w:r w:rsidRPr="00915A75">
        <w:rPr>
          <w:rtl/>
        </w:rPr>
        <w:t xml:space="preserve"> </w:t>
      </w:r>
      <w:r>
        <w:rPr>
          <w:rFonts w:hint="cs"/>
          <w:rtl/>
        </w:rPr>
        <w:t>ה</w:t>
      </w:r>
      <w:r w:rsidRPr="00915A75">
        <w:rPr>
          <w:rFonts w:hint="eastAsia"/>
          <w:rtl/>
        </w:rPr>
        <w:t>מציע</w:t>
      </w:r>
      <w:r w:rsidRPr="00915A75">
        <w:rPr>
          <w:rtl/>
        </w:rPr>
        <w:t xml:space="preserve"> </w:t>
      </w:r>
      <w:r w:rsidRPr="00915A75">
        <w:rPr>
          <w:rFonts w:hint="eastAsia"/>
          <w:rtl/>
        </w:rPr>
        <w:t>לבין</w:t>
      </w:r>
      <w:r w:rsidRPr="00915A75">
        <w:rPr>
          <w:rtl/>
        </w:rPr>
        <w:t xml:space="preserve"> </w:t>
      </w:r>
      <w:r w:rsidRPr="00915A75">
        <w:rPr>
          <w:rFonts w:hint="eastAsia"/>
          <w:rtl/>
        </w:rPr>
        <w:t>מציע</w:t>
      </w:r>
      <w:r w:rsidRPr="00915A75">
        <w:rPr>
          <w:rtl/>
        </w:rPr>
        <w:t xml:space="preserve"> </w:t>
      </w:r>
      <w:r w:rsidRPr="00915A75">
        <w:rPr>
          <w:rFonts w:hint="eastAsia"/>
          <w:rtl/>
        </w:rPr>
        <w:t>פוטנציאלי</w:t>
      </w:r>
      <w:r w:rsidRPr="00915A75">
        <w:rPr>
          <w:rFonts w:hint="cs"/>
          <w:rtl/>
        </w:rPr>
        <w:t>.</w:t>
      </w:r>
    </w:p>
    <w:p w14:paraId="324FEE1E" w14:textId="77777777" w:rsidR="00155AD1" w:rsidRPr="00491AC8" w:rsidRDefault="00666E35" w:rsidP="000C2347">
      <w:pPr>
        <w:pStyle w:val="4-3"/>
        <w:rPr>
          <w:rtl/>
        </w:rPr>
      </w:pPr>
      <w:r>
        <w:rPr>
          <w:rFonts w:hint="cs"/>
          <w:b/>
          <w:bCs/>
          <w:rtl/>
        </w:rPr>
        <w:t>שיקולי ביטחון לאומי</w:t>
      </w:r>
      <w:r>
        <w:rPr>
          <w:rFonts w:hint="cs"/>
          <w:rtl/>
        </w:rPr>
        <w:t xml:space="preserve"> </w:t>
      </w:r>
      <w:r>
        <w:rPr>
          <w:rtl/>
        </w:rPr>
        <w:t>–</w:t>
      </w:r>
      <w:r>
        <w:rPr>
          <w:rFonts w:hint="cs"/>
          <w:rtl/>
        </w:rPr>
        <w:t xml:space="preserve"> אם לדעת ועדת המכרזים, קיים חשש לפגיעה בביטחון המדינה כתוצאה מהתמודדות או זכייה של המציע במכרז, וזאת בהתבסס על חוות דעת בכתב של גוף ביטחון.</w:t>
      </w:r>
    </w:p>
    <w:p w14:paraId="3F6EB7BC" w14:textId="77777777" w:rsidR="00832BF4" w:rsidRPr="002A3E64" w:rsidRDefault="00666E35" w:rsidP="007B01DE">
      <w:pPr>
        <w:pStyle w:val="2-"/>
        <w:rPr>
          <w:rtl/>
        </w:rPr>
      </w:pPr>
      <w:bookmarkStart w:id="171" w:name="_Toc43400617"/>
      <w:bookmarkStart w:id="172" w:name="_Toc44931926"/>
      <w:bookmarkStart w:id="173" w:name="_Toc44932013"/>
      <w:r>
        <w:rPr>
          <w:rFonts w:hint="cs"/>
          <w:rtl/>
        </w:rPr>
        <w:lastRenderedPageBreak/>
        <w:t>מינוי נציג מטעם המ</w:t>
      </w:r>
      <w:r w:rsidR="00261355">
        <w:rPr>
          <w:rFonts w:hint="cs"/>
          <w:rtl/>
        </w:rPr>
        <w:t>ציע</w:t>
      </w:r>
      <w:bookmarkEnd w:id="171"/>
      <w:bookmarkEnd w:id="172"/>
      <w:bookmarkEnd w:id="173"/>
    </w:p>
    <w:p w14:paraId="158B820A" w14:textId="77777777" w:rsidR="00832BF4" w:rsidRDefault="00666E35" w:rsidP="00A0392D">
      <w:pPr>
        <w:pStyle w:val="3-"/>
        <w:rPr>
          <w:rtl/>
        </w:rPr>
      </w:pPr>
      <w:r w:rsidRPr="003810BB">
        <w:rPr>
          <w:rFonts w:hint="cs"/>
          <w:rtl/>
        </w:rPr>
        <w:t xml:space="preserve">לצורך המכרז ימנה המציע </w:t>
      </w:r>
      <w:r>
        <w:rPr>
          <w:rFonts w:hint="cs"/>
          <w:rtl/>
        </w:rPr>
        <w:t>נציג</w:t>
      </w:r>
      <w:r w:rsidRPr="003810BB">
        <w:rPr>
          <w:rFonts w:hint="cs"/>
          <w:rtl/>
        </w:rPr>
        <w:t xml:space="preserve"> מטעמו</w:t>
      </w:r>
      <w:r>
        <w:rPr>
          <w:rFonts w:hint="cs"/>
          <w:rtl/>
        </w:rPr>
        <w:t xml:space="preserve"> (כמפורט ב</w:t>
      </w:r>
      <w:r w:rsidRPr="002A3E64">
        <w:rPr>
          <w:rFonts w:hint="eastAsia"/>
          <w:rtl/>
        </w:rPr>
        <w:t>פרק</w:t>
      </w:r>
      <w:r w:rsidRPr="002A3E64">
        <w:rPr>
          <w:rtl/>
        </w:rPr>
        <w:t xml:space="preserve"> </w:t>
      </w:r>
      <w:r w:rsidRPr="002A3E64">
        <w:rPr>
          <w:rFonts w:hint="eastAsia"/>
          <w:rtl/>
        </w:rPr>
        <w:t>ב</w:t>
      </w:r>
      <w:r>
        <w:rPr>
          <w:rFonts w:hint="cs"/>
          <w:rtl/>
        </w:rPr>
        <w:t>)</w:t>
      </w:r>
      <w:r w:rsidRPr="003810BB">
        <w:rPr>
          <w:rFonts w:hint="cs"/>
          <w:rtl/>
        </w:rPr>
        <w:t xml:space="preserve"> אשר יהווה את הכתובת הבלעדית לכל פניה בנושא המכרז</w:t>
      </w:r>
      <w:r w:rsidRPr="003810BB">
        <w:rPr>
          <w:rtl/>
        </w:rPr>
        <w:t>.</w:t>
      </w:r>
      <w:r w:rsidRPr="003810BB">
        <w:rPr>
          <w:rFonts w:hint="cs"/>
          <w:rtl/>
        </w:rPr>
        <w:t xml:space="preserve"> </w:t>
      </w:r>
    </w:p>
    <w:p w14:paraId="24086BD6" w14:textId="77777777" w:rsidR="00A90878" w:rsidRPr="003810BB" w:rsidRDefault="00666E35" w:rsidP="00A0392D">
      <w:pPr>
        <w:pStyle w:val="3-"/>
        <w:rPr>
          <w:rtl/>
        </w:rPr>
      </w:pPr>
      <w:r w:rsidRPr="00082200">
        <w:rPr>
          <w:rFonts w:hint="cs"/>
          <w:rtl/>
        </w:rPr>
        <w:t>כל מענה והתייחסות שתישלח מ</w:t>
      </w:r>
      <w:r w:rsidR="00832BF4">
        <w:rPr>
          <w:rFonts w:hint="cs"/>
          <w:rtl/>
        </w:rPr>
        <w:t>נציג המציע</w:t>
      </w:r>
      <w:r w:rsidRPr="00082200">
        <w:rPr>
          <w:rFonts w:hint="cs"/>
          <w:rtl/>
        </w:rPr>
        <w:t xml:space="preserve"> למזמין, או מהמזמין ל</w:t>
      </w:r>
      <w:r w:rsidR="00832BF4">
        <w:rPr>
          <w:rFonts w:hint="cs"/>
          <w:rtl/>
        </w:rPr>
        <w:t>נציג המציע</w:t>
      </w:r>
      <w:r w:rsidRPr="00082200">
        <w:rPr>
          <w:rFonts w:hint="cs"/>
          <w:rtl/>
        </w:rPr>
        <w:t xml:space="preserve"> תחייב את המציע</w:t>
      </w:r>
      <w:r>
        <w:rPr>
          <w:rFonts w:hint="cs"/>
          <w:rtl/>
        </w:rPr>
        <w:t>.</w:t>
      </w:r>
    </w:p>
    <w:p w14:paraId="721DBF0A" w14:textId="77777777" w:rsidR="007B037E" w:rsidRPr="002A3E64" w:rsidRDefault="00666E35" w:rsidP="007B01DE">
      <w:pPr>
        <w:pStyle w:val="2-"/>
        <w:rPr>
          <w:rtl/>
        </w:rPr>
      </w:pPr>
      <w:bookmarkStart w:id="174" w:name="_Toc53331334"/>
      <w:bookmarkStart w:id="175" w:name="_Toc516503359"/>
      <w:bookmarkStart w:id="176" w:name="_Toc43400618"/>
      <w:bookmarkStart w:id="177" w:name="_Toc44931927"/>
      <w:bookmarkStart w:id="178" w:name="_Toc44932014"/>
      <w:bookmarkEnd w:id="114"/>
      <w:r>
        <w:rPr>
          <w:rFonts w:hint="cs"/>
          <w:rtl/>
        </w:rPr>
        <w:t>תוקף</w:t>
      </w:r>
      <w:r w:rsidRPr="002A3E64">
        <w:rPr>
          <w:rtl/>
        </w:rPr>
        <w:t xml:space="preserve"> </w:t>
      </w:r>
      <w:r w:rsidRPr="002A3E64">
        <w:rPr>
          <w:rFonts w:hint="eastAsia"/>
          <w:rtl/>
        </w:rPr>
        <w:t>הצעות</w:t>
      </w:r>
      <w:bookmarkEnd w:id="174"/>
      <w:r w:rsidRPr="002A3E64">
        <w:rPr>
          <w:rtl/>
        </w:rPr>
        <w:t xml:space="preserve"> </w:t>
      </w:r>
    </w:p>
    <w:p w14:paraId="7A36DBB7" w14:textId="77777777" w:rsidR="007B037E" w:rsidRDefault="00666E35" w:rsidP="00A0392D">
      <w:pPr>
        <w:pStyle w:val="3-"/>
      </w:pPr>
      <w:bookmarkStart w:id="179" w:name="_Toc53331335"/>
      <w:r w:rsidRPr="00116E05">
        <w:rPr>
          <w:rtl/>
        </w:rPr>
        <w:t xml:space="preserve">תוקף ההצעה </w:t>
      </w:r>
      <w:r w:rsidRPr="00116E05">
        <w:rPr>
          <w:rFonts w:hint="cs"/>
          <w:rtl/>
        </w:rPr>
        <w:t>הוא 90 יום לאחר המועד האחרון להגשת הצעות.</w:t>
      </w:r>
      <w:r w:rsidRPr="00116E05">
        <w:rPr>
          <w:rtl/>
        </w:rPr>
        <w:t xml:space="preserve"> </w:t>
      </w:r>
      <w:r w:rsidR="008E413D">
        <w:rPr>
          <w:rFonts w:hint="cs"/>
          <w:rtl/>
        </w:rPr>
        <w:t xml:space="preserve">לאחר תקופה זו, אם טרם הושלם הליך המכרז, יוארך תוקף ההצעה באופן אוטומטי לתקופה נוספת של 60 ימים </w:t>
      </w:r>
      <w:r w:rsidRPr="00FF7633">
        <w:rPr>
          <w:rtl/>
        </w:rPr>
        <w:t>ל</w:t>
      </w:r>
      <w:r>
        <w:rPr>
          <w:rFonts w:hint="cs"/>
          <w:rtl/>
        </w:rPr>
        <w:t xml:space="preserve">צורך </w:t>
      </w:r>
      <w:r w:rsidRPr="00FF7633">
        <w:rPr>
          <w:rtl/>
        </w:rPr>
        <w:t xml:space="preserve">בחירת </w:t>
      </w:r>
      <w:r>
        <w:rPr>
          <w:rFonts w:hint="cs"/>
          <w:rtl/>
        </w:rPr>
        <w:t>זוכה</w:t>
      </w:r>
      <w:r w:rsidRPr="00FF7633">
        <w:rPr>
          <w:rtl/>
        </w:rPr>
        <w:t xml:space="preserve"> במכרז.</w:t>
      </w:r>
      <w:bookmarkEnd w:id="179"/>
      <w:r w:rsidRPr="00FF7633">
        <w:rPr>
          <w:rtl/>
        </w:rPr>
        <w:t xml:space="preserve"> </w:t>
      </w:r>
    </w:p>
    <w:p w14:paraId="2597E9B4" w14:textId="77777777" w:rsidR="008E413D" w:rsidRPr="00A92289" w:rsidRDefault="00666E35" w:rsidP="008E413D">
      <w:pPr>
        <w:pStyle w:val="3-"/>
        <w:rPr>
          <w:rtl/>
        </w:rPr>
      </w:pPr>
      <w:r>
        <w:rPr>
          <w:rFonts w:hint="cs"/>
          <w:rtl/>
        </w:rPr>
        <w:t xml:space="preserve">אם לאחר תקופה מצטברת של 150 יום כאמור, טרם הושלם ההליך </w:t>
      </w:r>
      <w:proofErr w:type="spellStart"/>
      <w:r>
        <w:rPr>
          <w:rFonts w:hint="cs"/>
          <w:rtl/>
        </w:rPr>
        <w:t>המכרזי</w:t>
      </w:r>
      <w:proofErr w:type="spellEnd"/>
      <w:r>
        <w:rPr>
          <w:rFonts w:hint="cs"/>
          <w:rtl/>
        </w:rPr>
        <w:t>, המזמין רשאי, בהסכמת המציע, להאריך את תוקף הצעתו מעת לעת, כל פעם לתקופה נוספת של 30 ימים.</w:t>
      </w:r>
    </w:p>
    <w:p w14:paraId="4FED595C" w14:textId="77777777" w:rsidR="007B037E" w:rsidRDefault="00666E35" w:rsidP="00A0392D">
      <w:pPr>
        <w:pStyle w:val="3-"/>
        <w:rPr>
          <w:rtl/>
        </w:rPr>
      </w:pPr>
      <w:bookmarkStart w:id="180" w:name="_Toc53331336"/>
      <w:r w:rsidRPr="00FF7633">
        <w:rPr>
          <w:rtl/>
        </w:rPr>
        <w:t xml:space="preserve">מציע אינו רשאי לחזור בו מהצעתו בתקופה </w:t>
      </w:r>
      <w:r w:rsidR="00BD06CB">
        <w:rPr>
          <w:rFonts w:hint="cs"/>
          <w:rtl/>
        </w:rPr>
        <w:t>בה הצעתו בתוקף</w:t>
      </w:r>
      <w:r w:rsidRPr="00FF7633">
        <w:rPr>
          <w:rtl/>
        </w:rPr>
        <w:t>.</w:t>
      </w:r>
      <w:bookmarkEnd w:id="180"/>
    </w:p>
    <w:p w14:paraId="5F89F663" w14:textId="77777777" w:rsidR="00AD6E2D" w:rsidRPr="002A3E64" w:rsidRDefault="00666E35" w:rsidP="007B01DE">
      <w:pPr>
        <w:pStyle w:val="2-"/>
        <w:rPr>
          <w:rtl/>
        </w:rPr>
      </w:pPr>
      <w:r w:rsidRPr="002A3E64">
        <w:rPr>
          <w:rtl/>
        </w:rPr>
        <w:t>ביטול או שינוי המכרז</w:t>
      </w:r>
      <w:bookmarkEnd w:id="175"/>
      <w:bookmarkEnd w:id="176"/>
      <w:bookmarkEnd w:id="177"/>
      <w:bookmarkEnd w:id="178"/>
    </w:p>
    <w:p w14:paraId="4ABE173F" w14:textId="77777777" w:rsidR="00E5417A" w:rsidRDefault="00666E35" w:rsidP="00A0392D">
      <w:pPr>
        <w:pStyle w:val="3-"/>
        <w:rPr>
          <w:rtl/>
        </w:rPr>
      </w:pPr>
      <w:r>
        <w:rPr>
          <w:rFonts w:hint="cs"/>
          <w:rtl/>
        </w:rPr>
        <w:t>המזמין רשאי מיוזמתו</w:t>
      </w:r>
      <w:r w:rsidRPr="00B63569">
        <w:rPr>
          <w:rtl/>
        </w:rPr>
        <w:t xml:space="preserve"> </w:t>
      </w:r>
      <w:r>
        <w:rPr>
          <w:rFonts w:hint="cs"/>
          <w:rtl/>
        </w:rPr>
        <w:t>ו</w:t>
      </w:r>
      <w:r w:rsidRPr="00B63569">
        <w:rPr>
          <w:rtl/>
        </w:rPr>
        <w:t>על פי שיקול דעת</w:t>
      </w:r>
      <w:r>
        <w:rPr>
          <w:rFonts w:hint="cs"/>
          <w:rtl/>
        </w:rPr>
        <w:t>ו</w:t>
      </w:r>
      <w:r w:rsidR="00E32183">
        <w:rPr>
          <w:rFonts w:hint="cs"/>
          <w:rtl/>
        </w:rPr>
        <w:t xml:space="preserve"> הבלעדי</w:t>
      </w:r>
      <w:r>
        <w:rPr>
          <w:rtl/>
        </w:rPr>
        <w:t>, לבטל את המכרז</w:t>
      </w:r>
      <w:r>
        <w:rPr>
          <w:rFonts w:hint="cs"/>
          <w:rtl/>
        </w:rPr>
        <w:t>,</w:t>
      </w:r>
      <w:r w:rsidRPr="00B63569">
        <w:rPr>
          <w:rtl/>
        </w:rPr>
        <w:t xml:space="preserve"> לשנותו ולעדכנו, לרבות עדכוני מועדים הנקובים בו</w:t>
      </w:r>
      <w:r>
        <w:rPr>
          <w:rFonts w:hint="cs"/>
          <w:rtl/>
        </w:rPr>
        <w:t xml:space="preserve"> ופרסום הבהרות על האמור בו. </w:t>
      </w:r>
    </w:p>
    <w:p w14:paraId="798E9936" w14:textId="77777777" w:rsidR="001015D6" w:rsidRPr="00E5417A" w:rsidRDefault="00666E35" w:rsidP="00A0392D">
      <w:pPr>
        <w:pStyle w:val="3-"/>
        <w:rPr>
          <w:rtl/>
        </w:rPr>
      </w:pPr>
      <w:r>
        <w:rPr>
          <w:rFonts w:hint="cs"/>
          <w:rtl/>
        </w:rPr>
        <w:t xml:space="preserve">הודעה על ביצוע </w:t>
      </w:r>
      <w:r w:rsidR="00AD6E2D" w:rsidRPr="00E5417A">
        <w:rPr>
          <w:rFonts w:hint="eastAsia"/>
          <w:rtl/>
        </w:rPr>
        <w:t>שינויים</w:t>
      </w:r>
      <w:r w:rsidR="00AD6E2D" w:rsidRPr="00E5417A">
        <w:rPr>
          <w:rtl/>
        </w:rPr>
        <w:t xml:space="preserve"> כאמור</w:t>
      </w:r>
      <w:bookmarkStart w:id="181" w:name="show_micrazpumbi_6"/>
      <w:r w:rsidR="00AD6E2D" w:rsidRPr="00E5417A">
        <w:rPr>
          <w:rtl/>
        </w:rPr>
        <w:t xml:space="preserve"> </w:t>
      </w:r>
      <w:r>
        <w:rPr>
          <w:rFonts w:hint="cs"/>
          <w:rtl/>
        </w:rPr>
        <w:t>תפורסם</w:t>
      </w:r>
      <w:r w:rsidRPr="00E5417A">
        <w:rPr>
          <w:rtl/>
        </w:rPr>
        <w:t xml:space="preserve"> </w:t>
      </w:r>
      <w:r w:rsidR="00AD6E2D" w:rsidRPr="00E5417A">
        <w:rPr>
          <w:rtl/>
        </w:rPr>
        <w:t>ב</w:t>
      </w:r>
      <w:r w:rsidR="00E15716">
        <w:rPr>
          <w:rFonts w:hint="cs"/>
          <w:rtl/>
        </w:rPr>
        <w:t>דף המכרז</w:t>
      </w:r>
      <w:bookmarkEnd w:id="181"/>
      <w:r w:rsidR="00AD6E2D" w:rsidRPr="00E5417A">
        <w:rPr>
          <w:rtl/>
        </w:rPr>
        <w:t xml:space="preserve">. על מציע </w:t>
      </w:r>
      <w:r w:rsidR="00AD6E2D" w:rsidRPr="00E5417A">
        <w:rPr>
          <w:rFonts w:hint="eastAsia"/>
          <w:rtl/>
        </w:rPr>
        <w:t>האחריות</w:t>
      </w:r>
      <w:r w:rsidR="00AD6E2D" w:rsidRPr="00E5417A">
        <w:rPr>
          <w:rtl/>
        </w:rPr>
        <w:t xml:space="preserve"> להתעדכן ב</w:t>
      </w:r>
      <w:r w:rsidR="00AD6E2D" w:rsidRPr="00E5417A">
        <w:rPr>
          <w:rFonts w:hint="eastAsia"/>
          <w:rtl/>
        </w:rPr>
        <w:t>אופן</w:t>
      </w:r>
      <w:r w:rsidR="00AD6E2D" w:rsidRPr="00E5417A">
        <w:rPr>
          <w:rtl/>
        </w:rPr>
        <w:t xml:space="preserve"> </w:t>
      </w:r>
      <w:r w:rsidR="00AD6E2D" w:rsidRPr="00E5417A">
        <w:rPr>
          <w:rFonts w:hint="eastAsia"/>
          <w:rtl/>
        </w:rPr>
        <w:t>עצמאי</w:t>
      </w:r>
      <w:r w:rsidR="00AD6E2D" w:rsidRPr="00E5417A">
        <w:rPr>
          <w:rtl/>
        </w:rPr>
        <w:t xml:space="preserve"> </w:t>
      </w:r>
      <w:r w:rsidR="00AD6E2D" w:rsidRPr="00E5417A">
        <w:rPr>
          <w:rFonts w:hint="eastAsia"/>
          <w:rtl/>
        </w:rPr>
        <w:t>בהודעות</w:t>
      </w:r>
      <w:r w:rsidR="00AD6E2D" w:rsidRPr="00E5417A">
        <w:rPr>
          <w:rtl/>
        </w:rPr>
        <w:t xml:space="preserve"> </w:t>
      </w:r>
      <w:r w:rsidR="00AD6E2D" w:rsidRPr="00E5417A">
        <w:rPr>
          <w:rFonts w:hint="eastAsia"/>
          <w:rtl/>
        </w:rPr>
        <w:t>ו</w:t>
      </w:r>
      <w:r w:rsidR="00AD6E2D" w:rsidRPr="00E5417A">
        <w:rPr>
          <w:rtl/>
        </w:rPr>
        <w:t>עדכונים אשר יפורסמו כאמור בנוגע למכרז זה.</w:t>
      </w:r>
    </w:p>
    <w:p w14:paraId="6E9897D6" w14:textId="77777777" w:rsidR="00CE3C66" w:rsidRDefault="00666E35" w:rsidP="00A0392D">
      <w:pPr>
        <w:pStyle w:val="3-"/>
        <w:rPr>
          <w:rtl/>
        </w:rPr>
      </w:pPr>
      <w:r>
        <w:rPr>
          <w:rFonts w:hint="cs"/>
          <w:rtl/>
        </w:rPr>
        <w:t xml:space="preserve">ההתקשרות עם הזוכה במכרז מותנית בקיומו של תקציב זמין. </w:t>
      </w:r>
      <w:r w:rsidR="008F2532">
        <w:rPr>
          <w:rFonts w:hint="cs"/>
          <w:rtl/>
        </w:rPr>
        <w:t xml:space="preserve">אם </w:t>
      </w:r>
      <w:r>
        <w:rPr>
          <w:rFonts w:hint="cs"/>
          <w:rtl/>
        </w:rPr>
        <w:t xml:space="preserve">מסיבות תקציביות לא ניתן יהיה להתקשר עם הזוכה במכרז, רשאי </w:t>
      </w:r>
      <w:r w:rsidR="003E255E">
        <w:rPr>
          <w:rFonts w:hint="cs"/>
          <w:rtl/>
        </w:rPr>
        <w:t>המזמין</w:t>
      </w:r>
      <w:r>
        <w:rPr>
          <w:rFonts w:hint="cs"/>
          <w:rtl/>
        </w:rPr>
        <w:t xml:space="preserve"> לבטל את המכרז.</w:t>
      </w:r>
    </w:p>
    <w:p w14:paraId="6F05EA3F" w14:textId="77777777" w:rsidR="00CE3C66" w:rsidRDefault="00666E35" w:rsidP="00A0392D">
      <w:pPr>
        <w:pStyle w:val="3-"/>
        <w:rPr>
          <w:rtl/>
        </w:rPr>
      </w:pPr>
      <w:r>
        <w:rPr>
          <w:rtl/>
        </w:rPr>
        <w:t>המזמין</w:t>
      </w:r>
      <w:r w:rsidRPr="00FB3976">
        <w:rPr>
          <w:rtl/>
        </w:rPr>
        <w:t xml:space="preserve"> לא יהיה חייב לפצות את המציעים במקרה של ביטול</w:t>
      </w:r>
      <w:r>
        <w:rPr>
          <w:rFonts w:hint="cs"/>
          <w:rtl/>
        </w:rPr>
        <w:t xml:space="preserve"> המכרז.</w:t>
      </w:r>
    </w:p>
    <w:p w14:paraId="50F85651" w14:textId="77777777" w:rsidR="00322FCF" w:rsidRPr="002A3E64" w:rsidRDefault="00666E35" w:rsidP="007B01DE">
      <w:pPr>
        <w:pStyle w:val="2-"/>
        <w:rPr>
          <w:rtl/>
        </w:rPr>
      </w:pPr>
      <w:bookmarkStart w:id="182" w:name="_Toc516503360"/>
      <w:bookmarkStart w:id="183" w:name="_Toc43400620"/>
      <w:bookmarkStart w:id="184" w:name="_Toc44931929"/>
      <w:bookmarkStart w:id="185" w:name="_Toc44932016"/>
      <w:r w:rsidRPr="002A3E64">
        <w:rPr>
          <w:rtl/>
        </w:rPr>
        <w:t>הוצאות</w:t>
      </w:r>
      <w:bookmarkEnd w:id="182"/>
      <w:bookmarkEnd w:id="183"/>
      <w:bookmarkEnd w:id="184"/>
      <w:bookmarkEnd w:id="185"/>
      <w:r w:rsidRPr="002A3E64">
        <w:rPr>
          <w:rtl/>
        </w:rPr>
        <w:t xml:space="preserve"> </w:t>
      </w:r>
    </w:p>
    <w:p w14:paraId="62143CC3" w14:textId="77777777" w:rsidR="004A7CFB" w:rsidRDefault="00666E35" w:rsidP="00A0392D">
      <w:pPr>
        <w:pStyle w:val="3-"/>
        <w:rPr>
          <w:rtl/>
        </w:rPr>
      </w:pPr>
      <w:r>
        <w:rPr>
          <w:rFonts w:hint="cs"/>
          <w:rtl/>
        </w:rPr>
        <w:t>מציעים הבוחרים להגיש הצעה במכרז יישאו בכל עלות כספית הנדרשת לצורך השתתפותם במכרז, ולא יהיו זכאים להחזר כלשהו מהמזמין בגין עלויות אלו.</w:t>
      </w:r>
    </w:p>
    <w:p w14:paraId="3D6BEECA" w14:textId="77777777" w:rsidR="001015D6" w:rsidRPr="00B63569" w:rsidRDefault="00666E35" w:rsidP="00A0392D">
      <w:pPr>
        <w:pStyle w:val="3-"/>
        <w:rPr>
          <w:rtl/>
        </w:rPr>
      </w:pPr>
      <w:r w:rsidRPr="00B63569">
        <w:rPr>
          <w:rtl/>
        </w:rPr>
        <w:t>המציע</w:t>
      </w:r>
      <w:r w:rsidR="00CB2AEF">
        <w:rPr>
          <w:rFonts w:hint="cs"/>
          <w:rtl/>
        </w:rPr>
        <w:t>ים</w:t>
      </w:r>
      <w:r w:rsidRPr="00B63569">
        <w:rPr>
          <w:rtl/>
        </w:rPr>
        <w:t xml:space="preserve"> לא יהי</w:t>
      </w:r>
      <w:r w:rsidR="00CB2AEF">
        <w:rPr>
          <w:rFonts w:hint="cs"/>
          <w:rtl/>
        </w:rPr>
        <w:t>ו</w:t>
      </w:r>
      <w:r w:rsidRPr="00B63569">
        <w:rPr>
          <w:rtl/>
        </w:rPr>
        <w:t xml:space="preserve"> זכאי</w:t>
      </w:r>
      <w:r w:rsidR="00CB2AEF">
        <w:rPr>
          <w:rFonts w:hint="cs"/>
          <w:rtl/>
        </w:rPr>
        <w:t>ם</w:t>
      </w:r>
      <w:r w:rsidRPr="00B63569">
        <w:rPr>
          <w:rtl/>
        </w:rPr>
        <w:t xml:space="preserve"> להחזר הוצאות או לפיצוי כלשהו בקשר עם המכרז, לרבות במקרה של הפסקתו, עיכובו, שינוי תנאיו או ביטולו. </w:t>
      </w:r>
    </w:p>
    <w:p w14:paraId="70B48F13" w14:textId="77777777" w:rsidR="00377479" w:rsidRPr="002A3E64" w:rsidRDefault="00666E35" w:rsidP="007B01DE">
      <w:pPr>
        <w:pStyle w:val="2-"/>
        <w:rPr>
          <w:rtl/>
        </w:rPr>
      </w:pPr>
      <w:bookmarkStart w:id="186" w:name="_Toc516503361"/>
      <w:bookmarkStart w:id="187" w:name="_Toc43400621"/>
      <w:bookmarkStart w:id="188" w:name="_Toc44931930"/>
      <w:bookmarkStart w:id="189" w:name="_Toc44932017"/>
      <w:r w:rsidRPr="002A3E64">
        <w:rPr>
          <w:rtl/>
        </w:rPr>
        <w:lastRenderedPageBreak/>
        <w:t>סמכות השיפוט</w:t>
      </w:r>
      <w:bookmarkEnd w:id="186"/>
      <w:bookmarkEnd w:id="187"/>
      <w:bookmarkEnd w:id="188"/>
      <w:bookmarkEnd w:id="189"/>
    </w:p>
    <w:p w14:paraId="59E1C7FB" w14:textId="77777777" w:rsidR="001015D6" w:rsidRPr="00551CC2" w:rsidRDefault="00666E35" w:rsidP="00A0392D">
      <w:pPr>
        <w:pStyle w:val="3-"/>
        <w:rPr>
          <w:rtl/>
        </w:rPr>
      </w:pPr>
      <w:r w:rsidRPr="00551CC2">
        <w:rPr>
          <w:rtl/>
        </w:rPr>
        <w:t>סמכות השיפוט בכל הקשור לנושאים ועניינים הנוגעים למכרז, או בכל תביעה הנובעת מה</w:t>
      </w:r>
      <w:r w:rsidR="004A7CFB" w:rsidRPr="00551CC2">
        <w:rPr>
          <w:rFonts w:hint="cs"/>
          <w:rtl/>
        </w:rPr>
        <w:t>מכרז</w:t>
      </w:r>
      <w:r w:rsidRPr="00551CC2">
        <w:rPr>
          <w:rtl/>
        </w:rPr>
        <w:t xml:space="preserve"> </w:t>
      </w:r>
      <w:r w:rsidR="004A7CFB" w:rsidRPr="00551CC2">
        <w:rPr>
          <w:rFonts w:hint="cs"/>
          <w:rtl/>
        </w:rPr>
        <w:t>ומ</w:t>
      </w:r>
      <w:r w:rsidRPr="00551CC2">
        <w:rPr>
          <w:rtl/>
        </w:rPr>
        <w:t>ניהולו, תהיה אך ורק בבתי המשפט</w:t>
      </w:r>
      <w:r w:rsidR="00B243C0" w:rsidRPr="00551CC2">
        <w:rPr>
          <w:rFonts w:hint="cs"/>
          <w:rtl/>
        </w:rPr>
        <w:t xml:space="preserve"> במקום בו יושבת ועדת המכרזים של המזמין</w:t>
      </w:r>
      <w:r w:rsidRPr="00551CC2">
        <w:rPr>
          <w:rtl/>
        </w:rPr>
        <w:t>.</w:t>
      </w:r>
    </w:p>
    <w:p w14:paraId="45C1E098" w14:textId="77777777" w:rsidR="00377479" w:rsidRPr="002A3E64" w:rsidRDefault="00666E35" w:rsidP="007B01DE">
      <w:pPr>
        <w:pStyle w:val="2-"/>
        <w:rPr>
          <w:rtl/>
        </w:rPr>
      </w:pPr>
      <w:bookmarkStart w:id="190" w:name="_Toc516503362"/>
      <w:bookmarkStart w:id="191" w:name="_Toc43400622"/>
      <w:bookmarkStart w:id="192" w:name="_Toc44931931"/>
      <w:bookmarkStart w:id="193" w:name="_Toc44932018"/>
      <w:r w:rsidRPr="002A3E64">
        <w:rPr>
          <w:rFonts w:hint="eastAsia"/>
          <w:rtl/>
        </w:rPr>
        <w:t>סודיות</w:t>
      </w:r>
      <w:r w:rsidRPr="002A3E64">
        <w:rPr>
          <w:rtl/>
        </w:rPr>
        <w:t xml:space="preserve"> </w:t>
      </w:r>
      <w:r w:rsidRPr="002A3E64">
        <w:rPr>
          <w:rFonts w:hint="eastAsia"/>
          <w:rtl/>
        </w:rPr>
        <w:t>ההצעה</w:t>
      </w:r>
      <w:r w:rsidRPr="002A3E64">
        <w:rPr>
          <w:rtl/>
        </w:rPr>
        <w:t xml:space="preserve"> </w:t>
      </w:r>
      <w:r w:rsidRPr="002A3E64">
        <w:rPr>
          <w:rFonts w:hint="eastAsia"/>
          <w:rtl/>
        </w:rPr>
        <w:t>וזכות</w:t>
      </w:r>
      <w:r w:rsidRPr="002A3E64">
        <w:rPr>
          <w:rtl/>
        </w:rPr>
        <w:t xml:space="preserve"> </w:t>
      </w:r>
      <w:r w:rsidRPr="002A3E64">
        <w:rPr>
          <w:rFonts w:hint="eastAsia"/>
          <w:rtl/>
        </w:rPr>
        <w:t>העיון</w:t>
      </w:r>
      <w:bookmarkEnd w:id="190"/>
      <w:bookmarkEnd w:id="191"/>
      <w:bookmarkEnd w:id="192"/>
      <w:bookmarkEnd w:id="193"/>
    </w:p>
    <w:p w14:paraId="4E4592E0" w14:textId="77777777" w:rsidR="00237B65" w:rsidRDefault="00237B65" w:rsidP="00237B65">
      <w:pPr>
        <w:pStyle w:val="3-"/>
        <w:rPr>
          <w:rtl/>
        </w:rPr>
      </w:pPr>
      <w:r>
        <w:rPr>
          <w:rFonts w:hint="cs"/>
          <w:rtl/>
        </w:rPr>
        <w:t>בכפוף לחובות המזמין על פי דין,</w:t>
      </w:r>
      <w:r w:rsidRPr="0013061D">
        <w:rPr>
          <w:rtl/>
        </w:rPr>
        <w:t xml:space="preserve"> </w:t>
      </w:r>
      <w:r>
        <w:rPr>
          <w:rFonts w:hint="cs"/>
          <w:rtl/>
        </w:rPr>
        <w:t>המזמין</w:t>
      </w:r>
      <w:r w:rsidRPr="0013061D">
        <w:rPr>
          <w:rtl/>
        </w:rPr>
        <w:t xml:space="preserve"> מתחייב שלא לגלות תוכן ההצעה לצד שלישי </w:t>
      </w:r>
      <w:r>
        <w:rPr>
          <w:rFonts w:hint="cs"/>
          <w:rtl/>
        </w:rPr>
        <w:t>שאינו מעובדי המזמין או</w:t>
      </w:r>
      <w:r w:rsidRPr="0013061D">
        <w:rPr>
          <w:rtl/>
        </w:rPr>
        <w:t xml:space="preserve"> יועצים המועסקים על ידו</w:t>
      </w:r>
      <w:r>
        <w:rPr>
          <w:rFonts w:hint="cs"/>
          <w:rtl/>
        </w:rPr>
        <w:t xml:space="preserve"> ונותנים לו שירות לצורך המכרז,</w:t>
      </w:r>
      <w:r w:rsidRPr="0013061D">
        <w:rPr>
          <w:rtl/>
        </w:rPr>
        <w:t xml:space="preserve"> אשר גם עליהם תחול חובת הסודיות ואי השימוש בהצע</w:t>
      </w:r>
      <w:r>
        <w:rPr>
          <w:rFonts w:hint="cs"/>
          <w:rtl/>
        </w:rPr>
        <w:t>ו</w:t>
      </w:r>
      <w:r w:rsidRPr="0013061D">
        <w:rPr>
          <w:rtl/>
        </w:rPr>
        <w:t xml:space="preserve">ת </w:t>
      </w:r>
      <w:r>
        <w:rPr>
          <w:rFonts w:hint="cs"/>
          <w:rtl/>
        </w:rPr>
        <w:t>שהוגשו במכרז</w:t>
      </w:r>
      <w:r w:rsidRPr="0013061D">
        <w:rPr>
          <w:rtl/>
        </w:rPr>
        <w:t xml:space="preserve"> אלא לצורכי ה</w:t>
      </w:r>
      <w:r>
        <w:rPr>
          <w:rFonts w:hint="cs"/>
          <w:rtl/>
        </w:rPr>
        <w:t>מכרז</w:t>
      </w:r>
      <w:r w:rsidRPr="0013061D">
        <w:rPr>
          <w:rtl/>
        </w:rPr>
        <w:t xml:space="preserve"> בלבד</w:t>
      </w:r>
      <w:r>
        <w:rPr>
          <w:rFonts w:hint="cs"/>
          <w:rtl/>
        </w:rPr>
        <w:t xml:space="preserve">. </w:t>
      </w:r>
    </w:p>
    <w:p w14:paraId="5E207789" w14:textId="77777777" w:rsidR="00237B65" w:rsidRDefault="00237B65" w:rsidP="00237B65">
      <w:pPr>
        <w:pStyle w:val="3-"/>
        <w:rPr>
          <w:rtl/>
        </w:rPr>
      </w:pPr>
      <w:r w:rsidRPr="002D1D37">
        <w:rPr>
          <w:rFonts w:hint="cs"/>
          <w:rtl/>
        </w:rPr>
        <w:t xml:space="preserve">יחד עם זאת, </w:t>
      </w:r>
      <w:r w:rsidRPr="002D1D37">
        <w:rPr>
          <w:rtl/>
        </w:rPr>
        <w:t>בהתאם ל</w:t>
      </w:r>
      <w:r w:rsidRPr="002D1D37">
        <w:rPr>
          <w:rFonts w:hint="cs"/>
          <w:rtl/>
        </w:rPr>
        <w:t>תקנה 21(ה) ל</w:t>
      </w:r>
      <w:r w:rsidRPr="002D1D37">
        <w:rPr>
          <w:rtl/>
        </w:rPr>
        <w:t xml:space="preserve">תקנות חוק </w:t>
      </w:r>
      <w:r>
        <w:rPr>
          <w:rFonts w:hint="cs"/>
          <w:rtl/>
        </w:rPr>
        <w:t xml:space="preserve">חובת </w:t>
      </w:r>
      <w:r w:rsidRPr="002D1D37">
        <w:rPr>
          <w:rtl/>
        </w:rPr>
        <w:t>המכרזים</w:t>
      </w:r>
      <w:r>
        <w:rPr>
          <w:rFonts w:hint="cs"/>
          <w:rtl/>
        </w:rPr>
        <w:t>,</w:t>
      </w:r>
      <w:r w:rsidRPr="002D1D37">
        <w:rPr>
          <w:rtl/>
        </w:rPr>
        <w:t xml:space="preserve"> מ</w:t>
      </w:r>
      <w:r w:rsidRPr="002D1D37">
        <w:rPr>
          <w:rFonts w:hint="cs"/>
          <w:rtl/>
        </w:rPr>
        <w:t>ציע</w:t>
      </w:r>
      <w:r w:rsidRPr="002D1D37">
        <w:rPr>
          <w:rtl/>
        </w:rPr>
        <w:t>ים רשאים לבקש לעיין בהצע</w:t>
      </w:r>
      <w:r w:rsidRPr="002D1D37">
        <w:rPr>
          <w:rFonts w:hint="cs"/>
          <w:rtl/>
        </w:rPr>
        <w:t>ה</w:t>
      </w:r>
      <w:r w:rsidRPr="002D1D37">
        <w:rPr>
          <w:rtl/>
        </w:rPr>
        <w:t xml:space="preserve"> ז</w:t>
      </w:r>
      <w:r w:rsidRPr="002D1D37">
        <w:rPr>
          <w:rFonts w:hint="cs"/>
          <w:rtl/>
        </w:rPr>
        <w:t>ו</w:t>
      </w:r>
      <w:r w:rsidRPr="002D1D37">
        <w:rPr>
          <w:rtl/>
        </w:rPr>
        <w:t>כ</w:t>
      </w:r>
      <w:r w:rsidRPr="002D1D37">
        <w:rPr>
          <w:rFonts w:hint="cs"/>
          <w:rtl/>
        </w:rPr>
        <w:t xml:space="preserve">ה, וכן </w:t>
      </w:r>
      <w:r>
        <w:rPr>
          <w:rFonts w:hint="cs"/>
          <w:rtl/>
        </w:rPr>
        <w:t>בפרוטוקולים של ועדת המכרזים ו</w:t>
      </w:r>
      <w:r w:rsidRPr="002D1D37">
        <w:rPr>
          <w:rFonts w:hint="cs"/>
          <w:rtl/>
        </w:rPr>
        <w:t>במסמכים נוספים הקשורים במכרז</w:t>
      </w:r>
      <w:r>
        <w:rPr>
          <w:rFonts w:hint="cs"/>
          <w:rtl/>
        </w:rPr>
        <w:t xml:space="preserve"> (או חלקם),</w:t>
      </w:r>
      <w:r w:rsidRPr="002D1D37">
        <w:rPr>
          <w:rFonts w:hint="cs"/>
          <w:rtl/>
        </w:rPr>
        <w:t xml:space="preserve"> מלבד</w:t>
      </w:r>
      <w:r>
        <w:rPr>
          <w:rFonts w:hint="cs"/>
          <w:rtl/>
        </w:rPr>
        <w:t xml:space="preserve"> החריגים </w:t>
      </w:r>
      <w:proofErr w:type="spellStart"/>
      <w:r>
        <w:rPr>
          <w:rFonts w:hint="cs"/>
          <w:rtl/>
        </w:rPr>
        <w:t>המנוים</w:t>
      </w:r>
      <w:proofErr w:type="spellEnd"/>
      <w:r>
        <w:rPr>
          <w:rFonts w:hint="cs"/>
          <w:rtl/>
        </w:rPr>
        <w:t xml:space="preserve"> בתקנה, ובכלל זה</w:t>
      </w:r>
      <w:r w:rsidRPr="002D1D37">
        <w:rPr>
          <w:rFonts w:hint="cs"/>
          <w:rtl/>
        </w:rPr>
        <w:t xml:space="preserve"> במסמכים שהם בגדר סוד מסחרי או מקצועי, או שעלולים לפגוע בביטחון המדינה, יחסי החוץ שלה, </w:t>
      </w:r>
      <w:proofErr w:type="spellStart"/>
      <w:r w:rsidRPr="002D1D37">
        <w:rPr>
          <w:rFonts w:hint="cs"/>
          <w:rtl/>
        </w:rPr>
        <w:t>כלכלתה</w:t>
      </w:r>
      <w:proofErr w:type="spellEnd"/>
      <w:r w:rsidRPr="002D1D37">
        <w:rPr>
          <w:rFonts w:hint="cs"/>
          <w:rtl/>
        </w:rPr>
        <w:t xml:space="preserve"> וביטחון הציבור.</w:t>
      </w:r>
    </w:p>
    <w:p w14:paraId="1E96ACA5" w14:textId="77777777" w:rsidR="00237B65" w:rsidRDefault="00237B65" w:rsidP="00237B65">
      <w:pPr>
        <w:pStyle w:val="3-"/>
        <w:rPr>
          <w:rtl/>
        </w:rPr>
      </w:pPr>
      <w:r w:rsidRPr="00A52689">
        <w:rPr>
          <w:rFonts w:hint="cs"/>
          <w:rtl/>
        </w:rPr>
        <w:t xml:space="preserve">בהתאם לאמור בתקנות </w:t>
      </w:r>
      <w:hyperlink r:id="rId29" w:history="1">
        <w:r w:rsidRPr="00A52689">
          <w:rPr>
            <w:rtl/>
          </w:rPr>
          <w:t xml:space="preserve">המידע הפלילי ותקנת השבים </w:t>
        </w:r>
        <w:r w:rsidRPr="00A52689">
          <w:rPr>
            <w:rFonts w:hint="cs"/>
            <w:rtl/>
          </w:rPr>
          <w:t>(</w:t>
        </w:r>
        <w:r w:rsidRPr="00A52689">
          <w:rPr>
            <w:rtl/>
          </w:rPr>
          <w:t>מסירת מידע מהמרשם הפלילי לשם התקשרות בחוזה לביצוע</w:t>
        </w:r>
        <w:r w:rsidRPr="00A52689">
          <w:rPr>
            <w:rFonts w:hint="cs"/>
            <w:rtl/>
          </w:rPr>
          <w:t xml:space="preserve"> </w:t>
        </w:r>
        <w:r w:rsidRPr="00A52689">
          <w:rPr>
            <w:rtl/>
          </w:rPr>
          <w:t>עסקה במסגרת מכרז</w:t>
        </w:r>
        <w:r w:rsidRPr="00A52689">
          <w:rPr>
            <w:rFonts w:hint="cs"/>
            <w:rtl/>
          </w:rPr>
          <w:t>)</w:t>
        </w:r>
        <w:r w:rsidRPr="00A52689">
          <w:rPr>
            <w:rtl/>
          </w:rPr>
          <w:t>, התשפ"ה</w:t>
        </w:r>
        <w:r w:rsidRPr="00A52689">
          <w:rPr>
            <w:rFonts w:hint="cs"/>
            <w:rtl/>
          </w:rPr>
          <w:t>-</w:t>
        </w:r>
        <w:r w:rsidRPr="00A52689">
          <w:rPr>
            <w:rtl/>
          </w:rPr>
          <w:t>2025</w:t>
        </w:r>
      </w:hyperlink>
      <w:r w:rsidRPr="00A52689">
        <w:rPr>
          <w:rFonts w:hint="cs"/>
          <w:rtl/>
        </w:rPr>
        <w:t xml:space="preserve"> ("</w:t>
      </w:r>
      <w:r w:rsidRPr="00A52689">
        <w:rPr>
          <w:rFonts w:hint="cs"/>
          <w:b/>
          <w:bCs/>
          <w:rtl/>
        </w:rPr>
        <w:t>תקנות מידע פלילי במכרזים</w:t>
      </w:r>
      <w:r w:rsidRPr="00A52689">
        <w:rPr>
          <w:rFonts w:hint="cs"/>
          <w:rtl/>
        </w:rPr>
        <w:t xml:space="preserve">"), אשר הותקנו מכוח </w:t>
      </w:r>
      <w:hyperlink r:id="rId30" w:history="1">
        <w:r w:rsidRPr="00A52689">
          <w:rPr>
            <w:rtl/>
          </w:rPr>
          <w:t>חוק המידע הפלילי ותקנת השבים, תשע"ט-2019</w:t>
        </w:r>
      </w:hyperlink>
      <w:r>
        <w:rPr>
          <w:rFonts w:hint="cs"/>
          <w:rtl/>
        </w:rPr>
        <w:t xml:space="preserve">, מובהר כי ועדת המכרזים לא תחשוף מידע פלילי של מציע במסגרת בקשה לעיון בהצעות במכרז, לרבות את עצם קיומו. </w:t>
      </w:r>
    </w:p>
    <w:p w14:paraId="156A02AC" w14:textId="77777777" w:rsidR="00237B65" w:rsidRPr="00804B53" w:rsidRDefault="00237B65" w:rsidP="00237B65">
      <w:pPr>
        <w:pStyle w:val="3-"/>
      </w:pPr>
      <w:r w:rsidRPr="002D1D37">
        <w:rPr>
          <w:rtl/>
        </w:rPr>
        <w:t xml:space="preserve">אם ברצון מציע למנוע עיון בסעיפים </w:t>
      </w:r>
      <w:r>
        <w:rPr>
          <w:rFonts w:hint="cs"/>
          <w:rtl/>
        </w:rPr>
        <w:t>ש</w:t>
      </w:r>
      <w:r w:rsidRPr="002D1D37">
        <w:rPr>
          <w:rtl/>
        </w:rPr>
        <w:t>ל הצעתו בשל טענה לסוד מסחרי</w:t>
      </w:r>
      <w:r w:rsidRPr="002D1D37">
        <w:rPr>
          <w:rFonts w:hint="cs"/>
          <w:rtl/>
        </w:rPr>
        <w:t>,</w:t>
      </w:r>
      <w:r w:rsidRPr="002D1D37">
        <w:rPr>
          <w:rtl/>
        </w:rPr>
        <w:t xml:space="preserve"> סוד מקצועי,</w:t>
      </w:r>
      <w:r w:rsidRPr="002D1D37">
        <w:rPr>
          <w:rFonts w:hint="cs"/>
          <w:rtl/>
        </w:rPr>
        <w:t xml:space="preserve"> או כל טעם אחר המוזכר בתקנות חובת המכרזים</w:t>
      </w:r>
      <w:r w:rsidRPr="002D1D37">
        <w:rPr>
          <w:rtl/>
        </w:rPr>
        <w:t xml:space="preserve"> עליו לציין </w:t>
      </w:r>
      <w:r w:rsidRPr="002D1D37">
        <w:rPr>
          <w:rFonts w:hint="cs"/>
          <w:rtl/>
        </w:rPr>
        <w:t xml:space="preserve">זאת באופן מפורש </w:t>
      </w:r>
      <w:r w:rsidRPr="002D1D37">
        <w:rPr>
          <w:rtl/>
        </w:rPr>
        <w:t>בחוברת ההצעה</w:t>
      </w:r>
      <w:r>
        <w:rPr>
          <w:rFonts w:hint="cs"/>
          <w:rtl/>
        </w:rPr>
        <w:t xml:space="preserve"> (פרק ב</w:t>
      </w:r>
      <w:r w:rsidRPr="002D1D37">
        <w:rPr>
          <w:rFonts w:hint="cs"/>
          <w:rtl/>
        </w:rPr>
        <w:t>)</w:t>
      </w:r>
      <w:r>
        <w:rPr>
          <w:rFonts w:hint="cs"/>
          <w:rtl/>
        </w:rPr>
        <w:t xml:space="preserve">, במקום המיועד לכך </w:t>
      </w:r>
      <w:r w:rsidRPr="00804B53">
        <w:rPr>
          <w:rFonts w:hint="cs"/>
          <w:rtl/>
        </w:rPr>
        <w:t>ולהבהיר בצורה מפורשת, ברורה ומנומקת מהם החלקים ו/או הנתונים ו/או המסמכים הכלולים בהצעתו אשר לטענתו אין לאפשר עיון בהם על ידי מציעים אשר הצעתם לא זכתה במכרז, מכוח תקנה 21(ה) לתקנות חובת המכרזים, התשנ"ג-1993, בשל טענתו כאמור. במסגרת האמור, על מציע המעוניין למנוע עיון בסעיפים בהצעתו כאמור, לצרף להצעתו גרסה מצונזרת, המיועדת להעברה למציעים אשר יבקשו לממש את זכות העיון בהצעת הספק, ככל שבקשתם תתקבל, ובכפוף לשיקול דעתה של ועדת המכרזים.</w:t>
      </w:r>
    </w:p>
    <w:p w14:paraId="1EF533F6" w14:textId="77777777" w:rsidR="00237B65" w:rsidRPr="00804B53" w:rsidRDefault="00237B65" w:rsidP="00237B65">
      <w:pPr>
        <w:pStyle w:val="3-"/>
      </w:pPr>
      <w:r w:rsidRPr="002D1D37">
        <w:rPr>
          <w:rtl/>
        </w:rPr>
        <w:t>מובהר</w:t>
      </w:r>
      <w:r w:rsidRPr="00804B53">
        <w:rPr>
          <w:rFonts w:hint="cs"/>
          <w:rtl/>
        </w:rPr>
        <w:t>,</w:t>
      </w:r>
      <w:r w:rsidRPr="002D1D37">
        <w:rPr>
          <w:rtl/>
        </w:rPr>
        <w:t xml:space="preserve"> כי לא יהא בעצם הבקשה כדי למנוע עיון בסעיפי</w:t>
      </w:r>
      <w:r w:rsidRPr="002D1D37">
        <w:rPr>
          <w:rFonts w:hint="cs"/>
          <w:rtl/>
        </w:rPr>
        <w:t>ם הרלוונטיים</w:t>
      </w:r>
      <w:r w:rsidRPr="002D1D37">
        <w:rPr>
          <w:rtl/>
        </w:rPr>
        <w:t xml:space="preserve">, </w:t>
      </w:r>
      <w:r w:rsidRPr="00804B53">
        <w:rPr>
          <w:rFonts w:hint="cs"/>
          <w:rtl/>
        </w:rPr>
        <w:t>וכי בכל מקרה שיקול הדעת הבלעדי וההחלטה הסופית בכל הנוגע לנושא חיסיון סעיפים, יהיו של ועדת המכרזים ושלה בלבד.</w:t>
      </w:r>
    </w:p>
    <w:p w14:paraId="3FD7360A" w14:textId="77777777" w:rsidR="00237B65" w:rsidRPr="0096317C" w:rsidRDefault="00237B65" w:rsidP="00237B65">
      <w:pPr>
        <w:pStyle w:val="3-"/>
      </w:pPr>
      <w:r w:rsidRPr="0096317C">
        <w:rPr>
          <w:rtl/>
        </w:rPr>
        <w:t>אי-העברת גרסה מצונזרת ו/או העברת גרסה ללא נימוקים מפורטים ו/או העברת גרסה מצונזרת שלא בהתאם לאופן המתואר לעיל, משמע</w:t>
      </w:r>
      <w:r w:rsidRPr="00804B53">
        <w:rPr>
          <w:rFonts w:hint="cs"/>
          <w:rtl/>
        </w:rPr>
        <w:t>ם</w:t>
      </w:r>
      <w:r w:rsidRPr="0096317C">
        <w:rPr>
          <w:rtl/>
        </w:rPr>
        <w:t xml:space="preserve"> ויתור על </w:t>
      </w:r>
      <w:r w:rsidRPr="0096317C">
        <w:rPr>
          <w:rtl/>
        </w:rPr>
        <w:lastRenderedPageBreak/>
        <w:t xml:space="preserve">האפשרות שניתנה למציע למנוע משאר המתמודדים בהליך </w:t>
      </w:r>
      <w:proofErr w:type="spellStart"/>
      <w:r w:rsidRPr="0096317C">
        <w:rPr>
          <w:rtl/>
        </w:rPr>
        <w:t>המכרזי</w:t>
      </w:r>
      <w:proofErr w:type="spellEnd"/>
      <w:r w:rsidRPr="0096317C">
        <w:rPr>
          <w:rtl/>
        </w:rPr>
        <w:t xml:space="preserve"> עיון בסעיפים המהווים פגיעה בזכויותיו, והמציע יהא מושתק מלטעון כל טענה בהקשר זה כנגד </w:t>
      </w:r>
      <w:r>
        <w:rPr>
          <w:rFonts w:hint="cs"/>
          <w:rtl/>
        </w:rPr>
        <w:t>המזמין</w:t>
      </w:r>
      <w:r w:rsidRPr="0096317C">
        <w:rPr>
          <w:rtl/>
        </w:rPr>
        <w:t xml:space="preserve"> ו/או ועדת המכרזי</w:t>
      </w:r>
      <w:r w:rsidRPr="0096317C">
        <w:rPr>
          <w:rFonts w:hint="eastAsia"/>
          <w:rtl/>
        </w:rPr>
        <w:t>ם</w:t>
      </w:r>
      <w:r w:rsidRPr="0096317C">
        <w:rPr>
          <w:rtl/>
        </w:rPr>
        <w:t>; במקרה זה</w:t>
      </w:r>
      <w:r w:rsidRPr="00804B53">
        <w:rPr>
          <w:rFonts w:hint="cs"/>
          <w:rtl/>
        </w:rPr>
        <w:t>,</w:t>
      </w:r>
      <w:r w:rsidRPr="0096317C">
        <w:rPr>
          <w:rtl/>
        </w:rPr>
        <w:t xml:space="preserve"> הגרסה אשר תועבר למבקש זכות העיון תועבר תוך בחינת ועדת המכרזים את חסיון הסעיפים אשר צוינו, ככל שצוינו, במסגרת טופס הגשת</w:t>
      </w:r>
      <w:r w:rsidRPr="00322FCF">
        <w:rPr>
          <w:rFonts w:hint="cs"/>
          <w:rtl/>
        </w:rPr>
        <w:t xml:space="preserve"> ההצעה </w:t>
      </w:r>
      <w:r w:rsidRPr="0096317C">
        <w:rPr>
          <w:rtl/>
        </w:rPr>
        <w:t xml:space="preserve">כחסויים. </w:t>
      </w:r>
    </w:p>
    <w:p w14:paraId="3E40F706" w14:textId="77777777" w:rsidR="00237B65" w:rsidRPr="00C26BFA" w:rsidRDefault="00237B65" w:rsidP="00237B65">
      <w:pPr>
        <w:pStyle w:val="3-"/>
        <w:rPr>
          <w:rtl/>
        </w:rPr>
      </w:pPr>
      <w:r w:rsidRPr="00804B53">
        <w:rPr>
          <w:rFonts w:hint="cs"/>
          <w:rtl/>
        </w:rPr>
        <w:t>בהגשת הצעתו, מסכים המציע כי אותם הפריטים אשר הוגדרו כסעיפים חסויים במסגרת הצעתו למכרז, לא יחשפו בפניו במידה והוא זה אשר בסופו של יום יבקש זכות עיון בהצעה; כך או כך, ההצעה הכספית וסעיפים הנוגעים לעמידה בדרישות הסף אינם מהווים</w:t>
      </w:r>
      <w:r w:rsidRPr="00322FCF">
        <w:rPr>
          <w:rFonts w:hint="cs"/>
          <w:rtl/>
        </w:rPr>
        <w:t xml:space="preserve"> סוד מסחרי או מקצועי.</w:t>
      </w:r>
    </w:p>
    <w:p w14:paraId="5D516F67" w14:textId="77777777" w:rsidR="00237B65" w:rsidRPr="00804B53" w:rsidRDefault="00237B65" w:rsidP="00237B65">
      <w:pPr>
        <w:pStyle w:val="3-"/>
      </w:pPr>
      <w:r w:rsidRPr="00533D6B">
        <w:rPr>
          <w:rFonts w:hint="cs"/>
          <w:rtl/>
        </w:rPr>
        <w:t xml:space="preserve">עיון בהצעת מציע זוכה במכרז, על ידי מציע שהצעתו לא זכתה במכרז כרוכה בתשלום סך של </w:t>
      </w:r>
      <w:r w:rsidRPr="00867A4A">
        <w:rPr>
          <w:rtl/>
          <w14:scene3d>
            <w14:camera w14:prst="orthographicFront"/>
            <w14:lightRig w14:rig="threePt" w14:dir="t">
              <w14:rot w14:lat="0" w14:lon="0" w14:rev="0"/>
            </w14:lightRig>
          </w14:scene3d>
        </w:rPr>
        <w:t>700</w:t>
      </w:r>
      <w:r w:rsidRPr="00867A4A">
        <w:rPr>
          <w:rFonts w:hint="cs"/>
          <w:rtl/>
        </w:rPr>
        <w:t xml:space="preserve"> ₪</w:t>
      </w:r>
      <w:r w:rsidRPr="00533D6B">
        <w:rPr>
          <w:rFonts w:hint="cs"/>
          <w:rtl/>
        </w:rPr>
        <w:t xml:space="preserve"> לכיסוי העלות הכרוכה בקיום התקנה 21(ה)(1) הנ"ל; סכום זה יש לשלם מראש</w:t>
      </w:r>
      <w:r w:rsidRPr="00804B53">
        <w:rPr>
          <w:rFonts w:hint="cs"/>
          <w:rtl/>
        </w:rPr>
        <w:t xml:space="preserve"> לזכות משרד הבריאות כאשר יובהר ויודגש כי המשרד לא יחל בריכוז החומרים ובהתאמה העברתם לידי מבקש זכות העיון טרם העברת אסמכתה בדבר ביצוע התשלום כאמור.</w:t>
      </w:r>
    </w:p>
    <w:p w14:paraId="182BB489" w14:textId="77777777" w:rsidR="00237B65" w:rsidRDefault="00237B65" w:rsidP="00237B65">
      <w:pPr>
        <w:pStyle w:val="3-"/>
        <w:rPr>
          <w:rtl/>
        </w:rPr>
      </w:pPr>
      <w:r>
        <w:rPr>
          <w:rFonts w:hint="cs"/>
          <w:rtl/>
        </w:rPr>
        <w:t xml:space="preserve">בכפוף לאמור לעיל, </w:t>
      </w:r>
      <w:r w:rsidRPr="002D1D37">
        <w:rPr>
          <w:rFonts w:hint="cs"/>
          <w:rtl/>
        </w:rPr>
        <w:t>בהשתתפותו במכרז</w:t>
      </w:r>
      <w:r w:rsidRPr="002D1D37">
        <w:rPr>
          <w:rtl/>
        </w:rPr>
        <w:t xml:space="preserve"> מסכים המציע, כי</w:t>
      </w:r>
      <w:r>
        <w:rPr>
          <w:rFonts w:hint="cs"/>
          <w:rtl/>
        </w:rPr>
        <w:t xml:space="preserve"> במקרה של זכיה במכרז</w:t>
      </w:r>
      <w:r w:rsidRPr="002D1D37">
        <w:rPr>
          <w:rtl/>
        </w:rPr>
        <w:t xml:space="preserve"> הצעתו תועמד לעיונם של יתר המציעים </w:t>
      </w:r>
      <w:r w:rsidRPr="002D1D37">
        <w:rPr>
          <w:rFonts w:hint="cs"/>
          <w:rtl/>
        </w:rPr>
        <w:t>בהתאם להוראות הדין</w:t>
      </w:r>
      <w:r>
        <w:rPr>
          <w:rFonts w:hint="cs"/>
          <w:rtl/>
        </w:rPr>
        <w:t xml:space="preserve"> ולא יהיו לו כל טענות בקשר לגילוי פרטי הצעתו בהתאם להוראות סעיף זה</w:t>
      </w:r>
      <w:r w:rsidRPr="002D1D37">
        <w:rPr>
          <w:rFonts w:hint="cs"/>
          <w:rtl/>
        </w:rPr>
        <w:t xml:space="preserve">. </w:t>
      </w:r>
    </w:p>
    <w:p w14:paraId="5FB9B7BF" w14:textId="77777777" w:rsidR="00237B65" w:rsidRDefault="00237B65" w:rsidP="00237B65">
      <w:pPr>
        <w:pStyle w:val="3-"/>
        <w:rPr>
          <w:rtl/>
        </w:rPr>
      </w:pPr>
      <w:r>
        <w:rPr>
          <w:rFonts w:hint="cs"/>
          <w:rtl/>
        </w:rPr>
        <w:t>במקרה בו ועדת המכרזים של המזמין תדחה את טענת המציע הזוכה בדבר היות חלקים מהצעתו סוד מסחרי או מקצועי, המזמין יודיע לו על כך טרם מימוש</w:t>
      </w:r>
      <w:r w:rsidRPr="002D1D37">
        <w:rPr>
          <w:rFonts w:hint="cs"/>
          <w:rtl/>
        </w:rPr>
        <w:t xml:space="preserve"> זכות העיון בפועל</w:t>
      </w:r>
      <w:r>
        <w:rPr>
          <w:rFonts w:hint="cs"/>
          <w:rtl/>
        </w:rPr>
        <w:t xml:space="preserve">. </w:t>
      </w:r>
    </w:p>
    <w:p w14:paraId="77B64A43" w14:textId="77777777" w:rsidR="008824EE" w:rsidRDefault="00666E35" w:rsidP="007B01DE">
      <w:pPr>
        <w:pStyle w:val="2-"/>
        <w:rPr>
          <w:rtl/>
        </w:rPr>
      </w:pPr>
      <w:r>
        <w:rPr>
          <w:rFonts w:hint="cs"/>
          <w:rtl/>
        </w:rPr>
        <w:t>מיצוי הליכים מול הוועדה</w:t>
      </w:r>
    </w:p>
    <w:p w14:paraId="274BEB7F" w14:textId="77777777" w:rsidR="005D0A83" w:rsidRDefault="00666E35" w:rsidP="00A0392D">
      <w:pPr>
        <w:pStyle w:val="3-"/>
        <w:rPr>
          <w:rtl/>
        </w:rPr>
      </w:pPr>
      <w:r>
        <w:rPr>
          <w:rFonts w:hint="cs"/>
          <w:rtl/>
        </w:rPr>
        <w:t xml:space="preserve">אם </w:t>
      </w:r>
      <w:r w:rsidR="008824EE">
        <w:rPr>
          <w:rFonts w:hint="cs"/>
          <w:rtl/>
        </w:rPr>
        <w:t>לאחר מימוש זכות העיו</w:t>
      </w:r>
      <w:r w:rsidR="00AD2655">
        <w:rPr>
          <w:rFonts w:hint="cs"/>
          <w:rtl/>
        </w:rPr>
        <w:t>ן, מציע במכרז סבור שנפלה טעות בה</w:t>
      </w:r>
      <w:r w:rsidR="008824EE">
        <w:rPr>
          <w:rFonts w:hint="cs"/>
          <w:rtl/>
        </w:rPr>
        <w:t>חלטה של ועדת המכרזים</w:t>
      </w:r>
      <w:r w:rsidR="00D913EA">
        <w:rPr>
          <w:rFonts w:hint="cs"/>
          <w:rtl/>
        </w:rPr>
        <w:t>,</w:t>
      </w:r>
      <w:r w:rsidR="008824EE">
        <w:rPr>
          <w:rFonts w:hint="cs"/>
          <w:rtl/>
        </w:rPr>
        <w:t xml:space="preserve"> עליו לפנות לוועדה בכתב ולפרט את טענותיו באופן מנומק וזאת לא יאוחר מ-</w:t>
      </w:r>
      <w:r w:rsidR="00361E8A">
        <w:rPr>
          <w:rFonts w:hint="cs"/>
          <w:rtl/>
        </w:rPr>
        <w:t xml:space="preserve">10 </w:t>
      </w:r>
      <w:r w:rsidR="008824EE">
        <w:rPr>
          <w:rFonts w:hint="cs"/>
          <w:rtl/>
        </w:rPr>
        <w:t>ימי</w:t>
      </w:r>
      <w:r w:rsidR="00361E8A">
        <w:rPr>
          <w:rFonts w:hint="cs"/>
          <w:rtl/>
        </w:rPr>
        <w:t xml:space="preserve"> עסקים </w:t>
      </w:r>
      <w:r w:rsidR="008824EE">
        <w:rPr>
          <w:rFonts w:hint="cs"/>
          <w:rtl/>
        </w:rPr>
        <w:t>מ</w:t>
      </w:r>
      <w:r w:rsidR="00BC62A8">
        <w:rPr>
          <w:rFonts w:hint="cs"/>
          <w:rtl/>
        </w:rPr>
        <w:t>מועד</w:t>
      </w:r>
      <w:r w:rsidR="008824EE">
        <w:rPr>
          <w:rFonts w:hint="cs"/>
          <w:rtl/>
        </w:rPr>
        <w:t xml:space="preserve"> מימוש זכות העיון. </w:t>
      </w:r>
    </w:p>
    <w:p w14:paraId="2696240E" w14:textId="77777777" w:rsidR="008824EE" w:rsidRDefault="00666E35" w:rsidP="00A0392D">
      <w:pPr>
        <w:pStyle w:val="3-"/>
        <w:rPr>
          <w:rtl/>
        </w:rPr>
      </w:pPr>
      <w:r>
        <w:rPr>
          <w:rFonts w:hint="cs"/>
          <w:rtl/>
        </w:rPr>
        <w:t xml:space="preserve">במהלך בירור טענות מציע במכרז, </w:t>
      </w:r>
      <w:r w:rsidR="00EA4782">
        <w:rPr>
          <w:rFonts w:hint="cs"/>
          <w:rtl/>
        </w:rPr>
        <w:t xml:space="preserve">אם </w:t>
      </w:r>
      <w:r>
        <w:rPr>
          <w:rFonts w:hint="cs"/>
          <w:rtl/>
        </w:rPr>
        <w:t xml:space="preserve">ישנן, </w:t>
      </w:r>
      <w:r w:rsidR="00361E8A">
        <w:rPr>
          <w:rFonts w:hint="cs"/>
          <w:rtl/>
        </w:rPr>
        <w:t xml:space="preserve">המזמין </w:t>
      </w:r>
      <w:r>
        <w:rPr>
          <w:rFonts w:hint="cs"/>
          <w:rtl/>
        </w:rPr>
        <w:t xml:space="preserve">לא </w:t>
      </w:r>
      <w:r w:rsidR="00361E8A">
        <w:rPr>
          <w:rFonts w:hint="cs"/>
          <w:rtl/>
        </w:rPr>
        <w:t>י</w:t>
      </w:r>
      <w:r>
        <w:rPr>
          <w:rFonts w:hint="cs"/>
          <w:rtl/>
        </w:rPr>
        <w:t>עכב את</w:t>
      </w:r>
      <w:r w:rsidR="00361E8A">
        <w:rPr>
          <w:rFonts w:hint="cs"/>
          <w:rtl/>
        </w:rPr>
        <w:t xml:space="preserve"> מימוש</w:t>
      </w:r>
      <w:r>
        <w:rPr>
          <w:rFonts w:hint="cs"/>
          <w:rtl/>
        </w:rPr>
        <w:t xml:space="preserve"> ההתקשרות עם </w:t>
      </w:r>
      <w:r w:rsidR="00F154AB">
        <w:rPr>
          <w:rFonts w:hint="cs"/>
          <w:rtl/>
        </w:rPr>
        <w:t>הזוכה</w:t>
      </w:r>
      <w:r>
        <w:rPr>
          <w:rFonts w:hint="cs"/>
          <w:rtl/>
        </w:rPr>
        <w:t xml:space="preserve">, למעט מקרים חריגים, בהתאם לשיקול דעתו הבלעדי. </w:t>
      </w:r>
    </w:p>
    <w:p w14:paraId="68F1FA69" w14:textId="77777777" w:rsidR="000A2211" w:rsidRDefault="00666E35" w:rsidP="00A0392D">
      <w:pPr>
        <w:pStyle w:val="3-"/>
        <w:rPr>
          <w:rtl/>
        </w:rPr>
      </w:pPr>
      <w:r>
        <w:rPr>
          <w:rFonts w:hint="cs"/>
          <w:rtl/>
        </w:rPr>
        <w:t xml:space="preserve">אם </w:t>
      </w:r>
      <w:r w:rsidR="009F25D7">
        <w:rPr>
          <w:rFonts w:hint="cs"/>
          <w:rtl/>
        </w:rPr>
        <w:t xml:space="preserve">לאחר בירור טענות המציע, </w:t>
      </w:r>
      <w:r w:rsidR="008824EE">
        <w:rPr>
          <w:rFonts w:hint="cs"/>
          <w:rtl/>
        </w:rPr>
        <w:t>ועדת המכר</w:t>
      </w:r>
      <w:r w:rsidR="009F25D7">
        <w:rPr>
          <w:rFonts w:hint="cs"/>
          <w:rtl/>
        </w:rPr>
        <w:t>ז</w:t>
      </w:r>
      <w:r w:rsidR="008824EE">
        <w:rPr>
          <w:rFonts w:hint="cs"/>
          <w:rtl/>
        </w:rPr>
        <w:t xml:space="preserve">ים, תסבור כי </w:t>
      </w:r>
      <w:r w:rsidR="00AD2655">
        <w:rPr>
          <w:rFonts w:hint="cs"/>
          <w:rtl/>
        </w:rPr>
        <w:t>נפלה טעות בהחלטה</w:t>
      </w:r>
      <w:r w:rsidR="00361E8A">
        <w:rPr>
          <w:rFonts w:hint="cs"/>
          <w:rtl/>
        </w:rPr>
        <w:t xml:space="preserve"> שקיבלה</w:t>
      </w:r>
      <w:r w:rsidR="00AD2655">
        <w:rPr>
          <w:rFonts w:hint="cs"/>
          <w:rtl/>
        </w:rPr>
        <w:t>, לא יהיה ב</w:t>
      </w:r>
      <w:r w:rsidR="00361E8A">
        <w:rPr>
          <w:rFonts w:hint="cs"/>
          <w:rtl/>
        </w:rPr>
        <w:t>מימוש ההתקשרות</w:t>
      </w:r>
      <w:r w:rsidR="00AD2655">
        <w:rPr>
          <w:rFonts w:hint="cs"/>
          <w:rtl/>
        </w:rPr>
        <w:t xml:space="preserve"> עם הזוכה כדי למנוע ממנה לקבל כל החלטה נדרשת לצורך תיקון הטעות, ובכלל זה</w:t>
      </w:r>
      <w:r w:rsidR="00361E8A">
        <w:rPr>
          <w:rFonts w:hint="cs"/>
          <w:rtl/>
        </w:rPr>
        <w:t>, במקרים חריגים,</w:t>
      </w:r>
      <w:r w:rsidR="00AD2655">
        <w:rPr>
          <w:rFonts w:hint="cs"/>
          <w:rtl/>
        </w:rPr>
        <w:t xml:space="preserve"> ביטול הזכ</w:t>
      </w:r>
      <w:r w:rsidR="00361E8A">
        <w:rPr>
          <w:rFonts w:hint="cs"/>
          <w:rtl/>
        </w:rPr>
        <w:t>י</w:t>
      </w:r>
      <w:r w:rsidR="00AD2655">
        <w:rPr>
          <w:rFonts w:hint="cs"/>
          <w:rtl/>
        </w:rPr>
        <w:t xml:space="preserve">יה. </w:t>
      </w:r>
    </w:p>
    <w:p w14:paraId="2620795E" w14:textId="77777777" w:rsidR="000A2211" w:rsidRPr="00265084" w:rsidRDefault="00666E35">
      <w:pPr>
        <w:bidi w:val="0"/>
        <w:spacing w:before="200" w:after="200" w:line="276" w:lineRule="auto"/>
        <w:rPr>
          <w:rFonts w:asciiTheme="minorHAnsi" w:hAnsiTheme="minorHAnsi"/>
        </w:rPr>
      </w:pPr>
      <w:r>
        <w:rPr>
          <w:rtl/>
        </w:rPr>
        <w:br w:type="page"/>
      </w:r>
    </w:p>
    <w:p w14:paraId="46DCE237" w14:textId="77777777" w:rsidR="004E394B" w:rsidRPr="002426B4" w:rsidRDefault="00666E35" w:rsidP="0057259E">
      <w:pPr>
        <w:pStyle w:val="afffffff9"/>
        <w:rPr>
          <w:rtl/>
        </w:rPr>
        <w:sectPr w:rsidR="004E394B" w:rsidRPr="002426B4" w:rsidSect="00654526">
          <w:pgSz w:w="11906" w:h="16838" w:code="9"/>
          <w:pgMar w:top="1616" w:right="1826" w:bottom="1440" w:left="1800" w:header="709" w:footer="709" w:gutter="0"/>
          <w:cols w:space="708"/>
          <w:titlePg/>
          <w:bidi/>
          <w:rtlGutter/>
          <w:docGrid w:linePitch="360"/>
        </w:sectPr>
      </w:pPr>
      <w:bookmarkStart w:id="194" w:name="_Toc256000059"/>
      <w:bookmarkStart w:id="195" w:name="_Toc32477904"/>
      <w:bookmarkStart w:id="196" w:name="_Toc43400623"/>
      <w:bookmarkStart w:id="197" w:name="_Toc44931932"/>
      <w:bookmarkStart w:id="198" w:name="_Toc44932019"/>
      <w:bookmarkStart w:id="199" w:name="_Toc44932668"/>
      <w:bookmarkStart w:id="200" w:name="_Toc53331337"/>
      <w:bookmarkStart w:id="201" w:name="_Toc173823724"/>
      <w:bookmarkStart w:id="202" w:name="_Toc173825532"/>
      <w:r w:rsidRPr="002426B4">
        <w:rPr>
          <w:rFonts w:hint="cs"/>
          <w:rtl/>
        </w:rPr>
        <w:lastRenderedPageBreak/>
        <w:t>פרק ב</w:t>
      </w:r>
      <w:r w:rsidR="00D84FC6">
        <w:rPr>
          <w:rFonts w:hint="cs"/>
          <w:rtl/>
        </w:rPr>
        <w:t>'</w:t>
      </w:r>
      <w:r w:rsidRPr="002426B4">
        <w:rPr>
          <w:rFonts w:hint="cs"/>
          <w:rtl/>
        </w:rPr>
        <w:t xml:space="preserve"> </w:t>
      </w:r>
      <w:r w:rsidRPr="002426B4">
        <w:rPr>
          <w:rtl/>
        </w:rPr>
        <w:t>–</w:t>
      </w:r>
      <w:r w:rsidRPr="002426B4">
        <w:rPr>
          <w:rFonts w:hint="cs"/>
          <w:rtl/>
        </w:rPr>
        <w:t xml:space="preserve"> </w:t>
      </w:r>
      <w:r w:rsidR="00BC709B">
        <w:rPr>
          <w:rFonts w:hint="cs"/>
          <w:rtl/>
        </w:rPr>
        <w:t xml:space="preserve">חוברת </w:t>
      </w:r>
      <w:r w:rsidR="000B02CF" w:rsidRPr="002426B4">
        <w:rPr>
          <w:rFonts w:hint="cs"/>
          <w:rtl/>
        </w:rPr>
        <w:t>ה</w:t>
      </w:r>
      <w:r w:rsidRPr="002426B4">
        <w:rPr>
          <w:rFonts w:hint="cs"/>
          <w:rtl/>
        </w:rPr>
        <w:t>הצעה</w:t>
      </w:r>
      <w:bookmarkEnd w:id="194"/>
      <w:bookmarkEnd w:id="195"/>
      <w:bookmarkEnd w:id="196"/>
      <w:bookmarkEnd w:id="197"/>
      <w:bookmarkEnd w:id="198"/>
      <w:bookmarkEnd w:id="199"/>
      <w:bookmarkEnd w:id="200"/>
      <w:bookmarkEnd w:id="201"/>
      <w:bookmarkEnd w:id="202"/>
    </w:p>
    <w:p w14:paraId="22DF345F" w14:textId="77777777" w:rsidR="00B45730" w:rsidRPr="00EC0034" w:rsidRDefault="00666E35" w:rsidP="00973BC2">
      <w:pPr>
        <w:pStyle w:val="1fe"/>
        <w:rPr>
          <w:rtl/>
        </w:rPr>
      </w:pPr>
      <w:bookmarkStart w:id="203" w:name="_Toc256000060"/>
      <w:bookmarkStart w:id="204" w:name="_Toc32477905"/>
      <w:bookmarkStart w:id="205" w:name="_Toc43400624"/>
      <w:bookmarkStart w:id="206" w:name="_Toc44931933"/>
      <w:bookmarkStart w:id="207" w:name="_Toc44932020"/>
      <w:bookmarkStart w:id="208" w:name="_Toc53331338"/>
      <w:bookmarkStart w:id="209" w:name="_Toc173823725"/>
      <w:bookmarkStart w:id="210" w:name="_Toc173825533"/>
      <w:r w:rsidRPr="00EC0034">
        <w:rPr>
          <w:rFonts w:hint="cs"/>
          <w:rtl/>
        </w:rPr>
        <w:lastRenderedPageBreak/>
        <w:t>הגשת הצע</w:t>
      </w:r>
      <w:r w:rsidR="00C76DC7" w:rsidRPr="00EC0034">
        <w:rPr>
          <w:rFonts w:hint="cs"/>
          <w:rtl/>
        </w:rPr>
        <w:t>ה</w:t>
      </w:r>
      <w:r w:rsidRPr="00EC0034">
        <w:rPr>
          <w:rFonts w:hint="cs"/>
          <w:rtl/>
        </w:rPr>
        <w:t xml:space="preserve"> במכר</w:t>
      </w:r>
      <w:r w:rsidR="00C76DC7" w:rsidRPr="00EC0034">
        <w:rPr>
          <w:rFonts w:hint="cs"/>
          <w:rtl/>
        </w:rPr>
        <w:t>ז</w:t>
      </w:r>
      <w:bookmarkEnd w:id="203"/>
      <w:bookmarkEnd w:id="204"/>
      <w:bookmarkEnd w:id="205"/>
      <w:bookmarkEnd w:id="206"/>
      <w:bookmarkEnd w:id="207"/>
      <w:bookmarkEnd w:id="208"/>
      <w:bookmarkEnd w:id="209"/>
      <w:bookmarkEnd w:id="210"/>
    </w:p>
    <w:p w14:paraId="67E8D290" w14:textId="77777777" w:rsidR="004E394B" w:rsidRPr="002A3E64" w:rsidRDefault="00666E35" w:rsidP="007B01DE">
      <w:pPr>
        <w:pStyle w:val="2-"/>
        <w:rPr>
          <w:rtl/>
        </w:rPr>
      </w:pPr>
      <w:bookmarkStart w:id="211" w:name="_Toc43400625"/>
      <w:bookmarkStart w:id="212" w:name="_Toc44931934"/>
      <w:bookmarkStart w:id="213" w:name="_Toc44932021"/>
      <w:r w:rsidRPr="002A3E64">
        <w:rPr>
          <w:rFonts w:hint="eastAsia"/>
          <w:rtl/>
        </w:rPr>
        <w:t>כללי</w:t>
      </w:r>
      <w:r w:rsidR="00204AE0">
        <w:rPr>
          <w:rFonts w:hint="cs"/>
          <w:rtl/>
        </w:rPr>
        <w:t>ם למילוי חוברת ההצעה</w:t>
      </w:r>
      <w:bookmarkEnd w:id="211"/>
      <w:bookmarkEnd w:id="212"/>
      <w:bookmarkEnd w:id="213"/>
    </w:p>
    <w:p w14:paraId="69E2C509" w14:textId="77777777" w:rsidR="000B02CF" w:rsidRPr="00AA29ED" w:rsidRDefault="00666E35" w:rsidP="00A0392D">
      <w:pPr>
        <w:pStyle w:val="3-"/>
        <w:rPr>
          <w:rtl/>
        </w:rPr>
      </w:pPr>
      <w:bookmarkStart w:id="214" w:name="_Toc53331339"/>
      <w:r>
        <w:rPr>
          <w:rtl/>
        </w:rPr>
        <w:t xml:space="preserve">פרק זה </w:t>
      </w:r>
      <w:r>
        <w:rPr>
          <w:rFonts w:hint="cs"/>
          <w:rtl/>
        </w:rPr>
        <w:t>מ</w:t>
      </w:r>
      <w:r w:rsidRPr="00B63569">
        <w:rPr>
          <w:rtl/>
        </w:rPr>
        <w:t xml:space="preserve">הווה את מענה המציע </w:t>
      </w:r>
      <w:r>
        <w:rPr>
          <w:rtl/>
        </w:rPr>
        <w:t>למכרז</w:t>
      </w:r>
      <w:r w:rsidR="0014115F">
        <w:rPr>
          <w:rFonts w:hint="cs"/>
          <w:rtl/>
        </w:rPr>
        <w:t>,</w:t>
      </w:r>
      <w:r w:rsidRPr="00B63569">
        <w:rPr>
          <w:rtl/>
        </w:rPr>
        <w:t xml:space="preserve"> </w:t>
      </w:r>
      <w:r w:rsidR="00EA7958" w:rsidRPr="00AA29ED">
        <w:rPr>
          <w:u w:val="single"/>
          <w:rtl/>
        </w:rPr>
        <w:t xml:space="preserve">אין </w:t>
      </w:r>
      <w:r w:rsidR="00EA7958" w:rsidRPr="00AA29ED">
        <w:rPr>
          <w:rFonts w:hint="eastAsia"/>
          <w:u w:val="single"/>
          <w:rtl/>
        </w:rPr>
        <w:t>צורך</w:t>
      </w:r>
      <w:r w:rsidR="00EA7958" w:rsidRPr="00AA29ED">
        <w:rPr>
          <w:u w:val="single"/>
          <w:rtl/>
        </w:rPr>
        <w:t xml:space="preserve"> במתן מענה לכל חלק אחר במכרז</w:t>
      </w:r>
      <w:r w:rsidR="00506A6A" w:rsidRPr="00AA29ED">
        <w:rPr>
          <w:rFonts w:hint="cs"/>
          <w:rtl/>
        </w:rPr>
        <w:t>, או לצרף מסמך שאינו נדרש בפרק זה</w:t>
      </w:r>
      <w:r w:rsidR="00EA7958" w:rsidRPr="00AA29ED">
        <w:rPr>
          <w:rFonts w:hint="cs"/>
          <w:rtl/>
        </w:rPr>
        <w:t>.</w:t>
      </w:r>
      <w:bookmarkEnd w:id="214"/>
    </w:p>
    <w:p w14:paraId="3BADEB99" w14:textId="77777777" w:rsidR="004E394B" w:rsidRDefault="00666E35" w:rsidP="00A0392D">
      <w:pPr>
        <w:pStyle w:val="3-"/>
        <w:rPr>
          <w:rtl/>
        </w:rPr>
      </w:pPr>
      <w:bookmarkStart w:id="215" w:name="_Toc53331340"/>
      <w:r w:rsidRPr="00B63569">
        <w:rPr>
          <w:rtl/>
        </w:rPr>
        <w:t xml:space="preserve">יש לעקוב באופן מדוקדק אחר ההנחיות המופיעות בפרק זה על מנת שההצעה תוכל להיבחן ולהיות מוערכת כראוי. </w:t>
      </w:r>
      <w:r w:rsidR="00EA7958">
        <w:rPr>
          <w:rFonts w:hint="cs"/>
          <w:rtl/>
        </w:rPr>
        <w:t>אין להוסיף להתנות או לשנות אף תנאי מתנאי המכרז</w:t>
      </w:r>
      <w:r w:rsidR="00295B6A">
        <w:rPr>
          <w:rFonts w:hint="cs"/>
          <w:rtl/>
        </w:rPr>
        <w:t>, או את ההנחיות המופיעות להלן</w:t>
      </w:r>
      <w:r w:rsidR="00EA7958">
        <w:rPr>
          <w:rFonts w:hint="cs"/>
          <w:rtl/>
        </w:rPr>
        <w:t>.</w:t>
      </w:r>
      <w:bookmarkEnd w:id="215"/>
    </w:p>
    <w:p w14:paraId="1A3413B1" w14:textId="77777777" w:rsidR="004E394B" w:rsidRPr="00116E05" w:rsidRDefault="00666E35" w:rsidP="00A0392D">
      <w:pPr>
        <w:pStyle w:val="3-"/>
        <w:rPr>
          <w:rtl/>
        </w:rPr>
      </w:pPr>
      <w:bookmarkStart w:id="216" w:name="_Toc53331341"/>
      <w:r w:rsidRPr="00EA7958">
        <w:rPr>
          <w:rFonts w:hint="cs"/>
          <w:rtl/>
        </w:rPr>
        <w:t>בכל מקרה של שאלות או אי-בהירות במסמכי המכרז על המציע לפנות ל</w:t>
      </w:r>
      <w:r w:rsidR="00361FDC">
        <w:rPr>
          <w:rFonts w:hint="cs"/>
          <w:rtl/>
        </w:rPr>
        <w:t>מזמין</w:t>
      </w:r>
      <w:r w:rsidRPr="00EA7958">
        <w:rPr>
          <w:rFonts w:hint="cs"/>
          <w:rtl/>
        </w:rPr>
        <w:t xml:space="preserve"> בשאלה לצורך הבהרה, כמפורט ב</w:t>
      </w:r>
      <w:r w:rsidR="005C0769" w:rsidRPr="005C132D">
        <w:rPr>
          <w:rFonts w:hint="cs"/>
          <w:b/>
          <w:bCs/>
          <w:rtl/>
        </w:rPr>
        <w:t>פרק א</w:t>
      </w:r>
      <w:r w:rsidR="003B10CE" w:rsidRPr="005C132D">
        <w:rPr>
          <w:rFonts w:hint="cs"/>
          <w:b/>
          <w:bCs/>
          <w:rtl/>
        </w:rPr>
        <w:t>'</w:t>
      </w:r>
      <w:r w:rsidR="005C0769" w:rsidRPr="00EA7958">
        <w:rPr>
          <w:rFonts w:hint="cs"/>
          <w:rtl/>
        </w:rPr>
        <w:t xml:space="preserve"> ל</w:t>
      </w:r>
      <w:r w:rsidRPr="00EA7958">
        <w:rPr>
          <w:rFonts w:hint="cs"/>
          <w:rtl/>
        </w:rPr>
        <w:t xml:space="preserve">מסמכי </w:t>
      </w:r>
      <w:r w:rsidRPr="00116E05">
        <w:rPr>
          <w:rFonts w:hint="cs"/>
          <w:rtl/>
        </w:rPr>
        <w:t>המכרז</w:t>
      </w:r>
      <w:r w:rsidR="00EA7958" w:rsidRPr="00116E05">
        <w:rPr>
          <w:rFonts w:hint="cs"/>
          <w:rtl/>
        </w:rPr>
        <w:t>.</w:t>
      </w:r>
      <w:bookmarkEnd w:id="216"/>
      <w:r w:rsidRPr="00116E05">
        <w:rPr>
          <w:rFonts w:hint="cs"/>
          <w:rtl/>
        </w:rPr>
        <w:t xml:space="preserve"> </w:t>
      </w:r>
    </w:p>
    <w:p w14:paraId="5AE42F3D" w14:textId="77777777" w:rsidR="00B11972" w:rsidRPr="00116E05" w:rsidRDefault="00666E35" w:rsidP="00A0392D">
      <w:pPr>
        <w:pStyle w:val="3-"/>
        <w:rPr>
          <w:rtl/>
        </w:rPr>
      </w:pPr>
      <w:bookmarkStart w:id="217" w:name="_Toc53331342"/>
      <w:r w:rsidRPr="00116E05">
        <w:rPr>
          <w:rFonts w:hint="cs"/>
          <w:rtl/>
        </w:rPr>
        <w:t xml:space="preserve">ניתן לצרף כל מסמך או קובץ </w:t>
      </w:r>
      <w:r w:rsidRPr="00116E05">
        <w:rPr>
          <w:rFonts w:hint="cs"/>
          <w:u w:val="single"/>
          <w:rtl/>
        </w:rPr>
        <w:t>הרלוונטי</w:t>
      </w:r>
      <w:r w:rsidRPr="00116E05">
        <w:rPr>
          <w:rFonts w:hint="cs"/>
          <w:rtl/>
        </w:rPr>
        <w:t xml:space="preserve"> לצורך פירוט והמחשה למפורט בהצעה.</w:t>
      </w:r>
      <w:r w:rsidRPr="00116E05">
        <w:rPr>
          <w:rtl/>
        </w:rPr>
        <w:t xml:space="preserve"> </w:t>
      </w:r>
      <w:r w:rsidRPr="00116E05">
        <w:rPr>
          <w:rFonts w:hint="cs"/>
          <w:rtl/>
        </w:rPr>
        <w:t xml:space="preserve">יודגש כי בדיקת ההצעה, </w:t>
      </w:r>
      <w:r w:rsidR="009351AA">
        <w:rPr>
          <w:rFonts w:hint="cs"/>
          <w:rtl/>
        </w:rPr>
        <w:t>ת</w:t>
      </w:r>
      <w:r w:rsidRPr="00116E05">
        <w:rPr>
          <w:rFonts w:hint="cs"/>
          <w:rtl/>
        </w:rPr>
        <w:t>תבסס על הפירוט שיינתן ב</w:t>
      </w:r>
      <w:r w:rsidR="00070AD2">
        <w:rPr>
          <w:rFonts w:hint="cs"/>
          <w:rtl/>
        </w:rPr>
        <w:t>חוב</w:t>
      </w:r>
      <w:r w:rsidR="00BC561A">
        <w:rPr>
          <w:rFonts w:hint="cs"/>
          <w:rtl/>
        </w:rPr>
        <w:t>ר</w:t>
      </w:r>
      <w:r w:rsidR="00070AD2">
        <w:rPr>
          <w:rFonts w:hint="cs"/>
          <w:rtl/>
        </w:rPr>
        <w:t>ת ה</w:t>
      </w:r>
      <w:r w:rsidRPr="00116E05">
        <w:rPr>
          <w:rFonts w:hint="cs"/>
          <w:rtl/>
        </w:rPr>
        <w:t>הצעה</w:t>
      </w:r>
      <w:r w:rsidRPr="00116E05">
        <w:rPr>
          <w:rtl/>
        </w:rPr>
        <w:t>.</w:t>
      </w:r>
      <w:bookmarkEnd w:id="217"/>
    </w:p>
    <w:p w14:paraId="7EF50B00" w14:textId="77777777" w:rsidR="009351AA" w:rsidRDefault="00666E35" w:rsidP="00A0392D">
      <w:pPr>
        <w:pStyle w:val="3-"/>
      </w:pPr>
      <w:bookmarkStart w:id="218" w:name="_Toc53331343"/>
      <w:r w:rsidRPr="00116E05">
        <w:rPr>
          <w:rtl/>
        </w:rPr>
        <w:t>חוסר פירוט</w:t>
      </w:r>
      <w:r w:rsidR="00EA7958" w:rsidRPr="00116E05">
        <w:rPr>
          <w:rFonts w:hint="cs"/>
          <w:rtl/>
        </w:rPr>
        <w:t xml:space="preserve"> בהצעה</w:t>
      </w:r>
      <w:r w:rsidRPr="00116E05">
        <w:rPr>
          <w:rtl/>
        </w:rPr>
        <w:t xml:space="preserve">, או פירוט </w:t>
      </w:r>
      <w:r w:rsidR="005C132D">
        <w:rPr>
          <w:rFonts w:hint="cs"/>
          <w:rtl/>
        </w:rPr>
        <w:t xml:space="preserve">מיותר </w:t>
      </w:r>
      <w:r w:rsidRPr="00116E05">
        <w:rPr>
          <w:rtl/>
        </w:rPr>
        <w:t>שאינו עונה לדריש</w:t>
      </w:r>
      <w:r w:rsidR="005C132D">
        <w:rPr>
          <w:rFonts w:hint="cs"/>
          <w:rtl/>
        </w:rPr>
        <w:t>ת המכרז</w:t>
      </w:r>
      <w:r w:rsidRPr="00116E05">
        <w:rPr>
          <w:rtl/>
        </w:rPr>
        <w:t xml:space="preserve">, עלולים להביא לניקוד נמוך של ההצעה או פסילתה בהתאם לשיקול דעתו הבלעדי של </w:t>
      </w:r>
      <w:r w:rsidR="00361FDC" w:rsidRPr="00116E05">
        <w:rPr>
          <w:rtl/>
        </w:rPr>
        <w:t>המזמין</w:t>
      </w:r>
      <w:r>
        <w:rPr>
          <w:rFonts w:hint="cs"/>
          <w:rtl/>
        </w:rPr>
        <w:t>.</w:t>
      </w:r>
      <w:bookmarkEnd w:id="218"/>
    </w:p>
    <w:p w14:paraId="19B40905" w14:textId="77777777" w:rsidR="00B2341A" w:rsidRPr="00197F32" w:rsidRDefault="00666E35" w:rsidP="00197F32">
      <w:pPr>
        <w:pStyle w:val="1fe"/>
      </w:pPr>
      <w:bookmarkStart w:id="219" w:name="_Toc256000061"/>
      <w:bookmarkStart w:id="220" w:name="_Toc32477906"/>
      <w:bookmarkStart w:id="221" w:name="_Toc43400627"/>
      <w:bookmarkStart w:id="222" w:name="_Toc44931936"/>
      <w:bookmarkStart w:id="223" w:name="_Toc44932023"/>
      <w:bookmarkStart w:id="224" w:name="_Toc53331344"/>
      <w:bookmarkStart w:id="225" w:name="_Toc173823726"/>
      <w:bookmarkStart w:id="226" w:name="_Toc173825534"/>
      <w:bookmarkStart w:id="227" w:name="_Toc516503366"/>
      <w:r w:rsidRPr="00EC0034">
        <w:rPr>
          <w:rFonts w:hint="cs"/>
          <w:rtl/>
        </w:rPr>
        <w:t>פרטי המציע</w:t>
      </w:r>
      <w:bookmarkEnd w:id="219"/>
      <w:bookmarkEnd w:id="220"/>
      <w:bookmarkEnd w:id="221"/>
      <w:bookmarkEnd w:id="222"/>
      <w:bookmarkEnd w:id="223"/>
      <w:bookmarkEnd w:id="224"/>
      <w:bookmarkEnd w:id="225"/>
      <w:bookmarkEnd w:id="226"/>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3258"/>
        <w:gridCol w:w="4810"/>
      </w:tblGrid>
      <w:tr w:rsidR="00F64A06" w14:paraId="4A87B5F6" w14:textId="77777777" w:rsidTr="00FA1D31">
        <w:trPr>
          <w:trHeight w:val="885"/>
          <w:tblHeader/>
        </w:trPr>
        <w:tc>
          <w:tcPr>
            <w:tcW w:w="2019" w:type="pct"/>
            <w:shd w:val="clear" w:color="auto" w:fill="auto"/>
            <w:vAlign w:val="center"/>
          </w:tcPr>
          <w:p w14:paraId="2ACACEC6" w14:textId="77777777" w:rsidR="0042795F" w:rsidRPr="00FA1D31" w:rsidRDefault="00666E35" w:rsidP="00FA1D31">
            <w:pPr>
              <w:spacing w:before="120" w:after="120" w:line="360" w:lineRule="auto"/>
              <w:rPr>
                <w:rFonts w:eastAsia="Times New Roman"/>
                <w:rtl/>
              </w:rPr>
            </w:pPr>
            <w:r w:rsidRPr="00FA1D31">
              <w:rPr>
                <w:rFonts w:eastAsia="Times New Roman"/>
                <w:rtl/>
              </w:rPr>
              <w:t>שם המציע</w:t>
            </w:r>
            <w:r w:rsidR="002D0834">
              <w:rPr>
                <w:rFonts w:eastAsia="Times New Roman" w:hint="cs"/>
                <w:rtl/>
              </w:rPr>
              <w:t>:</w:t>
            </w:r>
            <w:r w:rsidRPr="00FA1D31">
              <w:rPr>
                <w:rFonts w:eastAsia="Times New Roman"/>
                <w:rtl/>
              </w:rPr>
              <w:t xml:space="preserve"> </w:t>
            </w:r>
          </w:p>
        </w:tc>
        <w:tc>
          <w:tcPr>
            <w:tcW w:w="2981" w:type="pct"/>
            <w:shd w:val="clear" w:color="auto" w:fill="auto"/>
            <w:vAlign w:val="center"/>
          </w:tcPr>
          <w:p w14:paraId="416B401F" w14:textId="77777777" w:rsidR="0042795F" w:rsidRPr="00FA1D31" w:rsidRDefault="0042795F" w:rsidP="00FA1D31">
            <w:pPr>
              <w:spacing w:before="120" w:after="120" w:line="360" w:lineRule="auto"/>
              <w:rPr>
                <w:rFonts w:eastAsia="Times New Roman"/>
                <w:rtl/>
              </w:rPr>
            </w:pPr>
          </w:p>
        </w:tc>
      </w:tr>
      <w:tr w:rsidR="00F64A06" w14:paraId="4EA425E8" w14:textId="77777777" w:rsidTr="00FA1D31">
        <w:trPr>
          <w:trHeight w:val="20"/>
        </w:trPr>
        <w:tc>
          <w:tcPr>
            <w:tcW w:w="2019" w:type="pct"/>
            <w:shd w:val="clear" w:color="auto" w:fill="auto"/>
            <w:vAlign w:val="center"/>
          </w:tcPr>
          <w:p w14:paraId="535C69E5" w14:textId="77777777" w:rsidR="0042795F" w:rsidRPr="00FA1D31" w:rsidRDefault="00666E35" w:rsidP="00FA1D31">
            <w:pPr>
              <w:spacing w:before="120" w:after="120" w:line="360" w:lineRule="auto"/>
              <w:rPr>
                <w:rFonts w:eastAsia="Times New Roman"/>
                <w:rtl/>
              </w:rPr>
            </w:pPr>
            <w:r w:rsidRPr="00FA1D31">
              <w:rPr>
                <w:rFonts w:eastAsia="Times New Roman"/>
                <w:rtl/>
              </w:rPr>
              <w:t>סוג מציע</w:t>
            </w:r>
            <w:r w:rsidR="002D0834">
              <w:rPr>
                <w:rFonts w:eastAsia="Times New Roman" w:hint="cs"/>
                <w:rtl/>
              </w:rPr>
              <w:t>:</w:t>
            </w:r>
            <w:r w:rsidRPr="00FA1D31">
              <w:rPr>
                <w:rFonts w:eastAsia="Times New Roman"/>
                <w:rtl/>
              </w:rPr>
              <w:t xml:space="preserve"> </w:t>
            </w:r>
          </w:p>
          <w:p w14:paraId="1B5753A1" w14:textId="77777777" w:rsidR="0042795F" w:rsidRPr="00FA1D31" w:rsidRDefault="00666E35" w:rsidP="00FA1D31">
            <w:pPr>
              <w:spacing w:before="120" w:after="120" w:line="360" w:lineRule="auto"/>
              <w:rPr>
                <w:rFonts w:eastAsia="Times New Roman"/>
                <w:rtl/>
              </w:rPr>
            </w:pPr>
            <w:r w:rsidRPr="00FA1D31">
              <w:rPr>
                <w:rFonts w:eastAsia="Times New Roman"/>
                <w:rtl/>
              </w:rPr>
              <w:t>(תאגיד/שותפות/</w:t>
            </w:r>
            <w:r w:rsidR="00145DF9" w:rsidRPr="00FA1D31">
              <w:rPr>
                <w:rFonts w:eastAsia="Times New Roman"/>
                <w:rtl/>
              </w:rPr>
              <w:t>עמותה/</w:t>
            </w:r>
            <w:r w:rsidRPr="00FA1D31">
              <w:rPr>
                <w:rFonts w:eastAsia="Times New Roman"/>
                <w:rtl/>
              </w:rPr>
              <w:t>עוסק מורשה וכדו')</w:t>
            </w:r>
          </w:p>
        </w:tc>
        <w:tc>
          <w:tcPr>
            <w:tcW w:w="2981" w:type="pct"/>
            <w:shd w:val="clear" w:color="auto" w:fill="auto"/>
            <w:vAlign w:val="center"/>
          </w:tcPr>
          <w:p w14:paraId="00300E60" w14:textId="77777777" w:rsidR="0042795F" w:rsidRPr="00FA1D31" w:rsidRDefault="0042795F" w:rsidP="00FA1D31">
            <w:pPr>
              <w:spacing w:before="120" w:after="120" w:line="360" w:lineRule="auto"/>
              <w:rPr>
                <w:rFonts w:eastAsia="Times New Roman"/>
                <w:rtl/>
              </w:rPr>
            </w:pPr>
          </w:p>
        </w:tc>
      </w:tr>
      <w:tr w:rsidR="00F64A06" w14:paraId="4EBB5F17" w14:textId="77777777" w:rsidTr="00FA1D31">
        <w:trPr>
          <w:trHeight w:val="20"/>
        </w:trPr>
        <w:tc>
          <w:tcPr>
            <w:tcW w:w="2019" w:type="pct"/>
            <w:shd w:val="clear" w:color="auto" w:fill="auto"/>
            <w:vAlign w:val="center"/>
          </w:tcPr>
          <w:p w14:paraId="0A4F157F" w14:textId="77777777" w:rsidR="0042795F" w:rsidRPr="00FA1D31" w:rsidRDefault="00666E35" w:rsidP="00FA1D31">
            <w:pPr>
              <w:spacing w:before="120" w:after="120" w:line="360" w:lineRule="auto"/>
              <w:rPr>
                <w:rFonts w:eastAsia="Times New Roman"/>
                <w:rtl/>
              </w:rPr>
            </w:pPr>
            <w:r w:rsidRPr="00FA1D31">
              <w:rPr>
                <w:rFonts w:eastAsia="Times New Roman"/>
                <w:rtl/>
              </w:rPr>
              <w:t>תאריך הרישום במרשם (אם רלוונטי)</w:t>
            </w:r>
            <w:r w:rsidR="002D0834">
              <w:rPr>
                <w:rFonts w:eastAsia="Times New Roman" w:hint="cs"/>
                <w:rtl/>
              </w:rPr>
              <w:t>:</w:t>
            </w:r>
          </w:p>
        </w:tc>
        <w:tc>
          <w:tcPr>
            <w:tcW w:w="2981" w:type="pct"/>
            <w:shd w:val="clear" w:color="auto" w:fill="auto"/>
            <w:vAlign w:val="center"/>
          </w:tcPr>
          <w:p w14:paraId="16F84D54" w14:textId="77777777" w:rsidR="0042795F" w:rsidRPr="00FA1D31" w:rsidRDefault="0042795F" w:rsidP="00FA1D31">
            <w:pPr>
              <w:spacing w:before="120" w:after="120" w:line="360" w:lineRule="auto"/>
              <w:rPr>
                <w:rFonts w:eastAsia="Times New Roman"/>
                <w:rtl/>
              </w:rPr>
            </w:pPr>
          </w:p>
        </w:tc>
      </w:tr>
      <w:tr w:rsidR="00F64A06" w14:paraId="204F769A" w14:textId="77777777" w:rsidTr="00FA1D31">
        <w:trPr>
          <w:trHeight w:val="793"/>
        </w:trPr>
        <w:tc>
          <w:tcPr>
            <w:tcW w:w="2019" w:type="pct"/>
            <w:shd w:val="clear" w:color="auto" w:fill="auto"/>
            <w:vAlign w:val="center"/>
          </w:tcPr>
          <w:p w14:paraId="053BCB74" w14:textId="77777777" w:rsidR="0042795F" w:rsidRPr="00FA1D31" w:rsidRDefault="00666E35" w:rsidP="00FA1D31">
            <w:pPr>
              <w:spacing w:before="120" w:after="120" w:line="360" w:lineRule="auto"/>
              <w:rPr>
                <w:rFonts w:eastAsia="Times New Roman"/>
                <w:rtl/>
              </w:rPr>
            </w:pPr>
            <w:r w:rsidRPr="00FA1D31">
              <w:rPr>
                <w:rFonts w:eastAsia="Times New Roman"/>
                <w:rtl/>
              </w:rPr>
              <w:t>מספר מזהה</w:t>
            </w:r>
            <w:r w:rsidR="002D4F3D" w:rsidRPr="00FA1D31">
              <w:rPr>
                <w:rFonts w:eastAsia="Times New Roman"/>
                <w:rtl/>
              </w:rPr>
              <w:t xml:space="preserve"> (לדוג' </w:t>
            </w:r>
            <w:proofErr w:type="spellStart"/>
            <w:r w:rsidR="002D4F3D" w:rsidRPr="00FA1D31">
              <w:rPr>
                <w:rFonts w:eastAsia="Times New Roman"/>
                <w:rtl/>
              </w:rPr>
              <w:t>ח"פ</w:t>
            </w:r>
            <w:proofErr w:type="spellEnd"/>
            <w:r w:rsidR="002D4F3D" w:rsidRPr="00FA1D31">
              <w:rPr>
                <w:rFonts w:eastAsia="Times New Roman"/>
                <w:rtl/>
              </w:rPr>
              <w:t>)</w:t>
            </w:r>
            <w:r w:rsidR="002D0834">
              <w:rPr>
                <w:rFonts w:eastAsia="Times New Roman" w:hint="cs"/>
                <w:rtl/>
              </w:rPr>
              <w:t>:</w:t>
            </w:r>
          </w:p>
        </w:tc>
        <w:tc>
          <w:tcPr>
            <w:tcW w:w="2981" w:type="pct"/>
            <w:shd w:val="clear" w:color="auto" w:fill="auto"/>
            <w:vAlign w:val="center"/>
          </w:tcPr>
          <w:p w14:paraId="61F8C94D" w14:textId="77777777" w:rsidR="0042795F" w:rsidRPr="00FA1D31" w:rsidRDefault="0042795F" w:rsidP="00FA1D31">
            <w:pPr>
              <w:spacing w:before="120" w:after="120" w:line="360" w:lineRule="auto"/>
              <w:rPr>
                <w:rFonts w:eastAsia="Times New Roman"/>
                <w:rtl/>
              </w:rPr>
            </w:pPr>
          </w:p>
        </w:tc>
      </w:tr>
    </w:tbl>
    <w:p w14:paraId="2385AD71" w14:textId="77777777" w:rsidR="00D21DE4" w:rsidRDefault="00D21DE4" w:rsidP="00D21DE4">
      <w:pPr>
        <w:pStyle w:val="20"/>
        <w:numPr>
          <w:ilvl w:val="0"/>
          <w:numId w:val="0"/>
        </w:numPr>
        <w:bidi/>
        <w:ind w:left="1069" w:hanging="360"/>
        <w:rPr>
          <w:rtl/>
        </w:rPr>
      </w:pPr>
    </w:p>
    <w:p w14:paraId="5A5B8411" w14:textId="77777777" w:rsidR="00D21DE4" w:rsidRDefault="00666E35" w:rsidP="003A3380">
      <w:pPr>
        <w:pStyle w:val="2-"/>
        <w:rPr>
          <w:rtl/>
        </w:rPr>
      </w:pPr>
      <w:r w:rsidRPr="00CD28F8">
        <w:rPr>
          <w:rtl/>
        </w:rPr>
        <w:t>פרטי איש הקשר מטעם המציע</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אופן הוכחה של מדד איכות"/>
        <w:tblDescription w:val="טבלה בה המציע מתבקש להזין את הפרטים הנדרשים לשם הוכחת העמידה בדרישות מדד האיכות"/>
      </w:tblPr>
      <w:tblGrid>
        <w:gridCol w:w="8270"/>
      </w:tblGrid>
      <w:tr w:rsidR="00F64A06" w14:paraId="39EF5C68" w14:textId="77777777" w:rsidTr="00FA1D31">
        <w:trPr>
          <w:trHeight w:val="893"/>
        </w:trPr>
        <w:tc>
          <w:tcPr>
            <w:tcW w:w="8270" w:type="dxa"/>
            <w:shd w:val="clear" w:color="auto" w:fill="auto"/>
            <w:vAlign w:val="center"/>
          </w:tcPr>
          <w:p w14:paraId="03E66CFA" w14:textId="77777777" w:rsidR="00D21DE4" w:rsidRPr="00FA1D31" w:rsidRDefault="00666E35" w:rsidP="00FA1D31">
            <w:pPr>
              <w:spacing w:before="120" w:after="120" w:line="360" w:lineRule="auto"/>
              <w:rPr>
                <w:rFonts w:eastAsia="Times New Roman"/>
                <w:rtl/>
              </w:rPr>
            </w:pPr>
            <w:r w:rsidRPr="00FA1D31">
              <w:rPr>
                <w:rFonts w:eastAsia="Times New Roman" w:hint="cs"/>
                <w:rtl/>
              </w:rPr>
              <w:t>שם:</w:t>
            </w:r>
          </w:p>
        </w:tc>
      </w:tr>
      <w:tr w:rsidR="00F64A06" w14:paraId="03B760FB" w14:textId="77777777" w:rsidTr="00FA1D31">
        <w:trPr>
          <w:trHeight w:val="893"/>
        </w:trPr>
        <w:tc>
          <w:tcPr>
            <w:tcW w:w="8270" w:type="dxa"/>
            <w:shd w:val="clear" w:color="auto" w:fill="auto"/>
            <w:vAlign w:val="center"/>
          </w:tcPr>
          <w:p w14:paraId="2EB8D45B" w14:textId="77777777" w:rsidR="00D21DE4" w:rsidRPr="00FA1D31" w:rsidRDefault="00666E35" w:rsidP="00FA1D31">
            <w:pPr>
              <w:spacing w:before="120" w:after="120" w:line="360" w:lineRule="auto"/>
              <w:rPr>
                <w:rFonts w:eastAsia="Times New Roman"/>
                <w:rtl/>
              </w:rPr>
            </w:pPr>
            <w:r w:rsidRPr="00FA1D31">
              <w:rPr>
                <w:rFonts w:eastAsia="Times New Roman" w:hint="cs"/>
                <w:rtl/>
              </w:rPr>
              <w:lastRenderedPageBreak/>
              <w:t>כתובת:</w:t>
            </w:r>
          </w:p>
        </w:tc>
      </w:tr>
      <w:tr w:rsidR="00F64A06" w14:paraId="63805A09" w14:textId="77777777" w:rsidTr="00FA1D31">
        <w:trPr>
          <w:trHeight w:val="893"/>
        </w:trPr>
        <w:tc>
          <w:tcPr>
            <w:tcW w:w="8270" w:type="dxa"/>
            <w:shd w:val="clear" w:color="auto" w:fill="auto"/>
            <w:vAlign w:val="center"/>
          </w:tcPr>
          <w:p w14:paraId="2D104052" w14:textId="77777777" w:rsidR="00D21DE4" w:rsidRPr="00FA1D31" w:rsidRDefault="00666E35" w:rsidP="003A3380">
            <w:pPr>
              <w:rPr>
                <w:rFonts w:eastAsia="Times New Roman"/>
                <w:rtl/>
              </w:rPr>
            </w:pPr>
            <w:r w:rsidRPr="00FA1D31">
              <w:rPr>
                <w:rFonts w:eastAsia="Times New Roman" w:hint="cs"/>
                <w:rtl/>
              </w:rPr>
              <w:t>טלפון:</w:t>
            </w:r>
          </w:p>
        </w:tc>
      </w:tr>
      <w:tr w:rsidR="00F64A06" w14:paraId="161AB148" w14:textId="77777777" w:rsidTr="00FA1D31">
        <w:trPr>
          <w:trHeight w:val="893"/>
        </w:trPr>
        <w:tc>
          <w:tcPr>
            <w:tcW w:w="8270" w:type="dxa"/>
            <w:shd w:val="clear" w:color="auto" w:fill="auto"/>
            <w:vAlign w:val="center"/>
          </w:tcPr>
          <w:p w14:paraId="4E0AF9B7" w14:textId="77777777" w:rsidR="00D21DE4" w:rsidRPr="00FA1D31" w:rsidRDefault="00666E35" w:rsidP="003A3380">
            <w:pPr>
              <w:rPr>
                <w:rFonts w:eastAsia="Times New Roman"/>
                <w:rtl/>
              </w:rPr>
            </w:pPr>
            <w:r w:rsidRPr="00FA1D31">
              <w:rPr>
                <w:rFonts w:eastAsia="Times New Roman" w:hint="cs"/>
                <w:rtl/>
              </w:rPr>
              <w:t>דוא"ל:</w:t>
            </w:r>
          </w:p>
        </w:tc>
      </w:tr>
    </w:tbl>
    <w:p w14:paraId="190FDBCB" w14:textId="77777777" w:rsidR="009241A0" w:rsidRDefault="00666E35" w:rsidP="003A3380">
      <w:pPr>
        <w:rPr>
          <w:rtl/>
        </w:rPr>
      </w:pPr>
      <w:r w:rsidRPr="0095640C">
        <w:rPr>
          <w:rtl/>
        </w:rPr>
        <w:br w:type="textWrapping" w:clear="all"/>
      </w:r>
    </w:p>
    <w:p w14:paraId="106FBCE9" w14:textId="77777777" w:rsidR="001173E7" w:rsidRPr="00EC0034" w:rsidRDefault="00EF4E1A" w:rsidP="00973BC2">
      <w:pPr>
        <w:pStyle w:val="1fe"/>
        <w:rPr>
          <w:rtl/>
        </w:rPr>
      </w:pPr>
      <w:bookmarkStart w:id="228" w:name="_Toc256000062"/>
      <w:bookmarkStart w:id="229" w:name="_Toc173823727"/>
      <w:bookmarkStart w:id="230" w:name="_Toc173825535"/>
      <w:r w:rsidRPr="00EC0034">
        <w:rPr>
          <w:rFonts w:hint="cs"/>
          <w:rtl/>
        </w:rPr>
        <w:t xml:space="preserve">הוכחת </w:t>
      </w:r>
      <w:bookmarkStart w:id="231" w:name="_Toc32477907"/>
      <w:bookmarkStart w:id="232" w:name="_Toc43400628"/>
      <w:bookmarkStart w:id="233" w:name="_Toc44931937"/>
      <w:bookmarkStart w:id="234" w:name="_Toc44932024"/>
      <w:bookmarkStart w:id="235" w:name="_Toc53331345"/>
      <w:r w:rsidR="004E394B" w:rsidRPr="00EC0034">
        <w:rPr>
          <w:rFonts w:hint="cs"/>
          <w:rtl/>
        </w:rPr>
        <w:t>עמידה בתנאי הסף</w:t>
      </w:r>
      <w:r w:rsidR="000B02CF" w:rsidRPr="00EC0034">
        <w:rPr>
          <w:rFonts w:hint="cs"/>
          <w:rtl/>
        </w:rPr>
        <w:t xml:space="preserve"> של המכר</w:t>
      </w:r>
      <w:bookmarkEnd w:id="231"/>
      <w:bookmarkEnd w:id="232"/>
      <w:bookmarkEnd w:id="233"/>
      <w:bookmarkEnd w:id="234"/>
      <w:bookmarkEnd w:id="235"/>
      <w:r w:rsidR="001B4C8A" w:rsidRPr="00EC0034">
        <w:rPr>
          <w:rFonts w:hint="cs"/>
          <w:rtl/>
        </w:rPr>
        <w:t>ז</w:t>
      </w:r>
      <w:bookmarkEnd w:id="228"/>
      <w:bookmarkEnd w:id="229"/>
      <w:bookmarkEnd w:id="230"/>
    </w:p>
    <w:p w14:paraId="29AEF908" w14:textId="77777777" w:rsidR="004E394B" w:rsidRPr="00FF7633" w:rsidRDefault="00666E35" w:rsidP="00973BC2">
      <w:pPr>
        <w:pStyle w:val="2-0"/>
        <w:rPr>
          <w:u w:val="single"/>
          <w:rtl/>
        </w:rPr>
      </w:pPr>
      <w:bookmarkStart w:id="236" w:name="_Toc53331346"/>
      <w:r>
        <w:rPr>
          <w:rFonts w:hint="cs"/>
          <w:rtl/>
        </w:rPr>
        <w:t>בהתאם לאמור בפרק זה המציע</w:t>
      </w:r>
      <w:r w:rsidR="000B02CF">
        <w:rPr>
          <w:rFonts w:hint="cs"/>
          <w:rtl/>
        </w:rPr>
        <w:t xml:space="preserve"> יפרט</w:t>
      </w:r>
      <w:r>
        <w:rPr>
          <w:rFonts w:hint="cs"/>
          <w:rtl/>
        </w:rPr>
        <w:t xml:space="preserve"> את עמידתו בתנאי הסף שפורט</w:t>
      </w:r>
      <w:r w:rsidR="00A3181D">
        <w:rPr>
          <w:rFonts w:hint="cs"/>
          <w:rtl/>
        </w:rPr>
        <w:t>ו</w:t>
      </w:r>
      <w:r>
        <w:rPr>
          <w:rFonts w:hint="cs"/>
          <w:rtl/>
        </w:rPr>
        <w:t xml:space="preserve"> במכרז. </w:t>
      </w:r>
      <w:bookmarkEnd w:id="236"/>
    </w:p>
    <w:p w14:paraId="38947F33" w14:textId="77777777" w:rsidR="008C1A0C" w:rsidRDefault="00666E35" w:rsidP="000A437B">
      <w:pPr>
        <w:pStyle w:val="2-"/>
        <w:rPr>
          <w:rtl/>
        </w:rPr>
      </w:pPr>
      <w:bookmarkStart w:id="237" w:name="_Toc42501732"/>
      <w:bookmarkStart w:id="238" w:name="_Toc42589790"/>
      <w:bookmarkStart w:id="239" w:name="_Toc42589883"/>
      <w:bookmarkStart w:id="240" w:name="_Toc43197220"/>
      <w:bookmarkStart w:id="241" w:name="_Toc44931938"/>
      <w:bookmarkStart w:id="242" w:name="_Toc44932025"/>
      <w:bookmarkStart w:id="243" w:name="_Toc49766700"/>
      <w:bookmarkStart w:id="244" w:name="_Toc49766789"/>
      <w:bookmarkStart w:id="245" w:name="_Toc53330152"/>
      <w:bookmarkStart w:id="246" w:name="_Toc42501733"/>
      <w:bookmarkStart w:id="247" w:name="_Toc42589791"/>
      <w:bookmarkStart w:id="248" w:name="_Toc42589884"/>
      <w:bookmarkStart w:id="249" w:name="_Toc43197221"/>
      <w:bookmarkStart w:id="250" w:name="_Toc44931939"/>
      <w:bookmarkStart w:id="251" w:name="_Toc44932026"/>
      <w:bookmarkStart w:id="252" w:name="_Toc49766701"/>
      <w:bookmarkStart w:id="253" w:name="_Toc49766790"/>
      <w:bookmarkStart w:id="254" w:name="_Toc53330153"/>
      <w:bookmarkStart w:id="255" w:name="_Toc43400629"/>
      <w:bookmarkStart w:id="256" w:name="_Toc44931940"/>
      <w:bookmarkStart w:id="257" w:name="_Toc44932027"/>
      <w:bookmarkStart w:id="258" w:name="_Toc53331347"/>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r w:rsidRPr="000A437B">
        <w:rPr>
          <w:rFonts w:hint="cs"/>
          <w:rtl/>
        </w:rPr>
        <w:t xml:space="preserve">הוכחת </w:t>
      </w:r>
      <w:r w:rsidR="001173E7" w:rsidRPr="000A437B">
        <w:rPr>
          <w:rFonts w:hint="eastAsia"/>
          <w:rtl/>
        </w:rPr>
        <w:t>עמידה</w:t>
      </w:r>
      <w:r w:rsidR="001173E7" w:rsidRPr="000A437B">
        <w:rPr>
          <w:rtl/>
        </w:rPr>
        <w:t xml:space="preserve"> </w:t>
      </w:r>
      <w:r w:rsidR="001173E7" w:rsidRPr="000A437B">
        <w:rPr>
          <w:rFonts w:hint="eastAsia"/>
          <w:rtl/>
        </w:rPr>
        <w:t>בתנאי</w:t>
      </w:r>
      <w:r w:rsidR="001173E7" w:rsidRPr="000A437B">
        <w:rPr>
          <w:rtl/>
        </w:rPr>
        <w:t xml:space="preserve"> </w:t>
      </w:r>
      <w:r w:rsidRPr="000A437B">
        <w:rPr>
          <w:rFonts w:hint="cs"/>
          <w:rtl/>
        </w:rPr>
        <w:t>ה</w:t>
      </w:r>
      <w:r w:rsidR="001173E7" w:rsidRPr="000A437B">
        <w:rPr>
          <w:rFonts w:hint="eastAsia"/>
          <w:rtl/>
        </w:rPr>
        <w:t>סף</w:t>
      </w:r>
      <w:r w:rsidR="001173E7" w:rsidRPr="000A437B">
        <w:rPr>
          <w:rtl/>
        </w:rPr>
        <w:t xml:space="preserve"> </w:t>
      </w:r>
      <w:r w:rsidRPr="000A437B">
        <w:rPr>
          <w:rFonts w:hint="cs"/>
          <w:rtl/>
        </w:rPr>
        <w:t>ה</w:t>
      </w:r>
      <w:r w:rsidR="001173E7" w:rsidRPr="000A437B">
        <w:rPr>
          <w:rFonts w:hint="eastAsia"/>
          <w:rtl/>
        </w:rPr>
        <w:t>מנהליים</w:t>
      </w:r>
      <w:r w:rsidR="001173E7" w:rsidRPr="000A437B">
        <w:rPr>
          <w:rtl/>
        </w:rPr>
        <w:t>:</w:t>
      </w:r>
      <w:bookmarkStart w:id="259" w:name="_Toc53331348"/>
      <w:bookmarkEnd w:id="255"/>
      <w:bookmarkEnd w:id="256"/>
      <w:bookmarkEnd w:id="257"/>
      <w:bookmarkEnd w:id="258"/>
      <w:r w:rsidR="00AA16F8">
        <w:t xml:space="preserve"> </w:t>
      </w:r>
    </w:p>
    <w:p w14:paraId="33E09275" w14:textId="77777777" w:rsidR="00AA16F8" w:rsidRPr="000A437B" w:rsidRDefault="00666E35" w:rsidP="00A0392D">
      <w:pPr>
        <w:pStyle w:val="3-"/>
        <w:rPr>
          <w:rtl/>
        </w:rPr>
      </w:pPr>
      <w:r w:rsidRPr="000A437B">
        <w:rPr>
          <w:rtl/>
        </w:rPr>
        <w:t>המציע מצהיר ומתחייב כי הוא עומד בתנאי</w:t>
      </w:r>
      <w:r w:rsidR="00BB11E1" w:rsidRPr="000A437B">
        <w:rPr>
          <w:rtl/>
        </w:rPr>
        <w:t xml:space="preserve"> הסף המנהליים</w:t>
      </w:r>
      <w:r w:rsidRPr="000A437B">
        <w:rPr>
          <w:rtl/>
        </w:rPr>
        <w:t xml:space="preserve"> המפורטים </w:t>
      </w:r>
      <w:r w:rsidR="00BB11E1" w:rsidRPr="000A437B">
        <w:rPr>
          <w:rtl/>
        </w:rPr>
        <w:t>ב</w:t>
      </w:r>
      <w:r w:rsidR="00BB11E1" w:rsidRPr="008C253B">
        <w:rPr>
          <w:bCs/>
          <w:rtl/>
        </w:rPr>
        <w:t>פרק א'</w:t>
      </w:r>
      <w:r w:rsidR="00BB11E1" w:rsidRPr="000A437B">
        <w:rPr>
          <w:rtl/>
        </w:rPr>
        <w:t xml:space="preserve"> למכרז</w:t>
      </w:r>
      <w:r w:rsidR="000B70FD" w:rsidRPr="000A437B">
        <w:rPr>
          <w:rtl/>
        </w:rPr>
        <w:t xml:space="preserve"> </w:t>
      </w:r>
      <w:r w:rsidR="00CA733A" w:rsidRPr="000A437B">
        <w:rPr>
          <w:rtl/>
        </w:rPr>
        <w:t>ו</w:t>
      </w:r>
      <w:r w:rsidR="000B70FD" w:rsidRPr="000A437B">
        <w:rPr>
          <w:rtl/>
        </w:rPr>
        <w:t>בהתאם לפירוט המובא להלן</w:t>
      </w:r>
      <w:r w:rsidRPr="000A437B">
        <w:rPr>
          <w:rtl/>
        </w:rPr>
        <w:t>:</w:t>
      </w:r>
      <w:bookmarkEnd w:id="259"/>
    </w:p>
    <w:p w14:paraId="495F5E8E" w14:textId="77777777" w:rsidR="00BB11E1" w:rsidRPr="002F1CE5" w:rsidRDefault="00666E35" w:rsidP="008C253B">
      <w:pPr>
        <w:pStyle w:val="4-"/>
        <w:rPr>
          <w:rtl/>
        </w:rPr>
      </w:pPr>
      <w:r>
        <w:rPr>
          <w:rFonts w:hint="cs"/>
          <w:rtl/>
        </w:rPr>
        <w:t xml:space="preserve">מציע </w:t>
      </w:r>
      <w:r w:rsidRPr="002F1CE5">
        <w:rPr>
          <w:rFonts w:hint="eastAsia"/>
          <w:rtl/>
        </w:rPr>
        <w:t>רשום</w:t>
      </w:r>
      <w:r w:rsidRPr="002F1CE5">
        <w:rPr>
          <w:rtl/>
        </w:rPr>
        <w:t xml:space="preserve"> </w:t>
      </w:r>
      <w:r w:rsidRPr="002F1CE5">
        <w:rPr>
          <w:rFonts w:hint="eastAsia"/>
          <w:rtl/>
        </w:rPr>
        <w:t>כדין</w:t>
      </w:r>
      <w:r>
        <w:rPr>
          <w:rFonts w:hint="cs"/>
          <w:rtl/>
        </w:rPr>
        <w:t xml:space="preserve"> </w:t>
      </w:r>
      <w:r w:rsidR="008B27AC" w:rsidRPr="00030F02">
        <w:rPr>
          <w:rFonts w:hint="cs"/>
          <w:rtl/>
        </w:rPr>
        <w:t>(יש לסמן</w:t>
      </w:r>
      <w:r w:rsidR="008B27AC">
        <w:rPr>
          <w:rFonts w:hint="cs"/>
          <w:rtl/>
        </w:rPr>
        <w:t xml:space="preserve"> ב-</w:t>
      </w:r>
      <w:r w:rsidR="008B27AC" w:rsidRPr="00030F02">
        <w:rPr>
          <w:rFonts w:hint="cs"/>
          <w:rtl/>
        </w:rPr>
        <w:t xml:space="preserve"> </w:t>
      </w:r>
      <w:r w:rsidR="008B27AC" w:rsidRPr="00030F02">
        <w:rPr>
          <w:rFonts w:hint="cs"/>
        </w:rPr>
        <w:t>X</w:t>
      </w:r>
      <w:r w:rsidR="008B27AC">
        <w:rPr>
          <w:rFonts w:hint="cs"/>
          <w:rtl/>
        </w:rPr>
        <w:t xml:space="preserve"> את האפשרות הנכונה</w:t>
      </w:r>
      <w:r w:rsidR="008B27AC" w:rsidRPr="00030F02">
        <w:rPr>
          <w:rFonts w:hint="cs"/>
          <w:rtl/>
        </w:rPr>
        <w:t>)</w:t>
      </w:r>
      <w:r w:rsidR="001B067E">
        <w:rPr>
          <w:rFonts w:hint="cs"/>
          <w:rtl/>
        </w:rPr>
        <w:t xml:space="preserve"> </w:t>
      </w:r>
      <w:r w:rsidR="001B067E" w:rsidRPr="001B067E">
        <w:rPr>
          <w:rtl/>
        </w:rPr>
        <w:t>–</w:t>
      </w:r>
    </w:p>
    <w:p w14:paraId="6ABB556F" w14:textId="77777777" w:rsidR="004E394B" w:rsidRPr="00741C3C" w:rsidRDefault="00666E35" w:rsidP="008C253B">
      <w:pPr>
        <w:pStyle w:val="42"/>
        <w:rPr>
          <w:rtl/>
        </w:rPr>
      </w:pPr>
      <w:r w:rsidRPr="00741C3C">
        <w:rPr>
          <w:rtl/>
        </w:rPr>
        <w:t>המציע רשום בישראל כדין.</w:t>
      </w:r>
    </w:p>
    <w:p w14:paraId="2FC97A16" w14:textId="77777777" w:rsidR="00082200" w:rsidRPr="000A437B" w:rsidRDefault="00666E35" w:rsidP="008C253B">
      <w:pPr>
        <w:pStyle w:val="42"/>
        <w:rPr>
          <w:rtl/>
        </w:rPr>
      </w:pPr>
      <w:r w:rsidRPr="00741C3C">
        <w:rPr>
          <w:rtl/>
        </w:rPr>
        <w:t xml:space="preserve">לא חלה על המציע חובת רישום </w:t>
      </w:r>
      <w:r w:rsidR="00B62066" w:rsidRPr="00741C3C">
        <w:rPr>
          <w:rtl/>
        </w:rPr>
        <w:t xml:space="preserve">בישראל, </w:t>
      </w:r>
      <w:r w:rsidRPr="00741C3C">
        <w:rPr>
          <w:rtl/>
        </w:rPr>
        <w:t>על פי דין.</w:t>
      </w:r>
      <w:r w:rsidR="008C1A0C" w:rsidRPr="00741C3C">
        <w:t xml:space="preserve"> </w:t>
      </w:r>
      <w:r w:rsidR="00B62066" w:rsidRPr="00741C3C">
        <w:rPr>
          <w:rtl/>
        </w:rPr>
        <w:t xml:space="preserve"> נימוק:</w:t>
      </w:r>
      <w:r w:rsidR="00A3613B">
        <w:rPr>
          <w:rFonts w:hint="cs"/>
          <w:rtl/>
        </w:rPr>
        <w:t xml:space="preserve"> ___________________________________________</w:t>
      </w:r>
    </w:p>
    <w:p w14:paraId="5F5D7402" w14:textId="77777777" w:rsidR="009E4565" w:rsidRPr="002F1CE5" w:rsidRDefault="00666E35" w:rsidP="008C253B">
      <w:pPr>
        <w:pStyle w:val="4-"/>
        <w:rPr>
          <w:rtl/>
        </w:rPr>
      </w:pPr>
      <w:r w:rsidRPr="00DA5574">
        <w:rPr>
          <w:rFonts w:hint="cs"/>
          <w:rtl/>
        </w:rPr>
        <w:t>עמידה ב</w:t>
      </w:r>
      <w:r w:rsidRPr="00DA5574">
        <w:rPr>
          <w:rFonts w:hint="eastAsia"/>
          <w:rtl/>
        </w:rPr>
        <w:t>חוק</w:t>
      </w:r>
      <w:r w:rsidRPr="00DA5574">
        <w:rPr>
          <w:rtl/>
        </w:rPr>
        <w:t xml:space="preserve"> </w:t>
      </w:r>
      <w:r w:rsidRPr="00DA5574">
        <w:rPr>
          <w:rFonts w:hint="eastAsia"/>
          <w:rtl/>
        </w:rPr>
        <w:t>עסקאות</w:t>
      </w:r>
      <w:r w:rsidRPr="00DA5574">
        <w:rPr>
          <w:rtl/>
        </w:rPr>
        <w:t xml:space="preserve"> </w:t>
      </w:r>
      <w:r w:rsidRPr="00DA5574">
        <w:rPr>
          <w:rFonts w:hint="eastAsia"/>
          <w:rtl/>
        </w:rPr>
        <w:t>גופים</w:t>
      </w:r>
      <w:r w:rsidRPr="00DA5574">
        <w:rPr>
          <w:rtl/>
        </w:rPr>
        <w:t xml:space="preserve"> </w:t>
      </w:r>
      <w:r w:rsidRPr="00DA5574">
        <w:rPr>
          <w:rFonts w:hint="eastAsia"/>
          <w:rtl/>
        </w:rPr>
        <w:t>ציבוריים</w:t>
      </w:r>
      <w:r>
        <w:rPr>
          <w:rFonts w:hint="cs"/>
          <w:rtl/>
        </w:rPr>
        <w:t xml:space="preserve"> </w:t>
      </w:r>
      <w:r w:rsidRPr="00FA1D31">
        <w:rPr>
          <w:rStyle w:val="4-Char1"/>
          <w:rtl/>
        </w:rPr>
        <w:t xml:space="preserve">– </w:t>
      </w:r>
    </w:p>
    <w:p w14:paraId="1F385EA6" w14:textId="77777777" w:rsidR="008B27AC" w:rsidRPr="008C253B" w:rsidRDefault="00666E35" w:rsidP="008C253B">
      <w:pPr>
        <w:pStyle w:val="5-"/>
        <w:rPr>
          <w:b/>
          <w:bCs/>
          <w:rtl/>
        </w:rPr>
      </w:pPr>
      <w:r w:rsidRPr="008C253B">
        <w:rPr>
          <w:rFonts w:hint="cs"/>
          <w:b/>
          <w:bCs/>
          <w:rtl/>
        </w:rPr>
        <w:t>ניהול פנקסים</w:t>
      </w:r>
      <w:r w:rsidRPr="008C253B">
        <w:rPr>
          <w:b/>
          <w:bCs/>
          <w:rtl/>
        </w:rPr>
        <w:t xml:space="preserve"> </w:t>
      </w:r>
      <w:r w:rsidR="00554187" w:rsidRPr="008C253B">
        <w:rPr>
          <w:b/>
          <w:bCs/>
          <w:rtl/>
        </w:rPr>
        <w:t>–</w:t>
      </w:r>
      <w:r w:rsidR="00554187" w:rsidRPr="008C253B">
        <w:rPr>
          <w:rFonts w:hint="cs"/>
          <w:b/>
          <w:bCs/>
          <w:rtl/>
        </w:rPr>
        <w:t xml:space="preserve"> </w:t>
      </w:r>
      <w:r w:rsidR="00554187" w:rsidRPr="008C253B">
        <w:rPr>
          <w:rFonts w:hint="cs"/>
          <w:rtl/>
        </w:rPr>
        <w:t>המצי</w:t>
      </w:r>
      <w:r w:rsidR="001B067E" w:rsidRPr="008C253B">
        <w:rPr>
          <w:rFonts w:hint="cs"/>
          <w:rtl/>
        </w:rPr>
        <w:t>ע</w:t>
      </w:r>
      <w:r w:rsidR="001B067E" w:rsidRPr="008C253B">
        <w:rPr>
          <w:rFonts w:hint="cs"/>
          <w:b/>
          <w:bCs/>
          <w:rtl/>
        </w:rPr>
        <w:t xml:space="preserve"> </w:t>
      </w:r>
      <w:r w:rsidR="001B067E" w:rsidRPr="008C253B">
        <w:rPr>
          <w:b/>
          <w:bCs/>
          <w:rtl/>
        </w:rPr>
        <w:t>–</w:t>
      </w:r>
      <w:r w:rsidR="001B067E" w:rsidRPr="008C253B">
        <w:rPr>
          <w:rFonts w:hint="cs"/>
          <w:b/>
          <w:bCs/>
          <w:rtl/>
        </w:rPr>
        <w:t xml:space="preserve"> </w:t>
      </w:r>
    </w:p>
    <w:p w14:paraId="5093CBB0" w14:textId="77777777" w:rsidR="00554187" w:rsidRDefault="00666E35" w:rsidP="000C2347">
      <w:pPr>
        <w:pStyle w:val="6-0"/>
        <w:rPr>
          <w:rtl/>
        </w:rPr>
      </w:pPr>
      <w:r w:rsidRPr="00554187">
        <w:rPr>
          <w:rtl/>
        </w:rPr>
        <w:t>מנהל את פנקסי החשבונות והרשומות שעליו לנהל על פי פקודת מס הכנסה</w:t>
      </w:r>
      <w:r w:rsidR="00D07CC9">
        <w:rPr>
          <w:rFonts w:hint="cs"/>
          <w:rtl/>
        </w:rPr>
        <w:t xml:space="preserve"> [נוסח חדש]</w:t>
      </w:r>
      <w:r w:rsidRPr="00554187">
        <w:rPr>
          <w:rtl/>
        </w:rPr>
        <w:t>, וחוק מס ערך מוסף, התשל"ו-1975 ("</w:t>
      </w:r>
      <w:r w:rsidRPr="000636E1">
        <w:rPr>
          <w:b/>
          <w:bCs/>
          <w:rtl/>
        </w:rPr>
        <w:t>חוק מס ערך מוסף</w:t>
      </w:r>
      <w:r w:rsidRPr="00554187">
        <w:rPr>
          <w:rtl/>
        </w:rPr>
        <w:t>"), או שהוא פטור מלנהלם</w:t>
      </w:r>
      <w:r>
        <w:rPr>
          <w:rFonts w:hint="cs"/>
          <w:rtl/>
        </w:rPr>
        <w:t>.</w:t>
      </w:r>
    </w:p>
    <w:p w14:paraId="50FA006B" w14:textId="77777777" w:rsidR="00554187" w:rsidRPr="00426CDE" w:rsidRDefault="00666E35" w:rsidP="000C2347">
      <w:pPr>
        <w:pStyle w:val="6-0"/>
        <w:rPr>
          <w:rtl/>
        </w:rPr>
      </w:pPr>
      <w:r w:rsidRPr="00554187">
        <w:rPr>
          <w:rtl/>
        </w:rPr>
        <w:t>מדווח לפקיד השומה על הכנסותיו ומדווח למנהל על עסקאות שמוטל עליהן מס לפי חוק מס ער</w:t>
      </w:r>
      <w:r w:rsidR="00CA733A">
        <w:rPr>
          <w:rFonts w:hint="cs"/>
          <w:rtl/>
        </w:rPr>
        <w:t>ך</w:t>
      </w:r>
      <w:r w:rsidRPr="00554187">
        <w:rPr>
          <w:rtl/>
        </w:rPr>
        <w:t xml:space="preserve"> מוסף</w:t>
      </w:r>
      <w:r>
        <w:rPr>
          <w:rFonts w:hint="cs"/>
          <w:rtl/>
        </w:rPr>
        <w:t>.</w:t>
      </w:r>
    </w:p>
    <w:p w14:paraId="21EEEEC7" w14:textId="77777777" w:rsidR="00082200" w:rsidRDefault="00666E35" w:rsidP="008C253B">
      <w:pPr>
        <w:pStyle w:val="5-"/>
        <w:rPr>
          <w:rtl/>
        </w:rPr>
      </w:pPr>
      <w:r w:rsidRPr="00082200">
        <w:rPr>
          <w:rFonts w:hint="cs"/>
          <w:rtl/>
        </w:rPr>
        <w:t xml:space="preserve">לצורך הוכחת עמידה בתנאי סף זה על המציע </w:t>
      </w:r>
      <w:r w:rsidR="00A15807">
        <w:rPr>
          <w:rFonts w:hint="cs"/>
          <w:rtl/>
        </w:rPr>
        <w:t xml:space="preserve">לצרף </w:t>
      </w:r>
      <w:r w:rsidRPr="00082200">
        <w:rPr>
          <w:rFonts w:hint="cs"/>
          <w:rtl/>
        </w:rPr>
        <w:t>אישור פקיד מורשה ולסמ</w:t>
      </w:r>
      <w:r w:rsidR="00CA733A">
        <w:rPr>
          <w:rFonts w:hint="cs"/>
          <w:rtl/>
        </w:rPr>
        <w:t>נו</w:t>
      </w:r>
      <w:r w:rsidRPr="00082200">
        <w:rPr>
          <w:rFonts w:hint="cs"/>
          <w:rtl/>
        </w:rPr>
        <w:t xml:space="preserve"> </w:t>
      </w:r>
      <w:r w:rsidRPr="00A65735">
        <w:rPr>
          <w:rFonts w:hint="eastAsia"/>
          <w:b/>
          <w:bCs/>
          <w:rtl/>
        </w:rPr>
        <w:t>כנספח</w:t>
      </w:r>
      <w:r w:rsidRPr="00A65735">
        <w:rPr>
          <w:b/>
          <w:bCs/>
          <w:rtl/>
        </w:rPr>
        <w:t xml:space="preserve"> </w:t>
      </w:r>
      <w:bookmarkStart w:id="260" w:name="nispach3_1"/>
      <w:r w:rsidRPr="00A65735">
        <w:rPr>
          <w:b/>
          <w:bCs/>
          <w:rtl/>
        </w:rPr>
        <w:t>2</w:t>
      </w:r>
      <w:bookmarkEnd w:id="260"/>
      <w:r w:rsidR="00CA733A" w:rsidRPr="00A65735">
        <w:rPr>
          <w:b/>
          <w:bCs/>
          <w:rtl/>
        </w:rPr>
        <w:t>.</w:t>
      </w:r>
    </w:p>
    <w:p w14:paraId="664AFCF7" w14:textId="77777777" w:rsidR="008B27AC" w:rsidRPr="008C253B" w:rsidRDefault="00666E35" w:rsidP="008C253B">
      <w:pPr>
        <w:pStyle w:val="5-"/>
        <w:rPr>
          <w:b/>
          <w:bCs/>
          <w:rtl/>
        </w:rPr>
      </w:pPr>
      <w:r w:rsidRPr="008C253B">
        <w:rPr>
          <w:rFonts w:hint="cs"/>
          <w:b/>
          <w:bCs/>
          <w:rtl/>
        </w:rPr>
        <w:t>היעדר הרשעות</w:t>
      </w:r>
      <w:r w:rsidR="00E51FD8" w:rsidRPr="008C253B">
        <w:rPr>
          <w:rFonts w:hint="cs"/>
          <w:b/>
          <w:bCs/>
          <w:rtl/>
        </w:rPr>
        <w:t xml:space="preserve"> </w:t>
      </w:r>
      <w:r w:rsidR="00E51FD8" w:rsidRPr="008C253B">
        <w:rPr>
          <w:b/>
          <w:bCs/>
          <w:rtl/>
        </w:rPr>
        <w:t>–</w:t>
      </w:r>
      <w:r w:rsidRPr="008C253B">
        <w:rPr>
          <w:rFonts w:hint="cs"/>
          <w:b/>
          <w:bCs/>
          <w:rtl/>
        </w:rPr>
        <w:t xml:space="preserve"> </w:t>
      </w:r>
    </w:p>
    <w:p w14:paraId="65D7842B" w14:textId="77777777" w:rsidR="00082200" w:rsidRPr="00DE0651" w:rsidRDefault="00666E35" w:rsidP="000C2347">
      <w:pPr>
        <w:pStyle w:val="6-0"/>
        <w:rPr>
          <w:rtl/>
        </w:rPr>
      </w:pPr>
      <w:bookmarkStart w:id="261" w:name="hidden_SmiraOrNikayon"/>
      <w:r w:rsidRPr="00A92289">
        <w:rPr>
          <w:rFonts w:hint="eastAsia"/>
          <w:rtl/>
        </w:rPr>
        <w:t>ה</w:t>
      </w:r>
      <w:r w:rsidR="009544BA" w:rsidRPr="00A92289">
        <w:rPr>
          <w:rFonts w:hint="eastAsia"/>
          <w:rtl/>
        </w:rPr>
        <w:t>מציע</w:t>
      </w:r>
      <w:r w:rsidRPr="00A92289">
        <w:rPr>
          <w:rtl/>
        </w:rPr>
        <w:t xml:space="preserve"> ו"בעל זיקה" אליו לא הורשעו ביותר משתי עבירות לפי חוק עובדים זרים התשנ"א - 1991 (להלן: </w:t>
      </w:r>
      <w:r w:rsidRPr="00A92289">
        <w:rPr>
          <w:rtl/>
        </w:rPr>
        <w:lastRenderedPageBreak/>
        <w:t>"</w:t>
      </w:r>
      <w:r w:rsidRPr="00A92289">
        <w:rPr>
          <w:b/>
          <w:bCs/>
          <w:rtl/>
        </w:rPr>
        <w:t>חוק עובדים זרים</w:t>
      </w:r>
      <w:r w:rsidRPr="00A92289">
        <w:rPr>
          <w:rtl/>
        </w:rPr>
        <w:t>") וחוק שכר מינימום, התשמ"ז – 1987 (להלן: "</w:t>
      </w:r>
      <w:r w:rsidRPr="00A92289">
        <w:rPr>
          <w:b/>
          <w:bCs/>
          <w:rtl/>
        </w:rPr>
        <w:t>חוק שכר מינימום</w:t>
      </w:r>
      <w:r w:rsidRPr="00A92289">
        <w:rPr>
          <w:rtl/>
        </w:rPr>
        <w:t xml:space="preserve">") 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 xml:space="preserve"> מטעם המציע במכרז, או שהורשעו כאמור אך כבר חלפה שנה אחת לפחות ממועד ההרשעה האחרונה ועד למועד </w:t>
      </w:r>
      <w:r w:rsidR="00030F02" w:rsidRPr="00A92289">
        <w:rPr>
          <w:rFonts w:hint="eastAsia"/>
          <w:rtl/>
        </w:rPr>
        <w:t>הגשת</w:t>
      </w:r>
      <w:r w:rsidR="00030F02" w:rsidRPr="00A92289">
        <w:rPr>
          <w:rtl/>
        </w:rPr>
        <w:t xml:space="preserve"> </w:t>
      </w:r>
      <w:r w:rsidR="00030F02" w:rsidRPr="00A92289">
        <w:rPr>
          <w:rFonts w:hint="eastAsia"/>
          <w:rtl/>
        </w:rPr>
        <w:t>ההצעה</w:t>
      </w:r>
      <w:r w:rsidRPr="00A92289">
        <w:rPr>
          <w:rtl/>
        </w:rPr>
        <w:t>.</w:t>
      </w:r>
    </w:p>
    <w:p w14:paraId="17F649CE" w14:textId="77777777" w:rsidR="004E394B" w:rsidRPr="00082200" w:rsidRDefault="00666E35" w:rsidP="008C253B">
      <w:pPr>
        <w:pStyle w:val="5-"/>
        <w:rPr>
          <w:rtl/>
        </w:rPr>
      </w:pPr>
      <w:r w:rsidRPr="00082200">
        <w:rPr>
          <w:rFonts w:hint="cs"/>
          <w:rtl/>
        </w:rPr>
        <w:t xml:space="preserve">לצורך הוכחת עמידה בתנאי סף זה על המציע לצרף את התצהיר המפורט </w:t>
      </w:r>
      <w:r w:rsidRPr="00A65735">
        <w:rPr>
          <w:rFonts w:hint="eastAsia"/>
          <w:b/>
          <w:bCs/>
          <w:rtl/>
        </w:rPr>
        <w:t>בנספח</w:t>
      </w:r>
      <w:r w:rsidRPr="00A65735">
        <w:rPr>
          <w:b/>
          <w:bCs/>
          <w:rtl/>
        </w:rPr>
        <w:t xml:space="preserve"> </w:t>
      </w:r>
      <w:bookmarkStart w:id="262" w:name="nispach4_1"/>
      <w:r w:rsidRPr="00A65735">
        <w:rPr>
          <w:b/>
          <w:bCs/>
          <w:rtl/>
        </w:rPr>
        <w:t>3</w:t>
      </w:r>
      <w:bookmarkEnd w:id="262"/>
      <w:r w:rsidR="00E40724" w:rsidRPr="00A65735">
        <w:rPr>
          <w:b/>
          <w:bCs/>
          <w:rtl/>
        </w:rPr>
        <w:t>.</w:t>
      </w:r>
    </w:p>
    <w:bookmarkEnd w:id="261"/>
    <w:p w14:paraId="5E7A11B1" w14:textId="77777777" w:rsidR="008B27AC" w:rsidRPr="008C253B" w:rsidRDefault="00666E35" w:rsidP="008C253B">
      <w:pPr>
        <w:pStyle w:val="5-"/>
        <w:rPr>
          <w:b/>
          <w:bCs/>
          <w:rtl/>
        </w:rPr>
      </w:pPr>
      <w:r w:rsidRPr="008C253B">
        <w:rPr>
          <w:rFonts w:hint="cs"/>
          <w:b/>
          <w:bCs/>
          <w:rtl/>
        </w:rPr>
        <w:t xml:space="preserve">ייצוג הולם לאנשים עם מוגבלות  </w:t>
      </w:r>
      <w:r w:rsidRPr="008C253B">
        <w:rPr>
          <w:rFonts w:hint="cs"/>
          <w:rtl/>
        </w:rPr>
        <w:t xml:space="preserve">(יש לסמן ב- </w:t>
      </w:r>
      <w:r w:rsidRPr="008C253B">
        <w:rPr>
          <w:rFonts w:hint="cs"/>
        </w:rPr>
        <w:t>X</w:t>
      </w:r>
      <w:r w:rsidRPr="008C253B">
        <w:rPr>
          <w:rFonts w:hint="cs"/>
          <w:rtl/>
        </w:rPr>
        <w:t xml:space="preserve"> את</w:t>
      </w:r>
      <w:r w:rsidR="00B11972" w:rsidRPr="008C253B">
        <w:rPr>
          <w:rFonts w:hint="cs"/>
          <w:rtl/>
        </w:rPr>
        <w:t xml:space="preserve"> אחת מ</w:t>
      </w:r>
      <w:r w:rsidRPr="008C253B">
        <w:rPr>
          <w:rFonts w:hint="cs"/>
          <w:rtl/>
        </w:rPr>
        <w:t>האפשרו</w:t>
      </w:r>
      <w:r w:rsidR="00B11972" w:rsidRPr="008C253B">
        <w:rPr>
          <w:rFonts w:hint="cs"/>
          <w:rtl/>
        </w:rPr>
        <w:t>יו</w:t>
      </w:r>
      <w:r w:rsidRPr="008C253B">
        <w:rPr>
          <w:rFonts w:hint="cs"/>
          <w:rtl/>
        </w:rPr>
        <w:t>ת)</w:t>
      </w:r>
      <w:r w:rsidR="001B067E" w:rsidRPr="008C253B">
        <w:rPr>
          <w:rFonts w:hint="cs"/>
          <w:b/>
          <w:bCs/>
          <w:rtl/>
        </w:rPr>
        <w:t xml:space="preserve"> </w:t>
      </w:r>
      <w:r w:rsidR="001B067E" w:rsidRPr="008C253B">
        <w:rPr>
          <w:b/>
          <w:bCs/>
          <w:rtl/>
        </w:rPr>
        <w:t>–</w:t>
      </w:r>
    </w:p>
    <w:p w14:paraId="0C059370" w14:textId="77777777" w:rsidR="004E394B" w:rsidRPr="000A437B" w:rsidRDefault="00666E35" w:rsidP="008C253B">
      <w:pPr>
        <w:pStyle w:val="53"/>
        <w:rPr>
          <w:rtl/>
        </w:rPr>
      </w:pPr>
      <w:r w:rsidRPr="000A437B">
        <w:rPr>
          <w:rtl/>
        </w:rPr>
        <w:t>הוראות סעיף 9 לחוק שוויון זכויות לאנשים עם מוגבלות, התשנ"ח</w:t>
      </w:r>
      <w:r w:rsidRPr="000A437B">
        <w:rPr>
          <w:rFonts w:hint="cs"/>
          <w:rtl/>
        </w:rPr>
        <w:t>-</w:t>
      </w:r>
      <w:r w:rsidR="008B27AC" w:rsidRPr="000A437B">
        <w:rPr>
          <w:rtl/>
        </w:rPr>
        <w:t xml:space="preserve">1998 </w:t>
      </w:r>
      <w:r w:rsidR="008B27AC" w:rsidRPr="00F32A58">
        <w:rPr>
          <w:rFonts w:hint="cs"/>
          <w:b/>
          <w:bCs/>
          <w:rtl/>
        </w:rPr>
        <w:t>("חוק שוויון זכויות לאנשים עם מוגבלויות")</w:t>
      </w:r>
      <w:r w:rsidR="008B27AC" w:rsidRPr="000A437B">
        <w:rPr>
          <w:rFonts w:hint="cs"/>
          <w:rtl/>
        </w:rPr>
        <w:t xml:space="preserve"> אינן </w:t>
      </w:r>
      <w:r w:rsidRPr="000A437B">
        <w:rPr>
          <w:rtl/>
        </w:rPr>
        <w:t>חלות על המציע.</w:t>
      </w:r>
    </w:p>
    <w:p w14:paraId="4CF5E4E3" w14:textId="77777777" w:rsidR="004E394B" w:rsidRPr="000A437B" w:rsidRDefault="00666E35" w:rsidP="008C253B">
      <w:pPr>
        <w:pStyle w:val="53"/>
        <w:rPr>
          <w:rtl/>
        </w:rPr>
      </w:pPr>
      <w:r w:rsidRPr="000A437B">
        <w:rPr>
          <w:rtl/>
        </w:rPr>
        <w:t xml:space="preserve">הוראות סעיף 9 לחוק שוויון זכויות לאנשים עם מוגבלות חלות על המציע והוא מקיים אותן. </w:t>
      </w:r>
    </w:p>
    <w:p w14:paraId="105AB0F5" w14:textId="77777777" w:rsidR="004E394B" w:rsidRPr="000A437B" w:rsidRDefault="00666E35" w:rsidP="000C2347">
      <w:pPr>
        <w:pStyle w:val="6-0"/>
        <w:rPr>
          <w:rtl/>
        </w:rPr>
      </w:pPr>
      <w:r w:rsidRPr="00DF5D14">
        <w:rPr>
          <w:rtl/>
        </w:rPr>
        <w:t xml:space="preserve">במקרה </w:t>
      </w:r>
      <w:r w:rsidRPr="000A437B">
        <w:rPr>
          <w:rtl/>
        </w:rPr>
        <w:t>שהוראות</w:t>
      </w:r>
      <w:r w:rsidRPr="00DF5D14">
        <w:rPr>
          <w:rtl/>
        </w:rPr>
        <w:t xml:space="preserve"> סעיף 9 לחוק שוויון זכויות לאנשים עם מוגבלות חלות על המציע</w:t>
      </w:r>
      <w:r w:rsidR="00C47C96" w:rsidRPr="00DF5D14">
        <w:rPr>
          <w:rFonts w:hint="cs"/>
          <w:rtl/>
        </w:rPr>
        <w:t>,</w:t>
      </w:r>
      <w:r w:rsidRPr="00DF5D14">
        <w:rPr>
          <w:rtl/>
        </w:rPr>
        <w:t xml:space="preserve"> </w:t>
      </w:r>
      <w:r w:rsidR="00C47C96" w:rsidRPr="00DF5D14">
        <w:rPr>
          <w:rFonts w:hint="cs"/>
          <w:rtl/>
        </w:rPr>
        <w:t>יש</w:t>
      </w:r>
      <w:r w:rsidRPr="00DF5D14">
        <w:rPr>
          <w:rtl/>
        </w:rPr>
        <w:t xml:space="preserve"> </w:t>
      </w:r>
      <w:r w:rsidRPr="00DF5D14">
        <w:rPr>
          <w:rFonts w:hint="cs"/>
          <w:rtl/>
        </w:rPr>
        <w:t>ל</w:t>
      </w:r>
      <w:r w:rsidR="00C47C96" w:rsidRPr="00DF5D14">
        <w:rPr>
          <w:rFonts w:hint="cs"/>
          <w:rtl/>
        </w:rPr>
        <w:t xml:space="preserve">פרט את אופן עמידתו בדרישות החוק </w:t>
      </w:r>
      <w:r w:rsidR="00BC3A6C">
        <w:rPr>
          <w:rFonts w:hint="cs"/>
          <w:rtl/>
        </w:rPr>
        <w:t>(</w:t>
      </w:r>
      <w:r w:rsidR="00C47C96" w:rsidRPr="000A437B">
        <w:rPr>
          <w:u w:val="single"/>
          <w:rtl/>
        </w:rPr>
        <w:t xml:space="preserve">יש לסמן ב- </w:t>
      </w:r>
      <w:r w:rsidR="00C47C96" w:rsidRPr="000A437B">
        <w:rPr>
          <w:u w:val="single"/>
        </w:rPr>
        <w:t>X</w:t>
      </w:r>
      <w:r w:rsidR="00C47C96" w:rsidRPr="000A437B">
        <w:rPr>
          <w:u w:val="single"/>
          <w:rtl/>
        </w:rPr>
        <w:t xml:space="preserve"> את</w:t>
      </w:r>
      <w:r w:rsidR="00B11972" w:rsidRPr="000A437B">
        <w:rPr>
          <w:u w:val="single"/>
          <w:rtl/>
        </w:rPr>
        <w:t xml:space="preserve"> אחת מ</w:t>
      </w:r>
      <w:r w:rsidR="00C47C96" w:rsidRPr="000A437B">
        <w:rPr>
          <w:u w:val="single"/>
          <w:rtl/>
        </w:rPr>
        <w:t>האפשרו</w:t>
      </w:r>
      <w:r w:rsidR="00B11972" w:rsidRPr="000A437B">
        <w:rPr>
          <w:u w:val="single"/>
          <w:rtl/>
        </w:rPr>
        <w:t>יו</w:t>
      </w:r>
      <w:r w:rsidR="00BC3A6C">
        <w:rPr>
          <w:rFonts w:hint="cs"/>
          <w:u w:val="single"/>
          <w:rtl/>
        </w:rPr>
        <w:t>ת):</w:t>
      </w:r>
    </w:p>
    <w:p w14:paraId="02436E57" w14:textId="77777777" w:rsidR="004E394B" w:rsidRPr="008C253B" w:rsidRDefault="00666E35" w:rsidP="008C253B">
      <w:pPr>
        <w:pStyle w:val="69"/>
        <w:rPr>
          <w:rtl/>
        </w:rPr>
      </w:pPr>
      <w:r w:rsidRPr="008C253B">
        <w:rPr>
          <w:rtl/>
        </w:rPr>
        <w:t>המציע מעסיק פחות מ-100 עובדים.</w:t>
      </w:r>
      <w:r w:rsidR="007B5800" w:rsidRPr="008C253B">
        <w:rPr>
          <w:rFonts w:hint="cs"/>
          <w:rtl/>
        </w:rPr>
        <w:t xml:space="preserve"> </w:t>
      </w:r>
    </w:p>
    <w:p w14:paraId="6FECB015" w14:textId="77777777" w:rsidR="004E394B" w:rsidRPr="000A437B" w:rsidRDefault="00666E35" w:rsidP="008C253B">
      <w:pPr>
        <w:pStyle w:val="69"/>
        <w:rPr>
          <w:rtl/>
        </w:rPr>
      </w:pPr>
      <w:r w:rsidRPr="000A437B">
        <w:rPr>
          <w:rtl/>
        </w:rPr>
        <w:t>המציע מעסיק 100 עובדים או יותר.</w:t>
      </w:r>
    </w:p>
    <w:p w14:paraId="662C0379" w14:textId="77777777" w:rsidR="00C47C96" w:rsidRPr="00DF5D14" w:rsidRDefault="00666E35" w:rsidP="000C2347">
      <w:pPr>
        <w:pStyle w:val="6-0"/>
        <w:rPr>
          <w:rtl/>
        </w:rPr>
      </w:pPr>
      <w:r w:rsidRPr="00DF5D14">
        <w:rPr>
          <w:rtl/>
        </w:rPr>
        <w:t xml:space="preserve">במקרה שהמציע מעסיק 100 עובדים או יותר </w:t>
      </w:r>
      <w:r w:rsidR="00B11972" w:rsidRPr="00DF5D14">
        <w:rPr>
          <w:rFonts w:hint="cs"/>
          <w:u w:val="single"/>
          <w:rtl/>
        </w:rPr>
        <w:t xml:space="preserve">(יש לסמן ב- </w:t>
      </w:r>
      <w:r w:rsidR="00B11972" w:rsidRPr="00DF5D14">
        <w:rPr>
          <w:rFonts w:hint="cs"/>
          <w:u w:val="single"/>
        </w:rPr>
        <w:t>X</w:t>
      </w:r>
      <w:r w:rsidR="00B11972" w:rsidRPr="00DF5D14">
        <w:rPr>
          <w:rFonts w:hint="cs"/>
          <w:u w:val="single"/>
          <w:rtl/>
        </w:rPr>
        <w:t xml:space="preserve"> את אחת מהאפשרויות)</w:t>
      </w:r>
      <w:r w:rsidRPr="00DF5D14">
        <w:rPr>
          <w:rtl/>
        </w:rPr>
        <w:t>:</w:t>
      </w:r>
    </w:p>
    <w:p w14:paraId="418E34D0" w14:textId="77777777" w:rsidR="004E394B" w:rsidRPr="000A437B" w:rsidRDefault="00666E35" w:rsidP="0057259E">
      <w:pPr>
        <w:pStyle w:val="69"/>
        <w:rPr>
          <w:rtl/>
        </w:rPr>
      </w:pPr>
      <w:r w:rsidRPr="000A437B">
        <w:rPr>
          <w:rtl/>
        </w:rPr>
        <w:t xml:space="preserve">המציע מתחייב כי </w:t>
      </w:r>
      <w:r w:rsidR="00EA4782">
        <w:rPr>
          <w:rFonts w:hint="cs"/>
          <w:rtl/>
        </w:rPr>
        <w:t>אם</w:t>
      </w:r>
      <w:r w:rsidR="00EA4782" w:rsidRPr="000A437B">
        <w:rPr>
          <w:rtl/>
        </w:rPr>
        <w:t xml:space="preserve"> </w:t>
      </w:r>
      <w:r w:rsidRPr="000A437B">
        <w:rPr>
          <w:rtl/>
        </w:rPr>
        <w:t>יזכה במכרז יפנה למנהל הכללי של משרד העבודה והרווחה והשירותים החברתיים לשם</w:t>
      </w:r>
      <w:r w:rsidRPr="000A437B">
        <w:t xml:space="preserve"> </w:t>
      </w:r>
      <w:r w:rsidRPr="000A437B">
        <w:rPr>
          <w:rtl/>
        </w:rPr>
        <w:t>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0040055F">
        <w:rPr>
          <w:rFonts w:hint="cs"/>
          <w:rtl/>
        </w:rPr>
        <w:t xml:space="preserve"> </w:t>
      </w:r>
      <w:r w:rsidRPr="000A437B">
        <w:rPr>
          <w:rtl/>
        </w:rPr>
        <w:t>לחוק שוויון</w:t>
      </w:r>
      <w:r w:rsidRPr="000A437B">
        <w:t xml:space="preserve"> </w:t>
      </w:r>
      <w:r w:rsidRPr="000A437B">
        <w:rPr>
          <w:rtl/>
        </w:rPr>
        <w:t>זכויות לאנשים עם מוגבלות, ובמקרה</w:t>
      </w:r>
      <w:r w:rsidRPr="000A437B">
        <w:t xml:space="preserve"> </w:t>
      </w:r>
      <w:r w:rsidRPr="000A437B">
        <w:rPr>
          <w:rtl/>
        </w:rPr>
        <w:t>הצורך</w:t>
      </w:r>
      <w:r w:rsidRPr="000A437B">
        <w:t>–</w:t>
      </w:r>
      <w:r w:rsidRPr="000A437B">
        <w:rPr>
          <w:rtl/>
        </w:rPr>
        <w:t xml:space="preserve"> לשם</w:t>
      </w:r>
      <w:r w:rsidRPr="000A437B">
        <w:t xml:space="preserve"> </w:t>
      </w:r>
      <w:r w:rsidRPr="000A437B">
        <w:rPr>
          <w:rtl/>
        </w:rPr>
        <w:t>קבלת הנחיות</w:t>
      </w:r>
      <w:r w:rsidRPr="000A437B">
        <w:t xml:space="preserve"> </w:t>
      </w:r>
      <w:r w:rsidRPr="000A437B">
        <w:rPr>
          <w:rtl/>
        </w:rPr>
        <w:t>בקשר</w:t>
      </w:r>
      <w:r w:rsidRPr="000A437B">
        <w:t xml:space="preserve"> </w:t>
      </w:r>
      <w:r w:rsidRPr="000A437B">
        <w:rPr>
          <w:rtl/>
        </w:rPr>
        <w:t>ליישומן</w:t>
      </w:r>
      <w:r w:rsidRPr="000A437B">
        <w:t>.</w:t>
      </w:r>
    </w:p>
    <w:p w14:paraId="078CF312" w14:textId="77777777" w:rsidR="00672287" w:rsidRDefault="00666E35" w:rsidP="0057259E">
      <w:pPr>
        <w:pStyle w:val="69"/>
      </w:pPr>
      <w:r w:rsidRPr="000A437B">
        <w:rPr>
          <w:rtl/>
        </w:rPr>
        <w:t xml:space="preserve">המציע </w:t>
      </w:r>
      <w:r w:rsidR="00030F02" w:rsidRPr="000A437B">
        <w:rPr>
          <w:rFonts w:hint="eastAsia"/>
          <w:rtl/>
        </w:rPr>
        <w:t>פנה</w:t>
      </w:r>
      <w:r w:rsidR="00030F02" w:rsidRPr="000A437B">
        <w:rPr>
          <w:rtl/>
        </w:rPr>
        <w:t xml:space="preserve"> </w:t>
      </w:r>
      <w:r w:rsidR="00030F02" w:rsidRPr="000A437B">
        <w:rPr>
          <w:rFonts w:hint="eastAsia"/>
          <w:rtl/>
        </w:rPr>
        <w:t>בעבר</w:t>
      </w:r>
      <w:r w:rsidRPr="000A437B">
        <w:rPr>
          <w:rtl/>
        </w:rPr>
        <w:t xml:space="preserve"> למנהל הכללי של משרד העבודה והרווחה והשירותים החברתיים לשם בחינת</w:t>
      </w:r>
      <w:r w:rsidRPr="000A437B">
        <w:t xml:space="preserve"> </w:t>
      </w:r>
      <w:r w:rsidRPr="000A437B">
        <w:rPr>
          <w:rtl/>
        </w:rPr>
        <w:t>יישום</w:t>
      </w:r>
      <w:r w:rsidRPr="000A437B">
        <w:t xml:space="preserve"> </w:t>
      </w:r>
      <w:r w:rsidRPr="000A437B">
        <w:rPr>
          <w:rtl/>
        </w:rPr>
        <w:t>חובותיו</w:t>
      </w:r>
      <w:r w:rsidRPr="000A437B">
        <w:t xml:space="preserve"> </w:t>
      </w:r>
      <w:r w:rsidRPr="000A437B">
        <w:rPr>
          <w:rtl/>
        </w:rPr>
        <w:t>לפי</w:t>
      </w:r>
      <w:r w:rsidRPr="000A437B">
        <w:t xml:space="preserve"> </w:t>
      </w:r>
      <w:r w:rsidRPr="000A437B">
        <w:rPr>
          <w:rtl/>
        </w:rPr>
        <w:t>סעיף</w:t>
      </w:r>
      <w:r w:rsidRPr="000A437B">
        <w:t xml:space="preserve"> 9 </w:t>
      </w:r>
      <w:r w:rsidRPr="000A437B">
        <w:rPr>
          <w:rtl/>
        </w:rPr>
        <w:t>לחוק שוויון</w:t>
      </w:r>
      <w:r w:rsidRPr="000A437B">
        <w:t xml:space="preserve"> </w:t>
      </w:r>
      <w:r w:rsidRPr="000A437B">
        <w:rPr>
          <w:rtl/>
        </w:rPr>
        <w:t>זכויות לאנשים עם מוגבלות, ואם קיבל הנחיות ליישום חובותיו פעל ליישומן.</w:t>
      </w:r>
    </w:p>
    <w:p w14:paraId="4555B568" w14:textId="77777777" w:rsidR="00AC2B19" w:rsidRPr="00B35F02" w:rsidRDefault="00AC2B19" w:rsidP="00B35F02">
      <w:pPr>
        <w:rPr>
          <w:rtl/>
        </w:rPr>
        <w:sectPr w:rsidR="00AC2B19" w:rsidRPr="00B35F02" w:rsidSect="00654526">
          <w:pgSz w:w="11906" w:h="16838" w:code="9"/>
          <w:pgMar w:top="1616" w:right="1826" w:bottom="1440" w:left="1800" w:header="709" w:footer="709" w:gutter="0"/>
          <w:cols w:space="708"/>
          <w:titlePg/>
          <w:bidi/>
          <w:rtlGutter/>
          <w:docGrid w:linePitch="360"/>
        </w:sectPr>
      </w:pPr>
    </w:p>
    <w:p w14:paraId="041D35A5" w14:textId="77777777" w:rsidR="00390B5E" w:rsidRPr="002A3E64" w:rsidRDefault="00666E35" w:rsidP="007B01DE">
      <w:pPr>
        <w:pStyle w:val="2-"/>
        <w:rPr>
          <w:rtl/>
        </w:rPr>
      </w:pPr>
      <w:bookmarkStart w:id="263" w:name="_Toc43400630"/>
      <w:bookmarkStart w:id="264" w:name="_Toc44931941"/>
      <w:bookmarkStart w:id="265" w:name="_Toc44932028"/>
      <w:bookmarkStart w:id="266" w:name="_Toc53331349"/>
      <w:bookmarkStart w:id="267" w:name="show_isProfCondInBase_2"/>
      <w:r>
        <w:rPr>
          <w:rFonts w:hint="cs"/>
          <w:rtl/>
        </w:rPr>
        <w:lastRenderedPageBreak/>
        <w:t>הוכחת העמידה ב</w:t>
      </w:r>
      <w:r w:rsidRPr="002A3E64">
        <w:rPr>
          <w:rFonts w:hint="eastAsia"/>
          <w:rtl/>
        </w:rPr>
        <w:t>תנאי</w:t>
      </w:r>
      <w:r w:rsidRPr="002A3E64">
        <w:rPr>
          <w:rtl/>
        </w:rPr>
        <w:t xml:space="preserve"> </w:t>
      </w:r>
      <w:r>
        <w:rPr>
          <w:rFonts w:hint="cs"/>
          <w:rtl/>
        </w:rPr>
        <w:t>ה</w:t>
      </w:r>
      <w:r w:rsidRPr="002A3E64">
        <w:rPr>
          <w:rFonts w:hint="eastAsia"/>
          <w:rtl/>
        </w:rPr>
        <w:t>סף</w:t>
      </w:r>
      <w:r w:rsidRPr="002A3E64">
        <w:rPr>
          <w:rtl/>
        </w:rPr>
        <w:t xml:space="preserve"> </w:t>
      </w:r>
      <w:r>
        <w:rPr>
          <w:rFonts w:hint="cs"/>
          <w:rtl/>
        </w:rPr>
        <w:t>ה</w:t>
      </w:r>
      <w:r w:rsidRPr="002A3E64">
        <w:rPr>
          <w:rFonts w:hint="eastAsia"/>
          <w:rtl/>
        </w:rPr>
        <w:t>מקצועיים</w:t>
      </w:r>
      <w:r w:rsidRPr="002A3E64">
        <w:rPr>
          <w:rtl/>
        </w:rPr>
        <w:t>:</w:t>
      </w:r>
      <w:bookmarkEnd w:id="263"/>
      <w:bookmarkEnd w:id="264"/>
      <w:bookmarkEnd w:id="265"/>
      <w:bookmarkEnd w:id="266"/>
    </w:p>
    <w:p w14:paraId="6F9FACC4" w14:textId="77777777" w:rsidR="00BB11E1" w:rsidRPr="00DC3FDB" w:rsidRDefault="00666E35" w:rsidP="00A0392D">
      <w:pPr>
        <w:pStyle w:val="3-"/>
        <w:rPr>
          <w:rtl/>
        </w:rPr>
      </w:pPr>
      <w:r w:rsidRPr="00DC3FDB">
        <w:rPr>
          <w:rFonts w:hint="eastAsia"/>
          <w:rtl/>
        </w:rPr>
        <w:t>עם</w:t>
      </w:r>
      <w:r w:rsidRPr="00DC3FDB">
        <w:rPr>
          <w:rtl/>
        </w:rPr>
        <w:t xml:space="preserve"> הגשת הצעה זו, </w:t>
      </w:r>
      <w:r w:rsidRPr="00DC3FDB">
        <w:rPr>
          <w:rFonts w:hint="eastAsia"/>
          <w:rtl/>
        </w:rPr>
        <w:t>המציע</w:t>
      </w:r>
      <w:r w:rsidRPr="00DC3FDB">
        <w:rPr>
          <w:rtl/>
        </w:rPr>
        <w:t xml:space="preserve"> </w:t>
      </w:r>
      <w:r w:rsidRPr="00DC3FDB">
        <w:rPr>
          <w:rFonts w:hint="eastAsia"/>
          <w:rtl/>
        </w:rPr>
        <w:t>מצהיר</w:t>
      </w:r>
      <w:r w:rsidRPr="00DC3FDB">
        <w:rPr>
          <w:rtl/>
        </w:rPr>
        <w:t xml:space="preserve"> </w:t>
      </w:r>
      <w:r w:rsidRPr="00DC3FDB">
        <w:rPr>
          <w:rFonts w:hint="eastAsia"/>
          <w:rtl/>
        </w:rPr>
        <w:t>ומתחייב</w:t>
      </w:r>
      <w:r w:rsidRPr="00DC3FDB">
        <w:rPr>
          <w:rtl/>
        </w:rPr>
        <w:t xml:space="preserve"> </w:t>
      </w:r>
      <w:r w:rsidRPr="00DC3FDB">
        <w:rPr>
          <w:rFonts w:hint="eastAsia"/>
          <w:rtl/>
        </w:rPr>
        <w:t>כי</w:t>
      </w:r>
      <w:r w:rsidRPr="00DC3FDB">
        <w:rPr>
          <w:rtl/>
        </w:rPr>
        <w:t xml:space="preserve"> </w:t>
      </w:r>
      <w:r w:rsidRPr="00DC3FDB">
        <w:rPr>
          <w:rFonts w:hint="eastAsia"/>
          <w:rtl/>
        </w:rPr>
        <w:t>הוא</w:t>
      </w:r>
      <w:r w:rsidRPr="00DC3FDB">
        <w:rPr>
          <w:rtl/>
        </w:rPr>
        <w:t xml:space="preserve"> </w:t>
      </w:r>
      <w:r w:rsidRPr="00DC3FDB">
        <w:rPr>
          <w:rFonts w:hint="eastAsia"/>
          <w:rtl/>
        </w:rPr>
        <w:t>עומד</w:t>
      </w:r>
      <w:r w:rsidRPr="00DC3FDB">
        <w:rPr>
          <w:rtl/>
        </w:rPr>
        <w:t xml:space="preserve"> </w:t>
      </w:r>
      <w:r w:rsidRPr="00DC3FDB">
        <w:rPr>
          <w:rFonts w:hint="eastAsia"/>
          <w:rtl/>
        </w:rPr>
        <w:t>בתנאי</w:t>
      </w:r>
      <w:r w:rsidRPr="00DC3FDB">
        <w:rPr>
          <w:rtl/>
        </w:rPr>
        <w:t xml:space="preserve"> </w:t>
      </w:r>
      <w:r w:rsidRPr="00DC3FDB">
        <w:rPr>
          <w:rFonts w:hint="eastAsia"/>
          <w:rtl/>
        </w:rPr>
        <w:t>הסף</w:t>
      </w:r>
      <w:r w:rsidRPr="00DC3FDB">
        <w:rPr>
          <w:rtl/>
        </w:rPr>
        <w:t xml:space="preserve"> </w:t>
      </w:r>
      <w:r w:rsidRPr="00DC3FDB">
        <w:rPr>
          <w:rFonts w:hint="eastAsia"/>
          <w:rtl/>
        </w:rPr>
        <w:t>המקצועיים</w:t>
      </w:r>
      <w:r w:rsidRPr="00DC3FDB">
        <w:rPr>
          <w:rtl/>
        </w:rPr>
        <w:t xml:space="preserve"> </w:t>
      </w:r>
      <w:r w:rsidRPr="00DC3FDB">
        <w:rPr>
          <w:rFonts w:hint="eastAsia"/>
          <w:rtl/>
        </w:rPr>
        <w:t>המפורטים</w:t>
      </w:r>
      <w:r w:rsidRPr="00DC3FDB">
        <w:rPr>
          <w:rtl/>
        </w:rPr>
        <w:t xml:space="preserve"> </w:t>
      </w:r>
      <w:r w:rsidRPr="00DC3FDB">
        <w:rPr>
          <w:rFonts w:hint="eastAsia"/>
          <w:rtl/>
        </w:rPr>
        <w:t>בפרק</w:t>
      </w:r>
      <w:r w:rsidRPr="00DC3FDB">
        <w:rPr>
          <w:rtl/>
        </w:rPr>
        <w:t xml:space="preserve"> </w:t>
      </w:r>
      <w:r w:rsidRPr="00DC3FDB">
        <w:rPr>
          <w:rFonts w:hint="eastAsia"/>
          <w:rtl/>
        </w:rPr>
        <w:t>א</w:t>
      </w:r>
      <w:r w:rsidRPr="00DC3FDB">
        <w:rPr>
          <w:rtl/>
        </w:rPr>
        <w:t>' למכרז.</w:t>
      </w:r>
    </w:p>
    <w:p w14:paraId="5BB3D363" w14:textId="77777777" w:rsidR="009A781F" w:rsidRPr="00DC3FDB" w:rsidRDefault="00666E35" w:rsidP="00A0392D">
      <w:pPr>
        <w:pStyle w:val="3-"/>
        <w:rPr>
          <w:rtl/>
        </w:rPr>
      </w:pPr>
      <w:r w:rsidRPr="00DC3FDB">
        <w:rPr>
          <w:rFonts w:hint="eastAsia"/>
          <w:rtl/>
        </w:rPr>
        <w:t>המציע</w:t>
      </w:r>
      <w:r w:rsidRPr="00DC3FDB">
        <w:rPr>
          <w:rtl/>
        </w:rPr>
        <w:t xml:space="preserve"> </w:t>
      </w:r>
      <w:r w:rsidRPr="00DC3FDB">
        <w:rPr>
          <w:rFonts w:hint="eastAsia"/>
          <w:rtl/>
        </w:rPr>
        <w:t>יפרט</w:t>
      </w:r>
      <w:r w:rsidRPr="00DC3FDB">
        <w:rPr>
          <w:rtl/>
        </w:rPr>
        <w:t xml:space="preserve"> </w:t>
      </w:r>
      <w:r w:rsidRPr="00DC3FDB">
        <w:rPr>
          <w:rFonts w:hint="eastAsia"/>
          <w:rtl/>
        </w:rPr>
        <w:t>את</w:t>
      </w:r>
      <w:r w:rsidRPr="00DC3FDB">
        <w:rPr>
          <w:rtl/>
        </w:rPr>
        <w:t xml:space="preserve"> </w:t>
      </w:r>
      <w:r w:rsidRPr="00DC3FDB">
        <w:rPr>
          <w:rFonts w:hint="eastAsia"/>
          <w:rtl/>
        </w:rPr>
        <w:t>אופן</w:t>
      </w:r>
      <w:r w:rsidRPr="00DC3FDB">
        <w:rPr>
          <w:rtl/>
        </w:rPr>
        <w:t xml:space="preserve"> </w:t>
      </w:r>
      <w:r w:rsidRPr="00DC3FDB">
        <w:rPr>
          <w:rFonts w:hint="eastAsia"/>
          <w:rtl/>
        </w:rPr>
        <w:t>עמידתו</w:t>
      </w:r>
      <w:r w:rsidRPr="00DC3FDB">
        <w:rPr>
          <w:rtl/>
        </w:rPr>
        <w:t xml:space="preserve"> </w:t>
      </w:r>
      <w:r w:rsidRPr="00DC3FDB">
        <w:rPr>
          <w:rFonts w:hint="eastAsia"/>
          <w:rtl/>
        </w:rPr>
        <w:t>בתנאי</w:t>
      </w:r>
      <w:r w:rsidRPr="00DC3FDB">
        <w:rPr>
          <w:rtl/>
        </w:rPr>
        <w:t xml:space="preserve"> </w:t>
      </w:r>
      <w:r w:rsidRPr="00DC3FDB">
        <w:rPr>
          <w:rFonts w:hint="eastAsia"/>
          <w:rtl/>
        </w:rPr>
        <w:t>סף</w:t>
      </w:r>
      <w:r w:rsidRPr="00DC3FDB">
        <w:rPr>
          <w:rtl/>
        </w:rPr>
        <w:t xml:space="preserve"> </w:t>
      </w:r>
      <w:r w:rsidRPr="00DC3FDB">
        <w:rPr>
          <w:rFonts w:hint="eastAsia"/>
          <w:rtl/>
        </w:rPr>
        <w:t>המקצועיים</w:t>
      </w:r>
      <w:r w:rsidRPr="00DC3FDB">
        <w:rPr>
          <w:rtl/>
        </w:rPr>
        <w:t xml:space="preserve">, </w:t>
      </w:r>
      <w:r w:rsidRPr="00DC3FDB">
        <w:rPr>
          <w:rFonts w:hint="eastAsia"/>
          <w:rtl/>
        </w:rPr>
        <w:t>בהתאם</w:t>
      </w:r>
      <w:r w:rsidRPr="00DC3FDB">
        <w:rPr>
          <w:rtl/>
        </w:rPr>
        <w:t xml:space="preserve"> </w:t>
      </w:r>
      <w:r w:rsidRPr="00DC3FDB">
        <w:rPr>
          <w:rFonts w:hint="eastAsia"/>
          <w:rtl/>
        </w:rPr>
        <w:t>למפורט</w:t>
      </w:r>
      <w:r w:rsidRPr="00DC3FDB">
        <w:rPr>
          <w:rtl/>
        </w:rPr>
        <w:t xml:space="preserve"> </w:t>
      </w:r>
      <w:r w:rsidRPr="00DC3FDB">
        <w:rPr>
          <w:rFonts w:hint="eastAsia"/>
          <w:rtl/>
        </w:rPr>
        <w:t>להלן</w:t>
      </w:r>
      <w:r w:rsidRPr="00DC3FDB">
        <w:rPr>
          <w:rtl/>
        </w:rPr>
        <w:t>:</w:t>
      </w:r>
    </w:p>
    <w:bookmarkEnd w:id="267"/>
    <w:p w14:paraId="1CC1644B" w14:textId="77777777" w:rsidR="009D66B3" w:rsidRPr="00265084" w:rsidRDefault="00666E35" w:rsidP="006B6CCE">
      <w:pPr>
        <w:pStyle w:val="4-3"/>
        <w:rPr>
          <w:rFonts w:eastAsia="David"/>
          <w:b/>
          <w:bCs/>
          <w:rtl/>
        </w:rPr>
      </w:pPr>
      <w:r w:rsidRPr="00265084">
        <w:rPr>
          <w:rFonts w:eastAsia="David"/>
          <w:b/>
          <w:bCs/>
          <w:rtl/>
        </w:rPr>
        <w:t>עבודה עם ארגונים גדולים</w:t>
      </w:r>
    </w:p>
    <w:p w14:paraId="5F95725E" w14:textId="134C9DFB" w:rsidR="00CD3DCD" w:rsidRDefault="00CD3DCD" w:rsidP="00CD3DCD">
      <w:pPr>
        <w:pStyle w:val="5-"/>
        <w:rPr>
          <w:rFonts w:eastAsia="David"/>
          <w:rtl/>
        </w:rPr>
      </w:pPr>
      <w:r>
        <w:rPr>
          <w:rFonts w:eastAsia="David" w:hint="cs"/>
          <w:rtl/>
        </w:rPr>
        <w:t>ב-36 החודשים שלפני ה</w:t>
      </w:r>
      <w:r>
        <w:rPr>
          <w:rFonts w:eastAsia="David"/>
          <w:rtl/>
        </w:rPr>
        <w:t xml:space="preserve">מועד האחרון להגשת </w:t>
      </w:r>
      <w:r>
        <w:rPr>
          <w:rFonts w:eastAsia="David" w:hint="cs"/>
          <w:rtl/>
        </w:rPr>
        <w:t>ה</w:t>
      </w:r>
      <w:r>
        <w:rPr>
          <w:rFonts w:eastAsia="David"/>
          <w:rtl/>
        </w:rPr>
        <w:t>הצעות, למציע</w:t>
      </w:r>
      <w:r>
        <w:rPr>
          <w:rFonts w:eastAsia="David" w:hint="cs"/>
          <w:rtl/>
        </w:rPr>
        <w:t xml:space="preserve"> היו לפחות</w:t>
      </w:r>
      <w:r>
        <w:rPr>
          <w:rFonts w:eastAsia="David"/>
          <w:rtl/>
        </w:rPr>
        <w:t xml:space="preserve"> 3 לקוחות שונים </w:t>
      </w:r>
      <w:r>
        <w:rPr>
          <w:rFonts w:eastAsia="David" w:hint="cs"/>
          <w:rtl/>
        </w:rPr>
        <w:t xml:space="preserve">שמחזיקים שירותי יישום אבטחת מידע </w:t>
      </w:r>
      <w:r>
        <w:rPr>
          <w:rFonts w:eastAsia="David"/>
          <w:rtl/>
        </w:rPr>
        <w:t>בישראל</w:t>
      </w:r>
      <w:r>
        <w:rPr>
          <w:rFonts w:eastAsia="David" w:hint="cs"/>
          <w:rtl/>
        </w:rPr>
        <w:t>,</w:t>
      </w:r>
      <w:r>
        <w:rPr>
          <w:rFonts w:eastAsia="David"/>
          <w:rtl/>
        </w:rPr>
        <w:t xml:space="preserve"> </w:t>
      </w:r>
      <w:r>
        <w:rPr>
          <w:rFonts w:eastAsia="David" w:hint="cs"/>
          <w:rtl/>
        </w:rPr>
        <w:t>כ</w:t>
      </w:r>
      <w:r>
        <w:rPr>
          <w:rFonts w:eastAsia="David"/>
          <w:rtl/>
        </w:rPr>
        <w:t>אשר כל אחד</w:t>
      </w:r>
      <w:r>
        <w:rPr>
          <w:rFonts w:eastAsia="David" w:hint="cs"/>
          <w:rtl/>
        </w:rPr>
        <w:t xml:space="preserve"> מהלקוחות הנ"ל</w:t>
      </w:r>
      <w:r>
        <w:rPr>
          <w:rFonts w:eastAsia="David"/>
          <w:rtl/>
        </w:rPr>
        <w:t xml:space="preserve">, בנפרד, </w:t>
      </w:r>
      <w:r>
        <w:rPr>
          <w:rFonts w:eastAsia="David" w:hint="cs"/>
          <w:rtl/>
        </w:rPr>
        <w:t xml:space="preserve">היווה בעת מתן השירותים </w:t>
      </w:r>
      <w:r>
        <w:rPr>
          <w:rFonts w:eastAsia="David"/>
          <w:rtl/>
        </w:rPr>
        <w:t xml:space="preserve">ארגון </w:t>
      </w:r>
      <w:r>
        <w:rPr>
          <w:rFonts w:eastAsia="David"/>
        </w:rPr>
        <w:t>Enterprise</w:t>
      </w:r>
      <w:r>
        <w:rPr>
          <w:rFonts w:eastAsia="David"/>
          <w:rtl/>
        </w:rPr>
        <w:t xml:space="preserve"> עם</w:t>
      </w:r>
      <w:r>
        <w:rPr>
          <w:rFonts w:eastAsia="David" w:hint="cs"/>
          <w:rtl/>
        </w:rPr>
        <w:t xml:space="preserve"> </w:t>
      </w:r>
      <w:r>
        <w:rPr>
          <w:rFonts w:eastAsia="David"/>
          <w:rtl/>
        </w:rPr>
        <w:t>5</w:t>
      </w:r>
      <w:r>
        <w:rPr>
          <w:rFonts w:eastAsia="David" w:hint="cs"/>
          <w:rtl/>
        </w:rPr>
        <w:t>,</w:t>
      </w:r>
      <w:r>
        <w:rPr>
          <w:rFonts w:eastAsia="David"/>
          <w:rtl/>
        </w:rPr>
        <w:t>000 משתמשים</w:t>
      </w:r>
      <w:r>
        <w:rPr>
          <w:rFonts w:eastAsia="David" w:hint="cs"/>
          <w:rtl/>
        </w:rPr>
        <w:t xml:space="preserve"> לפחות,</w:t>
      </w:r>
      <w:r>
        <w:rPr>
          <w:rFonts w:eastAsia="David"/>
          <w:rtl/>
        </w:rPr>
        <w:t xml:space="preserve"> </w:t>
      </w:r>
      <w:r>
        <w:rPr>
          <w:rFonts w:eastAsia="David" w:hint="cs"/>
          <w:rtl/>
        </w:rPr>
        <w:t xml:space="preserve">וכאשר בתקופה האמורה המציע </w:t>
      </w:r>
      <w:r>
        <w:rPr>
          <w:rFonts w:eastAsia="David"/>
          <w:rtl/>
        </w:rPr>
        <w:t>ב</w:t>
      </w:r>
      <w:r>
        <w:rPr>
          <w:rFonts w:eastAsia="David" w:hint="cs"/>
          <w:rtl/>
        </w:rPr>
        <w:t>י</w:t>
      </w:r>
      <w:r>
        <w:rPr>
          <w:rFonts w:eastAsia="David"/>
          <w:rtl/>
        </w:rPr>
        <w:t xml:space="preserve">צע בארגון </w:t>
      </w:r>
      <w:r>
        <w:rPr>
          <w:rFonts w:eastAsia="David" w:hint="cs"/>
          <w:rtl/>
        </w:rPr>
        <w:t xml:space="preserve">הנ"ל </w:t>
      </w:r>
      <w:r>
        <w:rPr>
          <w:rFonts w:eastAsia="David"/>
          <w:rtl/>
        </w:rPr>
        <w:t xml:space="preserve">פרויקטים בנושאי אבטחת מידע בהיקף של </w:t>
      </w:r>
      <w:r>
        <w:rPr>
          <w:rFonts w:eastAsia="David" w:hint="cs"/>
          <w:rtl/>
        </w:rPr>
        <w:t>לפחות 1,500 שעות</w:t>
      </w:r>
      <w:r>
        <w:rPr>
          <w:rFonts w:eastAsia="David"/>
          <w:rtl/>
        </w:rPr>
        <w:t>.</w:t>
      </w:r>
    </w:p>
    <w:p w14:paraId="79EC3EEF" w14:textId="77777777" w:rsidR="00F64A06" w:rsidRDefault="00666E35">
      <w:pPr>
        <w:pStyle w:val="5-"/>
      </w:pPr>
      <w:r>
        <w:rPr>
          <w:rFonts w:eastAsia="David"/>
          <w:rtl/>
        </w:rPr>
        <w:t>לצורך הוכחת עמידה בתנאי זה, על המציע למלא את הטבלה הבאה:</w:t>
      </w:r>
    </w:p>
    <w:tbl>
      <w:tblPr>
        <w:tblStyle w:val="affff4"/>
        <w:bidiVisual/>
        <w:tblW w:w="5000" w:type="pct"/>
        <w:tblLook w:val="04A0" w:firstRow="1" w:lastRow="0" w:firstColumn="1" w:lastColumn="0" w:noHBand="0" w:noVBand="1"/>
      </w:tblPr>
      <w:tblGrid>
        <w:gridCol w:w="756"/>
        <w:gridCol w:w="1116"/>
        <w:gridCol w:w="1284"/>
        <w:gridCol w:w="1603"/>
        <w:gridCol w:w="1386"/>
        <w:gridCol w:w="1095"/>
        <w:gridCol w:w="1030"/>
      </w:tblGrid>
      <w:tr w:rsidR="005B2B1B" w14:paraId="6FC1374B" w14:textId="77777777" w:rsidTr="008C7272">
        <w:tc>
          <w:tcPr>
            <w:tcW w:w="457" w:type="pct"/>
          </w:tcPr>
          <w:p w14:paraId="195DBC46" w14:textId="1F429515" w:rsidR="00891593" w:rsidRPr="005B2B1B" w:rsidRDefault="002145C7" w:rsidP="00891593">
            <w:pPr>
              <w:pStyle w:val="5-"/>
              <w:numPr>
                <w:ilvl w:val="0"/>
                <w:numId w:val="0"/>
              </w:numPr>
              <w:rPr>
                <w:rFonts w:cs="David"/>
                <w:b/>
                <w:bCs/>
                <w:rtl/>
              </w:rPr>
            </w:pPr>
            <w:r w:rsidRPr="005B2B1B">
              <w:rPr>
                <w:rFonts w:cs="David" w:hint="eastAsia"/>
                <w:b/>
                <w:bCs/>
                <w:rtl/>
              </w:rPr>
              <w:t>מס</w:t>
            </w:r>
            <w:r w:rsidRPr="005B2B1B">
              <w:rPr>
                <w:rFonts w:cs="David"/>
                <w:b/>
                <w:bCs/>
                <w:rtl/>
              </w:rPr>
              <w:t>'</w:t>
            </w:r>
          </w:p>
        </w:tc>
        <w:tc>
          <w:tcPr>
            <w:tcW w:w="675" w:type="pct"/>
          </w:tcPr>
          <w:p w14:paraId="3C0C9A34" w14:textId="1894DEBC" w:rsidR="00891593" w:rsidRPr="005B2B1B" w:rsidRDefault="002145C7" w:rsidP="00891593">
            <w:pPr>
              <w:pStyle w:val="5-"/>
              <w:numPr>
                <w:ilvl w:val="0"/>
                <w:numId w:val="0"/>
              </w:numPr>
              <w:rPr>
                <w:rFonts w:cs="David"/>
                <w:b/>
                <w:bCs/>
                <w:rtl/>
              </w:rPr>
            </w:pPr>
            <w:r w:rsidRPr="005B2B1B">
              <w:rPr>
                <w:rFonts w:cs="David" w:hint="eastAsia"/>
                <w:b/>
                <w:bCs/>
                <w:rtl/>
              </w:rPr>
              <w:t>שם</w:t>
            </w:r>
            <w:r w:rsidRPr="005B2B1B">
              <w:rPr>
                <w:rFonts w:cs="David"/>
                <w:b/>
                <w:bCs/>
                <w:rtl/>
              </w:rPr>
              <w:t xml:space="preserve"> </w:t>
            </w:r>
            <w:r w:rsidRPr="005B2B1B">
              <w:rPr>
                <w:rFonts w:cs="David" w:hint="eastAsia"/>
                <w:b/>
                <w:bCs/>
                <w:rtl/>
              </w:rPr>
              <w:t>הלקוח</w:t>
            </w:r>
          </w:p>
        </w:tc>
        <w:tc>
          <w:tcPr>
            <w:tcW w:w="776" w:type="pct"/>
          </w:tcPr>
          <w:p w14:paraId="4A848F63" w14:textId="047D3F42" w:rsidR="00891593" w:rsidRPr="005B2B1B" w:rsidRDefault="002145C7" w:rsidP="00891593">
            <w:pPr>
              <w:pStyle w:val="5-"/>
              <w:numPr>
                <w:ilvl w:val="0"/>
                <w:numId w:val="0"/>
              </w:numPr>
              <w:rPr>
                <w:rFonts w:cs="David"/>
                <w:b/>
                <w:bCs/>
                <w:rtl/>
              </w:rPr>
            </w:pPr>
            <w:r w:rsidRPr="005B2B1B">
              <w:rPr>
                <w:rFonts w:cs="David" w:hint="eastAsia"/>
                <w:b/>
                <w:bCs/>
                <w:rtl/>
              </w:rPr>
              <w:t>תקופת</w:t>
            </w:r>
            <w:r w:rsidRPr="005B2B1B">
              <w:rPr>
                <w:rFonts w:cs="David"/>
                <w:b/>
                <w:bCs/>
                <w:rtl/>
              </w:rPr>
              <w:t xml:space="preserve"> מתן השירות </w:t>
            </w:r>
            <w:r w:rsidR="005B2B1B" w:rsidRPr="005B2B1B">
              <w:rPr>
                <w:rFonts w:cs="David" w:hint="cs"/>
                <w:b/>
                <w:bCs/>
                <w:rtl/>
              </w:rPr>
              <w:t xml:space="preserve">עבור הלקוח </w:t>
            </w:r>
            <w:r w:rsidRPr="005B2B1B">
              <w:rPr>
                <w:rFonts w:cs="David"/>
                <w:b/>
                <w:bCs/>
                <w:rtl/>
              </w:rPr>
              <w:t>– התחלה וסיום</w:t>
            </w:r>
            <w:r w:rsidR="00CD3DCD" w:rsidRPr="005B2B1B">
              <w:rPr>
                <w:rFonts w:cs="David" w:hint="cs"/>
                <w:b/>
                <w:bCs/>
                <w:rtl/>
              </w:rPr>
              <w:t xml:space="preserve"> (אם </w:t>
            </w:r>
            <w:r w:rsidR="005B2B1B" w:rsidRPr="005B2B1B">
              <w:rPr>
                <w:rFonts w:cs="David" w:hint="cs"/>
                <w:b/>
                <w:bCs/>
                <w:rtl/>
              </w:rPr>
              <w:t xml:space="preserve">השירות </w:t>
            </w:r>
            <w:r w:rsidR="00CD3DCD" w:rsidRPr="005B2B1B">
              <w:rPr>
                <w:rFonts w:cs="David" w:hint="cs"/>
                <w:b/>
                <w:bCs/>
                <w:rtl/>
              </w:rPr>
              <w:t>טרם הסתיים, יש לציין "</w:t>
            </w:r>
            <w:r w:rsidR="005B2B1B" w:rsidRPr="005B2B1B">
              <w:rPr>
                <w:rFonts w:cs="David" w:hint="cs"/>
                <w:b/>
                <w:bCs/>
                <w:rtl/>
              </w:rPr>
              <w:t>עודנו</w:t>
            </w:r>
            <w:r w:rsidR="00CD3DCD" w:rsidRPr="005B2B1B">
              <w:rPr>
                <w:rFonts w:cs="David" w:hint="cs"/>
                <w:b/>
                <w:bCs/>
                <w:rtl/>
              </w:rPr>
              <w:t xml:space="preserve"> </w:t>
            </w:r>
            <w:r w:rsidR="005B2B1B" w:rsidRPr="005B2B1B">
              <w:rPr>
                <w:rFonts w:cs="David" w:hint="cs"/>
                <w:b/>
                <w:bCs/>
                <w:rtl/>
              </w:rPr>
              <w:t>מתנהל</w:t>
            </w:r>
            <w:r w:rsidR="00CD3DCD" w:rsidRPr="005B2B1B">
              <w:rPr>
                <w:rFonts w:cs="David" w:hint="cs"/>
                <w:b/>
                <w:bCs/>
                <w:rtl/>
              </w:rPr>
              <w:t>")</w:t>
            </w:r>
          </w:p>
        </w:tc>
        <w:tc>
          <w:tcPr>
            <w:tcW w:w="969" w:type="pct"/>
          </w:tcPr>
          <w:p w14:paraId="5A7DA247" w14:textId="612B640C" w:rsidR="00891593" w:rsidRPr="005B2B1B" w:rsidRDefault="002D3BDB" w:rsidP="00891593">
            <w:pPr>
              <w:pStyle w:val="5-"/>
              <w:numPr>
                <w:ilvl w:val="0"/>
                <w:numId w:val="0"/>
              </w:numPr>
              <w:rPr>
                <w:rFonts w:cs="David"/>
                <w:b/>
                <w:bCs/>
                <w:rtl/>
              </w:rPr>
            </w:pPr>
            <w:r w:rsidRPr="005B2B1B">
              <w:rPr>
                <w:rFonts w:cs="David" w:hint="eastAsia"/>
                <w:b/>
                <w:bCs/>
                <w:rtl/>
              </w:rPr>
              <w:t>מספר</w:t>
            </w:r>
            <w:r w:rsidRPr="005B2B1B">
              <w:rPr>
                <w:rFonts w:cs="David"/>
                <w:b/>
                <w:bCs/>
                <w:rtl/>
              </w:rPr>
              <w:t xml:space="preserve"> </w:t>
            </w:r>
            <w:r w:rsidRPr="005B2B1B">
              <w:rPr>
                <w:rFonts w:cs="David" w:hint="eastAsia"/>
                <w:b/>
                <w:bCs/>
                <w:rtl/>
              </w:rPr>
              <w:t>משתמשים</w:t>
            </w:r>
            <w:r w:rsidRPr="005B2B1B">
              <w:rPr>
                <w:rFonts w:cs="David"/>
                <w:b/>
                <w:bCs/>
                <w:rtl/>
              </w:rPr>
              <w:t xml:space="preserve"> </w:t>
            </w:r>
            <w:r w:rsidRPr="005B2B1B">
              <w:rPr>
                <w:rFonts w:cs="David" w:hint="eastAsia"/>
                <w:b/>
                <w:bCs/>
                <w:rtl/>
              </w:rPr>
              <w:t>בארגון</w:t>
            </w:r>
            <w:r w:rsidR="00E53109" w:rsidRPr="005B2B1B">
              <w:rPr>
                <w:rFonts w:cs="David"/>
                <w:b/>
                <w:bCs/>
                <w:rtl/>
              </w:rPr>
              <w:t xml:space="preserve"> בעת מתן השירותים</w:t>
            </w:r>
          </w:p>
        </w:tc>
        <w:tc>
          <w:tcPr>
            <w:tcW w:w="838" w:type="pct"/>
          </w:tcPr>
          <w:p w14:paraId="20C76B6A" w14:textId="11AEB2A0" w:rsidR="00891593" w:rsidRPr="005B2B1B" w:rsidRDefault="002D3BDB" w:rsidP="00891593">
            <w:pPr>
              <w:pStyle w:val="5-"/>
              <w:numPr>
                <w:ilvl w:val="0"/>
                <w:numId w:val="0"/>
              </w:numPr>
              <w:rPr>
                <w:rFonts w:cs="David"/>
                <w:b/>
                <w:bCs/>
                <w:rtl/>
              </w:rPr>
            </w:pPr>
            <w:r w:rsidRPr="005B2B1B">
              <w:rPr>
                <w:rFonts w:cs="David" w:hint="eastAsia"/>
                <w:b/>
                <w:bCs/>
                <w:rtl/>
              </w:rPr>
              <w:t>תיאור</w:t>
            </w:r>
            <w:r w:rsidRPr="005B2B1B">
              <w:rPr>
                <w:rFonts w:cs="David"/>
                <w:b/>
                <w:bCs/>
                <w:rtl/>
              </w:rPr>
              <w:t xml:space="preserve"> </w:t>
            </w:r>
            <w:proofErr w:type="spellStart"/>
            <w:r w:rsidRPr="005B2B1B">
              <w:rPr>
                <w:rFonts w:cs="David" w:hint="eastAsia"/>
                <w:b/>
                <w:bCs/>
                <w:rtl/>
              </w:rPr>
              <w:t>פרויקטי</w:t>
            </w:r>
            <w:proofErr w:type="spellEnd"/>
            <w:r w:rsidRPr="005B2B1B">
              <w:rPr>
                <w:rFonts w:cs="David"/>
                <w:b/>
                <w:bCs/>
                <w:rtl/>
              </w:rPr>
              <w:t xml:space="preserve"> </w:t>
            </w:r>
            <w:r w:rsidRPr="005B2B1B">
              <w:rPr>
                <w:rFonts w:cs="David" w:hint="eastAsia"/>
                <w:b/>
                <w:bCs/>
                <w:rtl/>
              </w:rPr>
              <w:t>אבטחת</w:t>
            </w:r>
            <w:r w:rsidRPr="005B2B1B">
              <w:rPr>
                <w:rFonts w:cs="David"/>
                <w:b/>
                <w:bCs/>
                <w:rtl/>
              </w:rPr>
              <w:t xml:space="preserve"> </w:t>
            </w:r>
            <w:r w:rsidR="0001146C" w:rsidRPr="005B2B1B">
              <w:rPr>
                <w:rFonts w:cs="David" w:hint="eastAsia"/>
                <w:b/>
                <w:bCs/>
                <w:rtl/>
              </w:rPr>
              <w:t>מ</w:t>
            </w:r>
            <w:r w:rsidRPr="005B2B1B">
              <w:rPr>
                <w:rFonts w:cs="David" w:hint="eastAsia"/>
                <w:b/>
                <w:bCs/>
                <w:rtl/>
              </w:rPr>
              <w:t>ידע</w:t>
            </w:r>
            <w:r w:rsidRPr="005B2B1B">
              <w:rPr>
                <w:rFonts w:cs="David"/>
                <w:b/>
                <w:bCs/>
                <w:rtl/>
              </w:rPr>
              <w:t xml:space="preserve"> </w:t>
            </w:r>
            <w:r w:rsidRPr="005B2B1B">
              <w:rPr>
                <w:rFonts w:cs="David" w:hint="eastAsia"/>
                <w:b/>
                <w:bCs/>
                <w:rtl/>
              </w:rPr>
              <w:t>שבוצעו</w:t>
            </w:r>
          </w:p>
        </w:tc>
        <w:tc>
          <w:tcPr>
            <w:tcW w:w="662" w:type="pct"/>
          </w:tcPr>
          <w:p w14:paraId="1D709162" w14:textId="76074C35" w:rsidR="00891593" w:rsidRPr="005B2B1B" w:rsidRDefault="002D3BDB" w:rsidP="00891593">
            <w:pPr>
              <w:pStyle w:val="5-"/>
              <w:numPr>
                <w:ilvl w:val="0"/>
                <w:numId w:val="0"/>
              </w:numPr>
              <w:rPr>
                <w:rFonts w:cs="David"/>
                <w:b/>
                <w:bCs/>
                <w:rtl/>
              </w:rPr>
            </w:pPr>
            <w:r w:rsidRPr="005B2B1B">
              <w:rPr>
                <w:rFonts w:cs="David" w:hint="eastAsia"/>
                <w:b/>
                <w:bCs/>
                <w:rtl/>
              </w:rPr>
              <w:t>היקף</w:t>
            </w:r>
            <w:r w:rsidRPr="005B2B1B">
              <w:rPr>
                <w:rFonts w:cs="David"/>
                <w:b/>
                <w:bCs/>
                <w:rtl/>
              </w:rPr>
              <w:t xml:space="preserve"> </w:t>
            </w:r>
            <w:r w:rsidRPr="005B2B1B">
              <w:rPr>
                <w:rFonts w:cs="David" w:hint="eastAsia"/>
                <w:b/>
                <w:bCs/>
                <w:rtl/>
              </w:rPr>
              <w:t>שעות</w:t>
            </w:r>
            <w:r w:rsidRPr="005B2B1B">
              <w:rPr>
                <w:rFonts w:cs="David"/>
                <w:b/>
                <w:bCs/>
                <w:rtl/>
              </w:rPr>
              <w:t xml:space="preserve"> </w:t>
            </w:r>
            <w:r w:rsidRPr="005B2B1B">
              <w:rPr>
                <w:rFonts w:cs="David" w:hint="eastAsia"/>
                <w:b/>
                <w:bCs/>
                <w:rtl/>
              </w:rPr>
              <w:t>עבודה</w:t>
            </w:r>
            <w:r w:rsidRPr="005B2B1B">
              <w:rPr>
                <w:rFonts w:cs="David"/>
                <w:b/>
                <w:bCs/>
                <w:rtl/>
              </w:rPr>
              <w:t xml:space="preserve"> </w:t>
            </w:r>
            <w:r w:rsidR="00931D91" w:rsidRPr="005B2B1B">
              <w:rPr>
                <w:rFonts w:cs="David"/>
                <w:b/>
                <w:bCs/>
                <w:rtl/>
              </w:rPr>
              <w:t>ב-</w:t>
            </w:r>
            <w:r w:rsidR="00CD3DCD" w:rsidRPr="005B2B1B">
              <w:rPr>
                <w:rFonts w:cs="David" w:hint="cs"/>
                <w:b/>
                <w:bCs/>
                <w:rtl/>
              </w:rPr>
              <w:t>36</w:t>
            </w:r>
            <w:r w:rsidR="00931D91" w:rsidRPr="005B2B1B">
              <w:rPr>
                <w:rFonts w:cs="David"/>
                <w:b/>
                <w:bCs/>
                <w:rtl/>
              </w:rPr>
              <w:t xml:space="preserve"> החודשים </w:t>
            </w:r>
            <w:r w:rsidR="00931D91" w:rsidRPr="005B2B1B">
              <w:rPr>
                <w:rFonts w:cs="David" w:hint="eastAsia"/>
                <w:b/>
                <w:bCs/>
                <w:rtl/>
              </w:rPr>
              <w:t>שלפני</w:t>
            </w:r>
            <w:r w:rsidR="00931D91" w:rsidRPr="005B2B1B">
              <w:rPr>
                <w:rFonts w:cs="David"/>
                <w:b/>
                <w:bCs/>
                <w:rtl/>
              </w:rPr>
              <w:t xml:space="preserve"> </w:t>
            </w:r>
            <w:r w:rsidR="00931D91" w:rsidRPr="005B2B1B">
              <w:rPr>
                <w:rFonts w:cs="David" w:hint="eastAsia"/>
                <w:b/>
                <w:bCs/>
                <w:rtl/>
              </w:rPr>
              <w:t>המועד</w:t>
            </w:r>
            <w:r w:rsidR="00931D91" w:rsidRPr="005B2B1B">
              <w:rPr>
                <w:rFonts w:cs="David"/>
                <w:b/>
                <w:bCs/>
                <w:rtl/>
              </w:rPr>
              <w:t xml:space="preserve"> </w:t>
            </w:r>
            <w:r w:rsidR="00931D91" w:rsidRPr="005B2B1B">
              <w:rPr>
                <w:rFonts w:cs="David" w:hint="eastAsia"/>
                <w:b/>
                <w:bCs/>
                <w:rtl/>
              </w:rPr>
              <w:t>האחרון</w:t>
            </w:r>
            <w:r w:rsidR="00931D91" w:rsidRPr="005B2B1B">
              <w:rPr>
                <w:rFonts w:cs="David"/>
                <w:b/>
                <w:bCs/>
                <w:rtl/>
              </w:rPr>
              <w:t xml:space="preserve"> </w:t>
            </w:r>
            <w:r w:rsidR="00931D91" w:rsidRPr="005B2B1B">
              <w:rPr>
                <w:rFonts w:cs="David" w:hint="eastAsia"/>
                <w:b/>
                <w:bCs/>
                <w:rtl/>
              </w:rPr>
              <w:t>להגשת</w:t>
            </w:r>
            <w:r w:rsidR="00931D91" w:rsidRPr="005B2B1B">
              <w:rPr>
                <w:rFonts w:cs="David"/>
                <w:b/>
                <w:bCs/>
                <w:rtl/>
              </w:rPr>
              <w:t xml:space="preserve"> </w:t>
            </w:r>
            <w:r w:rsidR="00931D91" w:rsidRPr="005B2B1B">
              <w:rPr>
                <w:rFonts w:cs="David" w:hint="eastAsia"/>
                <w:b/>
                <w:bCs/>
                <w:rtl/>
              </w:rPr>
              <w:t>ההצעות</w:t>
            </w:r>
          </w:p>
        </w:tc>
        <w:tc>
          <w:tcPr>
            <w:tcW w:w="624" w:type="pct"/>
          </w:tcPr>
          <w:p w14:paraId="02862835" w14:textId="66507FD2" w:rsidR="00891593" w:rsidRPr="005B2B1B" w:rsidRDefault="00572B91" w:rsidP="00891593">
            <w:pPr>
              <w:pStyle w:val="5-"/>
              <w:numPr>
                <w:ilvl w:val="0"/>
                <w:numId w:val="0"/>
              </w:numPr>
              <w:rPr>
                <w:rFonts w:cs="David"/>
                <w:b/>
                <w:bCs/>
                <w:rtl/>
              </w:rPr>
            </w:pPr>
            <w:r w:rsidRPr="005B2B1B">
              <w:rPr>
                <w:rFonts w:cs="David" w:hint="eastAsia"/>
                <w:b/>
                <w:bCs/>
                <w:rtl/>
              </w:rPr>
              <w:t>שם</w:t>
            </w:r>
            <w:r w:rsidRPr="005B2B1B">
              <w:rPr>
                <w:rFonts w:cs="David"/>
                <w:b/>
                <w:bCs/>
                <w:rtl/>
              </w:rPr>
              <w:t xml:space="preserve"> </w:t>
            </w:r>
            <w:r w:rsidRPr="005B2B1B">
              <w:rPr>
                <w:rFonts w:cs="David" w:hint="eastAsia"/>
                <w:b/>
                <w:bCs/>
                <w:rtl/>
              </w:rPr>
              <w:t>איש</w:t>
            </w:r>
            <w:r w:rsidRPr="005B2B1B">
              <w:rPr>
                <w:rFonts w:cs="David"/>
                <w:b/>
                <w:bCs/>
                <w:rtl/>
              </w:rPr>
              <w:t xml:space="preserve"> </w:t>
            </w:r>
            <w:r w:rsidRPr="005B2B1B">
              <w:rPr>
                <w:rFonts w:cs="David" w:hint="eastAsia"/>
                <w:b/>
                <w:bCs/>
                <w:rtl/>
              </w:rPr>
              <w:t>קשר</w:t>
            </w:r>
            <w:r w:rsidRPr="005B2B1B">
              <w:rPr>
                <w:rFonts w:cs="David"/>
                <w:b/>
                <w:bCs/>
                <w:rtl/>
              </w:rPr>
              <w:t xml:space="preserve"> </w:t>
            </w:r>
            <w:r w:rsidRPr="005B2B1B">
              <w:rPr>
                <w:rFonts w:cs="David" w:hint="eastAsia"/>
                <w:b/>
                <w:bCs/>
                <w:rtl/>
              </w:rPr>
              <w:t>טלפון</w:t>
            </w:r>
            <w:r w:rsidRPr="005B2B1B">
              <w:rPr>
                <w:rFonts w:cs="David"/>
                <w:b/>
                <w:bCs/>
                <w:rtl/>
              </w:rPr>
              <w:t xml:space="preserve"> </w:t>
            </w:r>
            <w:r w:rsidRPr="005B2B1B">
              <w:rPr>
                <w:rFonts w:cs="David" w:hint="eastAsia"/>
                <w:b/>
                <w:bCs/>
                <w:rtl/>
              </w:rPr>
              <w:t>ומייל</w:t>
            </w:r>
          </w:p>
        </w:tc>
      </w:tr>
      <w:tr w:rsidR="005B2B1B" w14:paraId="47E282B9" w14:textId="77777777" w:rsidTr="008C7272">
        <w:tc>
          <w:tcPr>
            <w:tcW w:w="457" w:type="pct"/>
          </w:tcPr>
          <w:p w14:paraId="6273215F" w14:textId="77777777" w:rsidR="00891593" w:rsidRPr="008C7272" w:rsidRDefault="00891593" w:rsidP="00891593">
            <w:pPr>
              <w:pStyle w:val="5-"/>
              <w:numPr>
                <w:ilvl w:val="0"/>
                <w:numId w:val="0"/>
              </w:numPr>
              <w:rPr>
                <w:rFonts w:cs="David"/>
                <w:rtl/>
              </w:rPr>
            </w:pPr>
          </w:p>
        </w:tc>
        <w:tc>
          <w:tcPr>
            <w:tcW w:w="675" w:type="pct"/>
          </w:tcPr>
          <w:p w14:paraId="75D42448" w14:textId="77777777" w:rsidR="00891593" w:rsidRPr="008C7272" w:rsidRDefault="00891593" w:rsidP="00891593">
            <w:pPr>
              <w:pStyle w:val="5-"/>
              <w:numPr>
                <w:ilvl w:val="0"/>
                <w:numId w:val="0"/>
              </w:numPr>
              <w:rPr>
                <w:rFonts w:cs="David"/>
                <w:rtl/>
              </w:rPr>
            </w:pPr>
          </w:p>
        </w:tc>
        <w:tc>
          <w:tcPr>
            <w:tcW w:w="776" w:type="pct"/>
          </w:tcPr>
          <w:p w14:paraId="6680D823" w14:textId="77777777" w:rsidR="00891593" w:rsidRPr="008C7272" w:rsidRDefault="00891593" w:rsidP="00891593">
            <w:pPr>
              <w:pStyle w:val="5-"/>
              <w:numPr>
                <w:ilvl w:val="0"/>
                <w:numId w:val="0"/>
              </w:numPr>
              <w:rPr>
                <w:rFonts w:cs="David"/>
                <w:rtl/>
              </w:rPr>
            </w:pPr>
          </w:p>
        </w:tc>
        <w:tc>
          <w:tcPr>
            <w:tcW w:w="969" w:type="pct"/>
          </w:tcPr>
          <w:p w14:paraId="77F0ABD3" w14:textId="77777777" w:rsidR="00891593" w:rsidRPr="008C7272" w:rsidRDefault="00891593" w:rsidP="00891593">
            <w:pPr>
              <w:pStyle w:val="5-"/>
              <w:numPr>
                <w:ilvl w:val="0"/>
                <w:numId w:val="0"/>
              </w:numPr>
              <w:rPr>
                <w:rFonts w:cs="David"/>
                <w:rtl/>
              </w:rPr>
            </w:pPr>
          </w:p>
        </w:tc>
        <w:tc>
          <w:tcPr>
            <w:tcW w:w="838" w:type="pct"/>
          </w:tcPr>
          <w:p w14:paraId="66FCBA2E" w14:textId="77777777" w:rsidR="00891593" w:rsidRPr="008C7272" w:rsidRDefault="00891593" w:rsidP="00891593">
            <w:pPr>
              <w:pStyle w:val="5-"/>
              <w:numPr>
                <w:ilvl w:val="0"/>
                <w:numId w:val="0"/>
              </w:numPr>
              <w:rPr>
                <w:rFonts w:cs="David"/>
                <w:rtl/>
              </w:rPr>
            </w:pPr>
          </w:p>
        </w:tc>
        <w:tc>
          <w:tcPr>
            <w:tcW w:w="662" w:type="pct"/>
          </w:tcPr>
          <w:p w14:paraId="087F72B9" w14:textId="77777777" w:rsidR="00891593" w:rsidRPr="008C7272" w:rsidRDefault="00891593" w:rsidP="00891593">
            <w:pPr>
              <w:pStyle w:val="5-"/>
              <w:numPr>
                <w:ilvl w:val="0"/>
                <w:numId w:val="0"/>
              </w:numPr>
              <w:rPr>
                <w:rFonts w:cs="David"/>
                <w:rtl/>
              </w:rPr>
            </w:pPr>
          </w:p>
        </w:tc>
        <w:tc>
          <w:tcPr>
            <w:tcW w:w="624" w:type="pct"/>
          </w:tcPr>
          <w:p w14:paraId="1C60C7ED" w14:textId="77777777" w:rsidR="00891593" w:rsidRPr="008C7272" w:rsidRDefault="00891593" w:rsidP="00891593">
            <w:pPr>
              <w:pStyle w:val="5-"/>
              <w:numPr>
                <w:ilvl w:val="0"/>
                <w:numId w:val="0"/>
              </w:numPr>
              <w:rPr>
                <w:rFonts w:cs="David"/>
                <w:rtl/>
              </w:rPr>
            </w:pPr>
          </w:p>
        </w:tc>
      </w:tr>
      <w:tr w:rsidR="005B2B1B" w14:paraId="247FB679" w14:textId="77777777" w:rsidTr="008C7272">
        <w:tc>
          <w:tcPr>
            <w:tcW w:w="457" w:type="pct"/>
          </w:tcPr>
          <w:p w14:paraId="57BDD2D0" w14:textId="77777777" w:rsidR="00891593" w:rsidRPr="008C7272" w:rsidRDefault="00891593" w:rsidP="00891593">
            <w:pPr>
              <w:pStyle w:val="5-"/>
              <w:numPr>
                <w:ilvl w:val="0"/>
                <w:numId w:val="0"/>
              </w:numPr>
              <w:rPr>
                <w:rFonts w:cs="David"/>
                <w:rtl/>
              </w:rPr>
            </w:pPr>
          </w:p>
        </w:tc>
        <w:tc>
          <w:tcPr>
            <w:tcW w:w="675" w:type="pct"/>
          </w:tcPr>
          <w:p w14:paraId="284D6D13" w14:textId="77777777" w:rsidR="00891593" w:rsidRPr="008C7272" w:rsidRDefault="00891593" w:rsidP="00891593">
            <w:pPr>
              <w:pStyle w:val="5-"/>
              <w:numPr>
                <w:ilvl w:val="0"/>
                <w:numId w:val="0"/>
              </w:numPr>
              <w:rPr>
                <w:rFonts w:cs="David"/>
                <w:rtl/>
              </w:rPr>
            </w:pPr>
          </w:p>
        </w:tc>
        <w:tc>
          <w:tcPr>
            <w:tcW w:w="776" w:type="pct"/>
          </w:tcPr>
          <w:p w14:paraId="3D5E40E1" w14:textId="77777777" w:rsidR="00891593" w:rsidRPr="008C7272" w:rsidRDefault="00891593" w:rsidP="00891593">
            <w:pPr>
              <w:pStyle w:val="5-"/>
              <w:numPr>
                <w:ilvl w:val="0"/>
                <w:numId w:val="0"/>
              </w:numPr>
              <w:rPr>
                <w:rFonts w:cs="David"/>
              </w:rPr>
            </w:pPr>
          </w:p>
        </w:tc>
        <w:tc>
          <w:tcPr>
            <w:tcW w:w="969" w:type="pct"/>
          </w:tcPr>
          <w:p w14:paraId="63EBBC72" w14:textId="77777777" w:rsidR="00891593" w:rsidRPr="008C7272" w:rsidRDefault="00891593" w:rsidP="00891593">
            <w:pPr>
              <w:pStyle w:val="5-"/>
              <w:numPr>
                <w:ilvl w:val="0"/>
                <w:numId w:val="0"/>
              </w:numPr>
              <w:rPr>
                <w:rFonts w:cs="David"/>
                <w:rtl/>
              </w:rPr>
            </w:pPr>
          </w:p>
        </w:tc>
        <w:tc>
          <w:tcPr>
            <w:tcW w:w="838" w:type="pct"/>
          </w:tcPr>
          <w:p w14:paraId="65A950E8" w14:textId="77777777" w:rsidR="00891593" w:rsidRPr="008C7272" w:rsidRDefault="00891593" w:rsidP="00891593">
            <w:pPr>
              <w:pStyle w:val="5-"/>
              <w:numPr>
                <w:ilvl w:val="0"/>
                <w:numId w:val="0"/>
              </w:numPr>
              <w:rPr>
                <w:rFonts w:cs="David"/>
                <w:rtl/>
              </w:rPr>
            </w:pPr>
          </w:p>
        </w:tc>
        <w:tc>
          <w:tcPr>
            <w:tcW w:w="662" w:type="pct"/>
          </w:tcPr>
          <w:p w14:paraId="2B91B8E9" w14:textId="77777777" w:rsidR="00891593" w:rsidRPr="008C7272" w:rsidRDefault="00891593" w:rsidP="00891593">
            <w:pPr>
              <w:pStyle w:val="5-"/>
              <w:numPr>
                <w:ilvl w:val="0"/>
                <w:numId w:val="0"/>
              </w:numPr>
              <w:rPr>
                <w:rFonts w:cs="David"/>
                <w:rtl/>
              </w:rPr>
            </w:pPr>
          </w:p>
        </w:tc>
        <w:tc>
          <w:tcPr>
            <w:tcW w:w="624" w:type="pct"/>
          </w:tcPr>
          <w:p w14:paraId="106F9A50" w14:textId="77777777" w:rsidR="00891593" w:rsidRPr="008C7272" w:rsidRDefault="00891593" w:rsidP="00891593">
            <w:pPr>
              <w:pStyle w:val="5-"/>
              <w:numPr>
                <w:ilvl w:val="0"/>
                <w:numId w:val="0"/>
              </w:numPr>
              <w:rPr>
                <w:rFonts w:cs="David"/>
                <w:rtl/>
              </w:rPr>
            </w:pPr>
          </w:p>
        </w:tc>
      </w:tr>
      <w:tr w:rsidR="005B2B1B" w14:paraId="1BF53370" w14:textId="77777777" w:rsidTr="008C7272">
        <w:tc>
          <w:tcPr>
            <w:tcW w:w="457" w:type="pct"/>
          </w:tcPr>
          <w:p w14:paraId="5287F767" w14:textId="77777777" w:rsidR="00891593" w:rsidRPr="008C7272" w:rsidRDefault="00891593" w:rsidP="00891593">
            <w:pPr>
              <w:pStyle w:val="5-"/>
              <w:numPr>
                <w:ilvl w:val="0"/>
                <w:numId w:val="0"/>
              </w:numPr>
              <w:rPr>
                <w:rFonts w:cs="David"/>
                <w:rtl/>
              </w:rPr>
            </w:pPr>
          </w:p>
        </w:tc>
        <w:tc>
          <w:tcPr>
            <w:tcW w:w="675" w:type="pct"/>
          </w:tcPr>
          <w:p w14:paraId="452B1424" w14:textId="77777777" w:rsidR="00891593" w:rsidRPr="008C7272" w:rsidRDefault="00891593" w:rsidP="00891593">
            <w:pPr>
              <w:pStyle w:val="5-"/>
              <w:numPr>
                <w:ilvl w:val="0"/>
                <w:numId w:val="0"/>
              </w:numPr>
              <w:rPr>
                <w:rFonts w:cs="David"/>
                <w:rtl/>
              </w:rPr>
            </w:pPr>
          </w:p>
        </w:tc>
        <w:tc>
          <w:tcPr>
            <w:tcW w:w="776" w:type="pct"/>
          </w:tcPr>
          <w:p w14:paraId="20B08E3C" w14:textId="77777777" w:rsidR="00891593" w:rsidRPr="008C7272" w:rsidRDefault="00891593" w:rsidP="00891593">
            <w:pPr>
              <w:pStyle w:val="5-"/>
              <w:numPr>
                <w:ilvl w:val="0"/>
                <w:numId w:val="0"/>
              </w:numPr>
              <w:rPr>
                <w:rFonts w:cs="David"/>
                <w:rtl/>
              </w:rPr>
            </w:pPr>
          </w:p>
        </w:tc>
        <w:tc>
          <w:tcPr>
            <w:tcW w:w="969" w:type="pct"/>
          </w:tcPr>
          <w:p w14:paraId="304D4F84" w14:textId="77777777" w:rsidR="00891593" w:rsidRPr="008C7272" w:rsidRDefault="00891593" w:rsidP="00891593">
            <w:pPr>
              <w:pStyle w:val="5-"/>
              <w:numPr>
                <w:ilvl w:val="0"/>
                <w:numId w:val="0"/>
              </w:numPr>
              <w:rPr>
                <w:rFonts w:cs="David"/>
                <w:rtl/>
              </w:rPr>
            </w:pPr>
          </w:p>
        </w:tc>
        <w:tc>
          <w:tcPr>
            <w:tcW w:w="838" w:type="pct"/>
          </w:tcPr>
          <w:p w14:paraId="20F04BE1" w14:textId="77777777" w:rsidR="00891593" w:rsidRPr="008C7272" w:rsidRDefault="00891593" w:rsidP="00891593">
            <w:pPr>
              <w:pStyle w:val="5-"/>
              <w:numPr>
                <w:ilvl w:val="0"/>
                <w:numId w:val="0"/>
              </w:numPr>
              <w:rPr>
                <w:rFonts w:cs="David"/>
                <w:rtl/>
              </w:rPr>
            </w:pPr>
          </w:p>
        </w:tc>
        <w:tc>
          <w:tcPr>
            <w:tcW w:w="662" w:type="pct"/>
          </w:tcPr>
          <w:p w14:paraId="3D9BB0CF" w14:textId="77777777" w:rsidR="00891593" w:rsidRPr="008C7272" w:rsidRDefault="00891593" w:rsidP="00891593">
            <w:pPr>
              <w:pStyle w:val="5-"/>
              <w:numPr>
                <w:ilvl w:val="0"/>
                <w:numId w:val="0"/>
              </w:numPr>
              <w:rPr>
                <w:rFonts w:cs="David"/>
                <w:rtl/>
              </w:rPr>
            </w:pPr>
          </w:p>
        </w:tc>
        <w:tc>
          <w:tcPr>
            <w:tcW w:w="624" w:type="pct"/>
          </w:tcPr>
          <w:p w14:paraId="18DAC646" w14:textId="77777777" w:rsidR="00891593" w:rsidRPr="008C7272" w:rsidRDefault="00891593" w:rsidP="00891593">
            <w:pPr>
              <w:pStyle w:val="5-"/>
              <w:numPr>
                <w:ilvl w:val="0"/>
                <w:numId w:val="0"/>
              </w:numPr>
              <w:rPr>
                <w:rFonts w:cs="David"/>
                <w:rtl/>
              </w:rPr>
            </w:pPr>
          </w:p>
        </w:tc>
      </w:tr>
    </w:tbl>
    <w:p w14:paraId="1D0C7DAA" w14:textId="77777777" w:rsidR="00891593" w:rsidRDefault="00891593" w:rsidP="008C7272">
      <w:pPr>
        <w:pStyle w:val="5-"/>
        <w:numPr>
          <w:ilvl w:val="0"/>
          <w:numId w:val="0"/>
        </w:numPr>
        <w:ind w:left="2970" w:hanging="1080"/>
        <w:rPr>
          <w:rtl/>
        </w:rPr>
      </w:pP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444"/>
        <w:gridCol w:w="1935"/>
        <w:gridCol w:w="1935"/>
        <w:gridCol w:w="1950"/>
      </w:tblGrid>
      <w:tr w:rsidR="00F64A06" w14:paraId="79E1DE5A" w14:textId="77777777" w:rsidTr="008C7272">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tcPr>
          <w:p w14:paraId="7737421E" w14:textId="515C278E"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1DF07D4D" w14:textId="57666287"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2E03A4F4" w14:textId="0DDEBD1F"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5CDBDE09" w14:textId="350A0D34" w:rsidR="00F64A06" w:rsidRDefault="00F64A06">
            <w:pPr>
              <w:rPr>
                <w:rFonts w:eastAsia="David"/>
                <w:caps/>
                <w:color w:val="000000"/>
                <w:rtl/>
              </w:rPr>
            </w:pPr>
          </w:p>
        </w:tc>
      </w:tr>
      <w:tr w:rsidR="00F64A06" w14:paraId="07E68F1F" w14:textId="77777777" w:rsidTr="008C7272">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tcPr>
          <w:p w14:paraId="691C0FCA" w14:textId="5DA94D8B"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7496A434" w14:textId="4310BC8A"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52264757" w14:textId="741DDB50"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218BB68A" w14:textId="38737C75" w:rsidR="00F64A06" w:rsidRDefault="00F64A06">
            <w:pPr>
              <w:rPr>
                <w:rFonts w:eastAsia="David"/>
                <w:caps/>
                <w:color w:val="000000"/>
                <w:rtl/>
              </w:rPr>
            </w:pPr>
          </w:p>
        </w:tc>
      </w:tr>
      <w:tr w:rsidR="00F64A06" w14:paraId="562EC20F" w14:textId="77777777" w:rsidTr="008C7272">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tcPr>
          <w:p w14:paraId="330D5A93" w14:textId="417A59AA"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225889BA" w14:textId="0DCE9B57"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39A8739F" w14:textId="4A29FE25"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0E686671" w14:textId="4807AB5B" w:rsidR="00F64A06" w:rsidRDefault="00F64A06">
            <w:pPr>
              <w:rPr>
                <w:rFonts w:eastAsia="David"/>
                <w:caps/>
                <w:color w:val="000000"/>
                <w:rtl/>
              </w:rPr>
            </w:pPr>
          </w:p>
        </w:tc>
      </w:tr>
      <w:tr w:rsidR="00F64A06" w14:paraId="6073AE17" w14:textId="77777777" w:rsidTr="008C7272">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tcPr>
          <w:p w14:paraId="5AD79E74" w14:textId="69459AB2"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1CE69C4A" w14:textId="2E4C9A4C"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560675AF" w14:textId="4BC82435"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50DD9A42" w14:textId="5821F3D9" w:rsidR="00F64A06" w:rsidRDefault="00F64A06">
            <w:pPr>
              <w:rPr>
                <w:rFonts w:eastAsia="David"/>
                <w:caps/>
                <w:color w:val="000000"/>
                <w:rtl/>
              </w:rPr>
            </w:pPr>
          </w:p>
        </w:tc>
      </w:tr>
      <w:tr w:rsidR="00F64A06" w14:paraId="2D7132A6" w14:textId="77777777" w:rsidTr="008C7272">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tcPr>
          <w:p w14:paraId="50EA9992" w14:textId="2994A992"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5312617C" w14:textId="473A026E"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0332BE06" w14:textId="177C1F3D"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4CB095D7" w14:textId="0FC72282" w:rsidR="00F64A06" w:rsidRDefault="00F64A06">
            <w:pPr>
              <w:rPr>
                <w:rFonts w:eastAsia="David"/>
                <w:caps/>
                <w:color w:val="000000"/>
                <w:rtl/>
              </w:rPr>
            </w:pPr>
          </w:p>
        </w:tc>
      </w:tr>
      <w:tr w:rsidR="00F64A06" w14:paraId="745711B2" w14:textId="77777777" w:rsidTr="008C7272">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tcPr>
          <w:p w14:paraId="6AB0D71B" w14:textId="6583834E"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1D39079E" w14:textId="01513C61"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2FE605F3" w14:textId="2485FE14"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267F150B" w14:textId="4370F885" w:rsidR="00F64A06" w:rsidRDefault="00F64A06">
            <w:pPr>
              <w:rPr>
                <w:rFonts w:eastAsia="David"/>
                <w:caps/>
                <w:color w:val="000000"/>
                <w:rtl/>
              </w:rPr>
            </w:pPr>
          </w:p>
        </w:tc>
      </w:tr>
      <w:tr w:rsidR="00F64A06" w14:paraId="14E5B806" w14:textId="77777777" w:rsidTr="008C7272">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tcPr>
          <w:p w14:paraId="4B4EDD8A" w14:textId="5FFACE95"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2B95C4FC" w14:textId="33D41E92"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2BB2C6D3" w14:textId="6BA584DA" w:rsidR="00F64A06" w:rsidRDefault="00F64A06">
            <w:pPr>
              <w:rPr>
                <w:rFonts w:eastAsia="David"/>
                <w:caps/>
                <w:color w:val="000000"/>
                <w:rtl/>
              </w:rPr>
            </w:pPr>
          </w:p>
        </w:tc>
        <w:tc>
          <w:tcPr>
            <w:tcW w:w="0" w:type="auto"/>
            <w:tcBorders>
              <w:bottom w:val="single" w:sz="6" w:space="0" w:color="000000"/>
              <w:right w:val="single" w:sz="6" w:space="0" w:color="000000"/>
            </w:tcBorders>
            <w:tcMar>
              <w:top w:w="15" w:type="dxa"/>
              <w:left w:w="22" w:type="dxa"/>
              <w:bottom w:w="22" w:type="dxa"/>
              <w:right w:w="15" w:type="dxa"/>
            </w:tcMar>
            <w:vAlign w:val="center"/>
          </w:tcPr>
          <w:p w14:paraId="048246E0" w14:textId="47E699C7" w:rsidR="00F64A06" w:rsidRDefault="00F64A06">
            <w:pPr>
              <w:rPr>
                <w:rFonts w:eastAsia="David"/>
                <w:caps/>
                <w:color w:val="000000"/>
                <w:rtl/>
              </w:rPr>
            </w:pPr>
          </w:p>
        </w:tc>
      </w:tr>
    </w:tbl>
    <w:p w14:paraId="4BD17DF1" w14:textId="77777777" w:rsidR="00F64A06" w:rsidRDefault="00666E35">
      <w:pPr>
        <w:pStyle w:val="5-"/>
        <w:rPr>
          <w:rtl/>
        </w:rPr>
      </w:pPr>
      <w:r>
        <w:rPr>
          <w:rFonts w:eastAsia="David"/>
          <w:rtl/>
        </w:rPr>
        <w:t>הנחיות למילוי הטבלה:</w:t>
      </w:r>
    </w:p>
    <w:p w14:paraId="3ED9767E" w14:textId="77777777" w:rsidR="00F64A06" w:rsidRDefault="00666E35">
      <w:pPr>
        <w:pStyle w:val="6-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37A3A7DA" w14:textId="77777777" w:rsidR="00F64A06" w:rsidRDefault="00666E35">
      <w:pPr>
        <w:pStyle w:val="6-0"/>
        <w:rPr>
          <w:rtl/>
        </w:rPr>
      </w:pPr>
      <w:r>
        <w:rPr>
          <w:rFonts w:eastAsia="David"/>
          <w:rtl/>
        </w:rPr>
        <w:t>אין להוסיף מידע שאינו רלוונטי.</w:t>
      </w:r>
    </w:p>
    <w:p w14:paraId="1C6B1523" w14:textId="77777777" w:rsidR="00F64A06" w:rsidRDefault="00666E35">
      <w:pPr>
        <w:pStyle w:val="6-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5316A95E" w14:textId="7E35F271" w:rsidR="00F64A06" w:rsidRDefault="00666E35">
      <w:pPr>
        <w:pStyle w:val="6-0"/>
        <w:rPr>
          <w:rtl/>
        </w:rPr>
      </w:pPr>
      <w:r>
        <w:rPr>
          <w:rFonts w:eastAsia="David"/>
          <w:rtl/>
        </w:rPr>
        <w:t>יש למלא בטבלה פרטי אנשי קשר אשר עורך המכרז יהיה רשאי לפנות אליהם</w:t>
      </w:r>
      <w:r w:rsidR="00E53109">
        <w:rPr>
          <w:rFonts w:eastAsia="David" w:hint="cs"/>
          <w:rtl/>
        </w:rPr>
        <w:t xml:space="preserve"> במסגרת בדיקת ההצעות</w:t>
      </w:r>
      <w:r>
        <w:rPr>
          <w:rFonts w:eastAsia="David"/>
          <w:rtl/>
        </w:rPr>
        <w:t>.</w:t>
      </w:r>
    </w:p>
    <w:p w14:paraId="276C6A32" w14:textId="77777777" w:rsidR="00F64A06" w:rsidRDefault="00666E35">
      <w:pPr>
        <w:pStyle w:val="4-3"/>
        <w:rPr>
          <w:rFonts w:eastAsia="David"/>
          <w:rtl/>
        </w:rPr>
      </w:pPr>
      <w:r>
        <w:rPr>
          <w:rFonts w:eastAsia="David"/>
          <w:b/>
          <w:bCs/>
          <w:rtl/>
        </w:rPr>
        <w:t>פעילות הספק בעבודה עם מוצרי אבטחת מידע</w:t>
      </w:r>
    </w:p>
    <w:p w14:paraId="0532BAFD" w14:textId="09ECDA7E" w:rsidR="00F64A06" w:rsidRDefault="00E53109">
      <w:pPr>
        <w:pStyle w:val="5-"/>
        <w:rPr>
          <w:rFonts w:eastAsia="David"/>
          <w:rtl/>
        </w:rPr>
      </w:pPr>
      <w:r>
        <w:rPr>
          <w:rFonts w:eastAsia="David" w:hint="cs"/>
          <w:rtl/>
        </w:rPr>
        <w:t xml:space="preserve">נכון למועד האחרון </w:t>
      </w:r>
      <w:r w:rsidR="00666E35">
        <w:rPr>
          <w:rFonts w:eastAsia="David"/>
          <w:rtl/>
        </w:rPr>
        <w:t xml:space="preserve">להגשת ההצעות, המציע </w:t>
      </w:r>
      <w:r>
        <w:rPr>
          <w:rFonts w:eastAsia="David" w:hint="cs"/>
          <w:rtl/>
        </w:rPr>
        <w:t xml:space="preserve">הוא </w:t>
      </w:r>
      <w:r w:rsidR="00666E35">
        <w:rPr>
          <w:rFonts w:eastAsia="David"/>
          <w:rtl/>
        </w:rPr>
        <w:t xml:space="preserve">שותף, משווק או </w:t>
      </w:r>
      <w:proofErr w:type="spellStart"/>
      <w:r w:rsidR="00666E35">
        <w:rPr>
          <w:rFonts w:eastAsia="David"/>
          <w:rtl/>
        </w:rPr>
        <w:t>אינטגרטור</w:t>
      </w:r>
      <w:proofErr w:type="spellEnd"/>
      <w:r w:rsidR="00666E35">
        <w:rPr>
          <w:rFonts w:eastAsia="David"/>
          <w:rtl/>
        </w:rPr>
        <w:t xml:space="preserve"> מורשה ובעל הסמכה תקפה מטעם לפחות אח</w:t>
      </w:r>
      <w:r>
        <w:rPr>
          <w:rFonts w:eastAsia="David" w:hint="cs"/>
          <w:rtl/>
        </w:rPr>
        <w:t>ד</w:t>
      </w:r>
      <w:r w:rsidR="00666E35">
        <w:rPr>
          <w:rFonts w:eastAsia="David"/>
          <w:rtl/>
        </w:rPr>
        <w:t xml:space="preserve"> מהיצרני</w:t>
      </w:r>
      <w:r>
        <w:rPr>
          <w:rFonts w:eastAsia="David" w:hint="cs"/>
          <w:rtl/>
        </w:rPr>
        <w:t>ם</w:t>
      </w:r>
      <w:r w:rsidR="00666E35">
        <w:rPr>
          <w:rFonts w:eastAsia="David"/>
          <w:rtl/>
        </w:rPr>
        <w:t xml:space="preserve"> הבא</w:t>
      </w:r>
      <w:r>
        <w:rPr>
          <w:rFonts w:eastAsia="David" w:hint="cs"/>
          <w:rtl/>
        </w:rPr>
        <w:t>ים</w:t>
      </w:r>
      <w:r w:rsidR="00666E35">
        <w:rPr>
          <w:rFonts w:eastAsia="David"/>
          <w:rtl/>
        </w:rPr>
        <w:t xml:space="preserve">: </w:t>
      </w:r>
      <w:r w:rsidR="00666E35">
        <w:rPr>
          <w:rFonts w:eastAsia="David"/>
        </w:rPr>
        <w:t>Check Point Software Technologies, Palo Alto Networks</w:t>
      </w:r>
      <w:r w:rsidR="00666E35">
        <w:rPr>
          <w:rFonts w:eastAsia="David"/>
          <w:rtl/>
        </w:rPr>
        <w:t xml:space="preserve">  או </w:t>
      </w:r>
      <w:r w:rsidR="00666E35">
        <w:rPr>
          <w:rFonts w:eastAsia="David"/>
        </w:rPr>
        <w:t>F5 Networks</w:t>
      </w:r>
      <w:r w:rsidR="00666E35">
        <w:rPr>
          <w:rFonts w:eastAsia="David"/>
          <w:rtl/>
        </w:rPr>
        <w:t>, במסגרת תוכנית השותפים הרשמית של היצר</w:t>
      </w:r>
      <w:r>
        <w:rPr>
          <w:rFonts w:eastAsia="David" w:hint="cs"/>
          <w:rtl/>
        </w:rPr>
        <w:t>ן</w:t>
      </w:r>
      <w:r w:rsidR="00666E35">
        <w:rPr>
          <w:rFonts w:eastAsia="David"/>
          <w:rtl/>
        </w:rPr>
        <w:t>. </w:t>
      </w:r>
    </w:p>
    <w:p w14:paraId="063C1F94" w14:textId="2A0EFC29" w:rsidR="00F64A06" w:rsidRDefault="00666E35">
      <w:pPr>
        <w:pStyle w:val="5-"/>
        <w:rPr>
          <w:rFonts w:eastAsia="David"/>
        </w:rPr>
      </w:pPr>
      <w:r>
        <w:rPr>
          <w:rFonts w:eastAsia="David"/>
          <w:rtl/>
        </w:rPr>
        <w:t>לצורך הוכחת עמידתו בתנאי זה, יצרף המציע להצעתו אישור רשמי ועדכני מטעם היצר</w:t>
      </w:r>
      <w:r w:rsidR="00E53109">
        <w:rPr>
          <w:rFonts w:eastAsia="David" w:hint="cs"/>
          <w:rtl/>
        </w:rPr>
        <w:t>ן</w:t>
      </w:r>
      <w:r w:rsidR="00931D91">
        <w:rPr>
          <w:rFonts w:eastAsia="David" w:hint="cs"/>
          <w:rtl/>
        </w:rPr>
        <w:t>/</w:t>
      </w:r>
      <w:r>
        <w:rPr>
          <w:rFonts w:eastAsia="David"/>
          <w:rtl/>
        </w:rPr>
        <w:t>תעודת שותף בתוקף</w:t>
      </w:r>
      <w:r w:rsidR="00931D91">
        <w:rPr>
          <w:rFonts w:eastAsia="David" w:hint="cs"/>
          <w:rtl/>
        </w:rPr>
        <w:t>/</w:t>
      </w:r>
      <w:r>
        <w:rPr>
          <w:rFonts w:eastAsia="David"/>
          <w:rtl/>
        </w:rPr>
        <w:t>אסמכתה אחרת מטעם היצר</w:t>
      </w:r>
      <w:r w:rsidR="00E53109">
        <w:rPr>
          <w:rFonts w:eastAsia="David" w:hint="cs"/>
          <w:rtl/>
        </w:rPr>
        <w:t>ן</w:t>
      </w:r>
      <w:r>
        <w:rPr>
          <w:rFonts w:eastAsia="David"/>
          <w:rtl/>
        </w:rPr>
        <w:t>, המעידה כי המציע מוכר על יד</w:t>
      </w:r>
      <w:r w:rsidR="00E53109">
        <w:rPr>
          <w:rFonts w:eastAsia="David" w:hint="cs"/>
          <w:rtl/>
        </w:rPr>
        <w:t>ו</w:t>
      </w:r>
      <w:r>
        <w:rPr>
          <w:rFonts w:eastAsia="David"/>
          <w:rtl/>
        </w:rPr>
        <w:t xml:space="preserve"> כשותף, משווק או </w:t>
      </w:r>
      <w:proofErr w:type="spellStart"/>
      <w:r>
        <w:rPr>
          <w:rFonts w:eastAsia="David"/>
          <w:rtl/>
        </w:rPr>
        <w:t>אינטגרטור</w:t>
      </w:r>
      <w:proofErr w:type="spellEnd"/>
      <w:r>
        <w:rPr>
          <w:rFonts w:eastAsia="David"/>
          <w:rtl/>
        </w:rPr>
        <w:t xml:space="preserve"> מורשה. ההסמכה תהיה על שם המציע עצמו ובתוקף במועד האחרון להגשת ההצעות. המזמין יהיה רשאי לאמת את תוקף ההסמכה ישירות מול היצר</w:t>
      </w:r>
      <w:r w:rsidR="00E53109">
        <w:rPr>
          <w:rFonts w:eastAsia="David" w:hint="cs"/>
          <w:rtl/>
        </w:rPr>
        <w:t>ן</w:t>
      </w:r>
      <w:r>
        <w:rPr>
          <w:rFonts w:eastAsia="David"/>
          <w:rtl/>
        </w:rPr>
        <w:t xml:space="preserve"> או באמצעות מאגר השותפים הרשמי של</w:t>
      </w:r>
      <w:r w:rsidR="00E53109">
        <w:rPr>
          <w:rFonts w:eastAsia="David" w:hint="cs"/>
          <w:rtl/>
        </w:rPr>
        <w:t>ו</w:t>
      </w:r>
      <w:r>
        <w:rPr>
          <w:rFonts w:eastAsia="David"/>
          <w:rtl/>
        </w:rPr>
        <w:t>.</w:t>
      </w:r>
    </w:p>
    <w:p w14:paraId="4B9435ED" w14:textId="096860A8" w:rsidR="00F64A06" w:rsidRDefault="00666E35">
      <w:pPr>
        <w:pStyle w:val="5-"/>
        <w:rPr>
          <w:rtl/>
        </w:rPr>
      </w:pPr>
      <w:r>
        <w:rPr>
          <w:rFonts w:eastAsia="David"/>
          <w:rtl/>
        </w:rPr>
        <w:t>יש לתת פירוט בדבר אופן העמידה בתנאי הסף, לרבות פרטי אנשי קשר אליהם יהיה רשאי המזמין לפנות</w:t>
      </w:r>
      <w:r w:rsidR="00E53109">
        <w:rPr>
          <w:rFonts w:eastAsia="David" w:hint="cs"/>
          <w:rtl/>
        </w:rPr>
        <w:t xml:space="preserve"> במסגרת בדיקת ההצעות</w:t>
      </w:r>
      <w:r>
        <w:rPr>
          <w:rFonts w:eastAsia="David"/>
          <w:rtl/>
        </w:rPr>
        <w:t>. ניתן להוסיף כל מסמך רלוונטי.</w:t>
      </w:r>
    </w:p>
    <w:p w14:paraId="0FE591AD" w14:textId="77777777" w:rsidR="00F64A06" w:rsidRDefault="00234007">
      <w:pPr>
        <w:bidi w:val="0"/>
        <w:spacing w:line="360" w:lineRule="auto"/>
        <w:rPr>
          <w:rFonts w:ascii="Times New Roman" w:eastAsia="Times New Roman" w:hAnsi="Times New Roman" w:cs="Times New Roman"/>
          <w:caps/>
        </w:rPr>
      </w:pPr>
      <w:r>
        <w:pict w14:anchorId="2482B11C">
          <v:rect id="_x0000_i1026" style="width:414pt;height:1.5pt" o:hralign="center" o:hrstd="t" o:hr="t" fillcolor="gray" stroked="f">
            <v:path strokeok="f"/>
          </v:rect>
        </w:pict>
      </w:r>
    </w:p>
    <w:p w14:paraId="751265BF" w14:textId="77777777" w:rsidR="00F64A06" w:rsidRDefault="00234007">
      <w:pPr>
        <w:bidi w:val="0"/>
        <w:spacing w:line="360" w:lineRule="auto"/>
        <w:rPr>
          <w:rFonts w:ascii="Times New Roman" w:eastAsia="Times New Roman" w:hAnsi="Times New Roman" w:cs="Times New Roman"/>
          <w:caps/>
        </w:rPr>
      </w:pPr>
      <w:r>
        <w:lastRenderedPageBreak/>
        <w:pict w14:anchorId="44D13352">
          <v:rect id="_x0000_i1027" style="width:414pt;height:1.5pt" o:hralign="center" o:hrstd="t" o:hr="t" fillcolor="gray" stroked="f">
            <v:path strokeok="f"/>
          </v:rect>
        </w:pict>
      </w:r>
    </w:p>
    <w:p w14:paraId="5DD650AA" w14:textId="77777777" w:rsidR="00F64A06" w:rsidRDefault="00234007">
      <w:pPr>
        <w:bidi w:val="0"/>
        <w:spacing w:line="360" w:lineRule="auto"/>
        <w:rPr>
          <w:rFonts w:ascii="Times New Roman" w:eastAsia="Times New Roman" w:hAnsi="Times New Roman" w:cs="Times New Roman"/>
          <w:caps/>
        </w:rPr>
      </w:pPr>
      <w:r>
        <w:pict w14:anchorId="28AABAD0">
          <v:rect id="_x0000_i1028" style="width:414pt;height:1.5pt" o:hralign="center" o:hrstd="t" o:hr="t" fillcolor="gray" stroked="f">
            <v:path strokeok="f"/>
          </v:rect>
        </w:pict>
      </w:r>
    </w:p>
    <w:p w14:paraId="01E16267" w14:textId="77777777" w:rsidR="00F64A06" w:rsidRDefault="00234007">
      <w:pPr>
        <w:bidi w:val="0"/>
        <w:spacing w:line="360" w:lineRule="auto"/>
      </w:pPr>
      <w:r>
        <w:pict w14:anchorId="38CD983A">
          <v:rect id="_x0000_i1029" style="width:414pt;height:1.5pt" o:hralign="center" o:hrstd="t" o:hr="t" fillcolor="gray" stroked="f">
            <v:path strokeok="f"/>
          </v:rect>
        </w:pict>
      </w:r>
    </w:p>
    <w:p w14:paraId="362284C6" w14:textId="77777777" w:rsidR="00275DB0" w:rsidRPr="008C7272" w:rsidRDefault="00275DB0" w:rsidP="00661A64">
      <w:pPr>
        <w:bidi w:val="0"/>
        <w:spacing w:line="360" w:lineRule="auto"/>
        <w:rPr>
          <w:rFonts w:ascii="Times New Roman" w:eastAsia="Times New Roman" w:hAnsi="Times New Roman"/>
          <w:caps/>
        </w:rPr>
      </w:pPr>
      <w:r>
        <w:br/>
      </w:r>
    </w:p>
    <w:tbl>
      <w:tblPr>
        <w:tblStyle w:val="affff4"/>
        <w:tblW w:w="0" w:type="auto"/>
        <w:tblLook w:val="04A0" w:firstRow="1" w:lastRow="0" w:firstColumn="1" w:lastColumn="0" w:noHBand="0" w:noVBand="1"/>
      </w:tblPr>
      <w:tblGrid>
        <w:gridCol w:w="1181"/>
        <w:gridCol w:w="1181"/>
        <w:gridCol w:w="1181"/>
        <w:gridCol w:w="1181"/>
        <w:gridCol w:w="1182"/>
        <w:gridCol w:w="1182"/>
        <w:gridCol w:w="1182"/>
      </w:tblGrid>
      <w:tr w:rsidR="00275DB0" w:rsidRPr="00E53109" w14:paraId="4BA9FDDC" w14:textId="77777777" w:rsidTr="00275DB0">
        <w:tc>
          <w:tcPr>
            <w:tcW w:w="1181" w:type="dxa"/>
          </w:tcPr>
          <w:p w14:paraId="5F2ADDCF" w14:textId="08505A9E" w:rsidR="00275DB0" w:rsidRPr="005B2B1B" w:rsidRDefault="00BB42B3" w:rsidP="008C7272">
            <w:pPr>
              <w:spacing w:line="360" w:lineRule="auto"/>
              <w:rPr>
                <w:rFonts w:cs="David"/>
                <w:b/>
                <w:bCs/>
                <w:caps/>
              </w:rPr>
            </w:pPr>
            <w:r w:rsidRPr="005B2B1B">
              <w:rPr>
                <w:rFonts w:cs="David" w:hint="eastAsia"/>
                <w:b/>
                <w:bCs/>
                <w:rtl/>
              </w:rPr>
              <w:t>שם</w:t>
            </w:r>
            <w:r w:rsidRPr="005B2B1B">
              <w:rPr>
                <w:rFonts w:cs="David"/>
                <w:b/>
                <w:bCs/>
                <w:rtl/>
              </w:rPr>
              <w:t xml:space="preserve"> </w:t>
            </w:r>
            <w:r w:rsidRPr="005B2B1B">
              <w:rPr>
                <w:rFonts w:cs="David" w:hint="eastAsia"/>
                <w:b/>
                <w:bCs/>
                <w:rtl/>
              </w:rPr>
              <w:t>איש</w:t>
            </w:r>
            <w:r w:rsidRPr="005B2B1B">
              <w:rPr>
                <w:rFonts w:cs="David"/>
                <w:b/>
                <w:bCs/>
                <w:rtl/>
              </w:rPr>
              <w:t xml:space="preserve"> </w:t>
            </w:r>
            <w:r w:rsidRPr="005B2B1B">
              <w:rPr>
                <w:rFonts w:cs="David" w:hint="eastAsia"/>
                <w:b/>
                <w:bCs/>
                <w:rtl/>
              </w:rPr>
              <w:t>קשר</w:t>
            </w:r>
            <w:r w:rsidRPr="005B2B1B">
              <w:rPr>
                <w:rFonts w:cs="David"/>
                <w:b/>
                <w:bCs/>
                <w:rtl/>
              </w:rPr>
              <w:t xml:space="preserve"> </w:t>
            </w:r>
            <w:r w:rsidRPr="005B2B1B">
              <w:rPr>
                <w:rFonts w:cs="David" w:hint="eastAsia"/>
                <w:b/>
                <w:bCs/>
                <w:rtl/>
              </w:rPr>
              <w:t>אצל</w:t>
            </w:r>
            <w:r w:rsidRPr="005B2B1B">
              <w:rPr>
                <w:rFonts w:cs="David"/>
                <w:b/>
                <w:bCs/>
                <w:rtl/>
              </w:rPr>
              <w:t xml:space="preserve"> </w:t>
            </w:r>
            <w:r w:rsidRPr="005B2B1B">
              <w:rPr>
                <w:rFonts w:cs="David" w:hint="eastAsia"/>
                <w:b/>
                <w:bCs/>
                <w:rtl/>
              </w:rPr>
              <w:t>היצרן</w:t>
            </w:r>
          </w:p>
        </w:tc>
        <w:tc>
          <w:tcPr>
            <w:tcW w:w="1181" w:type="dxa"/>
          </w:tcPr>
          <w:p w14:paraId="0A8C3DB2" w14:textId="0ACB5440" w:rsidR="00275DB0" w:rsidRPr="005B2B1B" w:rsidRDefault="00BB42B3" w:rsidP="008C7272">
            <w:pPr>
              <w:spacing w:line="360" w:lineRule="auto"/>
              <w:rPr>
                <w:rFonts w:cs="David"/>
                <w:b/>
                <w:bCs/>
                <w:caps/>
              </w:rPr>
            </w:pPr>
            <w:r w:rsidRPr="005B2B1B">
              <w:rPr>
                <w:rFonts w:cs="David" w:hint="eastAsia"/>
                <w:b/>
                <w:bCs/>
                <w:rtl/>
              </w:rPr>
              <w:t>תוקף</w:t>
            </w:r>
            <w:r w:rsidRPr="005B2B1B">
              <w:rPr>
                <w:rFonts w:cs="David"/>
                <w:b/>
                <w:bCs/>
                <w:rtl/>
              </w:rPr>
              <w:t xml:space="preserve"> </w:t>
            </w:r>
            <w:r w:rsidRPr="005B2B1B">
              <w:rPr>
                <w:rFonts w:cs="David" w:hint="eastAsia"/>
                <w:b/>
                <w:bCs/>
                <w:rtl/>
              </w:rPr>
              <w:t>הסמכה</w:t>
            </w:r>
            <w:r w:rsidRPr="005B2B1B">
              <w:rPr>
                <w:rFonts w:cs="David"/>
                <w:b/>
                <w:bCs/>
                <w:rtl/>
              </w:rPr>
              <w:t xml:space="preserve"> </w:t>
            </w:r>
            <w:r w:rsidRPr="005B2B1B">
              <w:rPr>
                <w:rFonts w:cs="David" w:hint="eastAsia"/>
                <w:b/>
                <w:bCs/>
                <w:rtl/>
              </w:rPr>
              <w:t>עד</w:t>
            </w:r>
            <w:r w:rsidR="00E53109" w:rsidRPr="005B2B1B">
              <w:rPr>
                <w:rFonts w:cs="David"/>
                <w:b/>
                <w:bCs/>
                <w:rtl/>
              </w:rPr>
              <w:t xml:space="preserve"> (יש לנקוב בתאריך הסיום)</w:t>
            </w:r>
            <w:r w:rsidR="0001146C" w:rsidRPr="005B2B1B">
              <w:rPr>
                <w:rFonts w:cs="David"/>
                <w:b/>
                <w:bCs/>
                <w:rtl/>
              </w:rPr>
              <w:t xml:space="preserve"> </w:t>
            </w:r>
          </w:p>
        </w:tc>
        <w:tc>
          <w:tcPr>
            <w:tcW w:w="1181" w:type="dxa"/>
          </w:tcPr>
          <w:p w14:paraId="412793EE" w14:textId="1BEC898A" w:rsidR="00275DB0" w:rsidRPr="005B2B1B" w:rsidRDefault="00BB42B3" w:rsidP="008C7272">
            <w:pPr>
              <w:spacing w:line="360" w:lineRule="auto"/>
              <w:rPr>
                <w:rFonts w:cs="David"/>
                <w:b/>
                <w:bCs/>
                <w:caps/>
              </w:rPr>
            </w:pPr>
            <w:r w:rsidRPr="005B2B1B">
              <w:rPr>
                <w:rFonts w:cs="David" w:hint="eastAsia"/>
                <w:b/>
                <w:bCs/>
                <w:rtl/>
              </w:rPr>
              <w:t>תאריך</w:t>
            </w:r>
            <w:r w:rsidRPr="005B2B1B">
              <w:rPr>
                <w:rFonts w:cs="David"/>
                <w:b/>
                <w:bCs/>
                <w:rtl/>
              </w:rPr>
              <w:t xml:space="preserve"> </w:t>
            </w:r>
            <w:r w:rsidRPr="005B2B1B">
              <w:rPr>
                <w:rFonts w:cs="David" w:hint="eastAsia"/>
                <w:b/>
                <w:bCs/>
                <w:rtl/>
              </w:rPr>
              <w:t>תחילת</w:t>
            </w:r>
            <w:r w:rsidRPr="005B2B1B">
              <w:rPr>
                <w:rFonts w:cs="David"/>
                <w:b/>
                <w:bCs/>
                <w:rtl/>
              </w:rPr>
              <w:t xml:space="preserve"> </w:t>
            </w:r>
            <w:r w:rsidR="0001146C" w:rsidRPr="005B2B1B">
              <w:rPr>
                <w:rFonts w:cs="David" w:hint="eastAsia"/>
                <w:b/>
                <w:bCs/>
                <w:rtl/>
              </w:rPr>
              <w:t>ה</w:t>
            </w:r>
            <w:r w:rsidRPr="005B2B1B">
              <w:rPr>
                <w:rFonts w:cs="David" w:hint="eastAsia"/>
                <w:b/>
                <w:bCs/>
                <w:rtl/>
              </w:rPr>
              <w:t>הסמכה</w:t>
            </w:r>
          </w:p>
        </w:tc>
        <w:tc>
          <w:tcPr>
            <w:tcW w:w="1181" w:type="dxa"/>
          </w:tcPr>
          <w:p w14:paraId="2662E921" w14:textId="3737ACA2" w:rsidR="00275DB0" w:rsidRPr="005B2B1B" w:rsidRDefault="00E851DE" w:rsidP="008C7272">
            <w:pPr>
              <w:spacing w:line="360" w:lineRule="auto"/>
              <w:rPr>
                <w:rFonts w:cs="David"/>
                <w:b/>
                <w:bCs/>
                <w:caps/>
              </w:rPr>
            </w:pPr>
            <w:r w:rsidRPr="005B2B1B">
              <w:rPr>
                <w:rFonts w:cs="David" w:hint="eastAsia"/>
                <w:b/>
                <w:bCs/>
                <w:rtl/>
              </w:rPr>
              <w:t>שם</w:t>
            </w:r>
            <w:r w:rsidRPr="005B2B1B">
              <w:rPr>
                <w:rFonts w:cs="David"/>
                <w:b/>
                <w:bCs/>
                <w:rtl/>
              </w:rPr>
              <w:t xml:space="preserve"> תוכנית השותפים / רמת </w:t>
            </w:r>
            <w:r w:rsidRPr="005B2B1B">
              <w:rPr>
                <w:rFonts w:cs="David" w:hint="eastAsia"/>
                <w:b/>
                <w:bCs/>
                <w:rtl/>
              </w:rPr>
              <w:t>השותפות</w:t>
            </w:r>
          </w:p>
        </w:tc>
        <w:tc>
          <w:tcPr>
            <w:tcW w:w="1182" w:type="dxa"/>
          </w:tcPr>
          <w:p w14:paraId="3B965E65" w14:textId="2BA51B84" w:rsidR="00275DB0" w:rsidRPr="005B2B1B" w:rsidRDefault="00E851DE" w:rsidP="008C7272">
            <w:pPr>
              <w:spacing w:line="360" w:lineRule="auto"/>
              <w:rPr>
                <w:rFonts w:cs="David"/>
                <w:b/>
                <w:bCs/>
                <w:caps/>
                <w:rtl/>
              </w:rPr>
            </w:pPr>
            <w:r w:rsidRPr="005B2B1B">
              <w:rPr>
                <w:rFonts w:cs="David" w:hint="eastAsia"/>
                <w:b/>
                <w:bCs/>
                <w:rtl/>
              </w:rPr>
              <w:t>מעמד</w:t>
            </w:r>
            <w:r w:rsidRPr="005B2B1B">
              <w:rPr>
                <w:rFonts w:cs="David"/>
                <w:b/>
                <w:bCs/>
                <w:rtl/>
              </w:rPr>
              <w:t xml:space="preserve"> </w:t>
            </w:r>
            <w:r w:rsidRPr="005B2B1B">
              <w:rPr>
                <w:rFonts w:cs="David" w:hint="eastAsia"/>
                <w:b/>
                <w:bCs/>
                <w:rtl/>
              </w:rPr>
              <w:t>אצל</w:t>
            </w:r>
            <w:r w:rsidRPr="005B2B1B">
              <w:rPr>
                <w:rFonts w:cs="David"/>
                <w:b/>
                <w:bCs/>
                <w:rtl/>
              </w:rPr>
              <w:t xml:space="preserve"> </w:t>
            </w:r>
            <w:r w:rsidRPr="005B2B1B">
              <w:rPr>
                <w:rFonts w:cs="David" w:hint="eastAsia"/>
                <w:b/>
                <w:bCs/>
                <w:rtl/>
              </w:rPr>
              <w:t>היצרן</w:t>
            </w:r>
            <w:r w:rsidR="00931D91" w:rsidRPr="005B2B1B">
              <w:rPr>
                <w:rFonts w:cs="David" w:hint="cs"/>
                <w:b/>
                <w:bCs/>
                <w:rtl/>
              </w:rPr>
              <w:t xml:space="preserve"> </w:t>
            </w:r>
            <w:r w:rsidR="00931D91" w:rsidRPr="005B2B1B">
              <w:rPr>
                <w:rFonts w:cs="David" w:hint="cs"/>
                <w:rtl/>
              </w:rPr>
              <w:t>(</w:t>
            </w:r>
            <w:r w:rsidR="00931D91" w:rsidRPr="005B2B1B">
              <w:rPr>
                <w:rFonts w:eastAsia="David" w:cs="David"/>
                <w:rtl/>
              </w:rPr>
              <w:t xml:space="preserve">שותף, משווק או </w:t>
            </w:r>
            <w:proofErr w:type="spellStart"/>
            <w:r w:rsidR="00931D91" w:rsidRPr="005B2B1B">
              <w:rPr>
                <w:rFonts w:eastAsia="David" w:cs="David"/>
                <w:rtl/>
              </w:rPr>
              <w:t>אינטגרטור</w:t>
            </w:r>
            <w:proofErr w:type="spellEnd"/>
            <w:r w:rsidR="00931D91" w:rsidRPr="005B2B1B">
              <w:rPr>
                <w:rFonts w:eastAsia="David" w:cs="David"/>
                <w:rtl/>
              </w:rPr>
              <w:t xml:space="preserve"> מורשה)</w:t>
            </w:r>
          </w:p>
        </w:tc>
        <w:tc>
          <w:tcPr>
            <w:tcW w:w="1182" w:type="dxa"/>
          </w:tcPr>
          <w:p w14:paraId="12B02681" w14:textId="35F20191" w:rsidR="00275DB0" w:rsidRPr="005B2B1B" w:rsidRDefault="00275DB0" w:rsidP="008C7272">
            <w:pPr>
              <w:spacing w:line="360" w:lineRule="auto"/>
              <w:rPr>
                <w:rFonts w:cs="David"/>
                <w:b/>
                <w:bCs/>
                <w:caps/>
                <w:rtl/>
              </w:rPr>
            </w:pPr>
            <w:r w:rsidRPr="005B2B1B">
              <w:rPr>
                <w:rFonts w:cs="David" w:hint="eastAsia"/>
                <w:b/>
                <w:bCs/>
                <w:rtl/>
              </w:rPr>
              <w:t>שם</w:t>
            </w:r>
            <w:r w:rsidRPr="005B2B1B">
              <w:rPr>
                <w:rFonts w:cs="David"/>
                <w:b/>
                <w:bCs/>
                <w:rtl/>
              </w:rPr>
              <w:t xml:space="preserve"> </w:t>
            </w:r>
            <w:r w:rsidRPr="005B2B1B">
              <w:rPr>
                <w:rFonts w:cs="David" w:hint="eastAsia"/>
                <w:b/>
                <w:bCs/>
                <w:rtl/>
              </w:rPr>
              <w:t>היצרן</w:t>
            </w:r>
          </w:p>
        </w:tc>
        <w:tc>
          <w:tcPr>
            <w:tcW w:w="1182" w:type="dxa"/>
          </w:tcPr>
          <w:p w14:paraId="0AC1E63A" w14:textId="1FD3D3F2" w:rsidR="00275DB0" w:rsidRPr="005B2B1B" w:rsidRDefault="00275DB0" w:rsidP="008C7272">
            <w:pPr>
              <w:spacing w:line="360" w:lineRule="auto"/>
              <w:rPr>
                <w:rFonts w:cs="David"/>
                <w:b/>
                <w:bCs/>
                <w:caps/>
                <w:rtl/>
              </w:rPr>
            </w:pPr>
            <w:r w:rsidRPr="005B2B1B">
              <w:rPr>
                <w:rFonts w:cs="David" w:hint="eastAsia"/>
                <w:b/>
                <w:bCs/>
                <w:rtl/>
              </w:rPr>
              <w:t>מס</w:t>
            </w:r>
            <w:r w:rsidRPr="005B2B1B">
              <w:rPr>
                <w:rFonts w:cs="David"/>
                <w:b/>
                <w:bCs/>
                <w:rtl/>
              </w:rPr>
              <w:t>'</w:t>
            </w:r>
          </w:p>
        </w:tc>
      </w:tr>
      <w:tr w:rsidR="00275DB0" w14:paraId="7CC01A95" w14:textId="77777777" w:rsidTr="00275DB0">
        <w:tc>
          <w:tcPr>
            <w:tcW w:w="1181" w:type="dxa"/>
          </w:tcPr>
          <w:p w14:paraId="537CC301" w14:textId="77777777" w:rsidR="00275DB0" w:rsidRPr="005B2B1B" w:rsidRDefault="00275DB0" w:rsidP="008C7272">
            <w:pPr>
              <w:spacing w:line="360" w:lineRule="auto"/>
              <w:rPr>
                <w:rFonts w:cs="David"/>
                <w:caps/>
              </w:rPr>
            </w:pPr>
          </w:p>
        </w:tc>
        <w:tc>
          <w:tcPr>
            <w:tcW w:w="1181" w:type="dxa"/>
          </w:tcPr>
          <w:p w14:paraId="7451CE48" w14:textId="77777777" w:rsidR="00275DB0" w:rsidRPr="005B2B1B" w:rsidRDefault="00275DB0" w:rsidP="008C7272">
            <w:pPr>
              <w:spacing w:line="360" w:lineRule="auto"/>
              <w:rPr>
                <w:rFonts w:cs="David"/>
                <w:caps/>
              </w:rPr>
            </w:pPr>
          </w:p>
        </w:tc>
        <w:tc>
          <w:tcPr>
            <w:tcW w:w="1181" w:type="dxa"/>
          </w:tcPr>
          <w:p w14:paraId="0163A6F5" w14:textId="77777777" w:rsidR="00275DB0" w:rsidRPr="005B2B1B" w:rsidRDefault="00275DB0" w:rsidP="008C7272">
            <w:pPr>
              <w:spacing w:line="360" w:lineRule="auto"/>
              <w:rPr>
                <w:rFonts w:cs="David"/>
                <w:caps/>
              </w:rPr>
            </w:pPr>
          </w:p>
        </w:tc>
        <w:tc>
          <w:tcPr>
            <w:tcW w:w="1181" w:type="dxa"/>
          </w:tcPr>
          <w:p w14:paraId="6708AFC9" w14:textId="77777777" w:rsidR="00275DB0" w:rsidRPr="005B2B1B" w:rsidRDefault="00275DB0" w:rsidP="008C7272">
            <w:pPr>
              <w:spacing w:line="360" w:lineRule="auto"/>
              <w:rPr>
                <w:rFonts w:cs="David"/>
                <w:caps/>
              </w:rPr>
            </w:pPr>
          </w:p>
        </w:tc>
        <w:tc>
          <w:tcPr>
            <w:tcW w:w="1182" w:type="dxa"/>
          </w:tcPr>
          <w:p w14:paraId="534CA75C" w14:textId="77777777" w:rsidR="00275DB0" w:rsidRPr="005B2B1B" w:rsidRDefault="00275DB0" w:rsidP="008C7272">
            <w:pPr>
              <w:spacing w:line="360" w:lineRule="auto"/>
              <w:rPr>
                <w:rFonts w:cs="David"/>
                <w:caps/>
              </w:rPr>
            </w:pPr>
          </w:p>
        </w:tc>
        <w:tc>
          <w:tcPr>
            <w:tcW w:w="1182" w:type="dxa"/>
          </w:tcPr>
          <w:p w14:paraId="3EBD4498" w14:textId="77777777" w:rsidR="00275DB0" w:rsidRPr="005B2B1B" w:rsidRDefault="00275DB0" w:rsidP="008C7272">
            <w:pPr>
              <w:spacing w:line="360" w:lineRule="auto"/>
              <w:rPr>
                <w:rFonts w:cs="David"/>
                <w:caps/>
              </w:rPr>
            </w:pPr>
          </w:p>
        </w:tc>
        <w:tc>
          <w:tcPr>
            <w:tcW w:w="1182" w:type="dxa"/>
          </w:tcPr>
          <w:p w14:paraId="7DFD62B1" w14:textId="77777777" w:rsidR="00275DB0" w:rsidRPr="005B2B1B" w:rsidRDefault="00275DB0" w:rsidP="008C7272">
            <w:pPr>
              <w:spacing w:line="360" w:lineRule="auto"/>
              <w:rPr>
                <w:rFonts w:cs="David"/>
                <w:caps/>
              </w:rPr>
            </w:pPr>
          </w:p>
        </w:tc>
      </w:tr>
      <w:tr w:rsidR="00275DB0" w14:paraId="28F52696" w14:textId="77777777" w:rsidTr="00275DB0">
        <w:tc>
          <w:tcPr>
            <w:tcW w:w="1181" w:type="dxa"/>
          </w:tcPr>
          <w:p w14:paraId="70C8B0C0" w14:textId="77777777" w:rsidR="00275DB0" w:rsidRPr="005B2B1B" w:rsidRDefault="00275DB0" w:rsidP="008C7272">
            <w:pPr>
              <w:spacing w:line="360" w:lineRule="auto"/>
              <w:rPr>
                <w:rFonts w:cs="David"/>
                <w:caps/>
              </w:rPr>
            </w:pPr>
          </w:p>
        </w:tc>
        <w:tc>
          <w:tcPr>
            <w:tcW w:w="1181" w:type="dxa"/>
          </w:tcPr>
          <w:p w14:paraId="5E31A1DF" w14:textId="77777777" w:rsidR="00275DB0" w:rsidRPr="005B2B1B" w:rsidRDefault="00275DB0" w:rsidP="008C7272">
            <w:pPr>
              <w:spacing w:line="360" w:lineRule="auto"/>
              <w:rPr>
                <w:rFonts w:cs="David"/>
                <w:caps/>
              </w:rPr>
            </w:pPr>
          </w:p>
        </w:tc>
        <w:tc>
          <w:tcPr>
            <w:tcW w:w="1181" w:type="dxa"/>
          </w:tcPr>
          <w:p w14:paraId="311BC60C" w14:textId="77777777" w:rsidR="00275DB0" w:rsidRPr="005B2B1B" w:rsidRDefault="00275DB0" w:rsidP="008C7272">
            <w:pPr>
              <w:spacing w:line="360" w:lineRule="auto"/>
              <w:rPr>
                <w:rFonts w:cs="David"/>
                <w:caps/>
              </w:rPr>
            </w:pPr>
          </w:p>
        </w:tc>
        <w:tc>
          <w:tcPr>
            <w:tcW w:w="1181" w:type="dxa"/>
          </w:tcPr>
          <w:p w14:paraId="118992A1" w14:textId="77777777" w:rsidR="00275DB0" w:rsidRPr="005B2B1B" w:rsidRDefault="00275DB0" w:rsidP="008C7272">
            <w:pPr>
              <w:spacing w:line="360" w:lineRule="auto"/>
              <w:rPr>
                <w:rFonts w:cs="David"/>
                <w:caps/>
              </w:rPr>
            </w:pPr>
          </w:p>
        </w:tc>
        <w:tc>
          <w:tcPr>
            <w:tcW w:w="1182" w:type="dxa"/>
          </w:tcPr>
          <w:p w14:paraId="65CADCEA" w14:textId="77777777" w:rsidR="00275DB0" w:rsidRPr="005B2B1B" w:rsidRDefault="00275DB0" w:rsidP="008C7272">
            <w:pPr>
              <w:spacing w:line="360" w:lineRule="auto"/>
              <w:rPr>
                <w:rFonts w:cs="David"/>
                <w:caps/>
              </w:rPr>
            </w:pPr>
          </w:p>
        </w:tc>
        <w:tc>
          <w:tcPr>
            <w:tcW w:w="1182" w:type="dxa"/>
          </w:tcPr>
          <w:p w14:paraId="3289E037" w14:textId="77777777" w:rsidR="00275DB0" w:rsidRPr="005B2B1B" w:rsidRDefault="00275DB0" w:rsidP="008C7272">
            <w:pPr>
              <w:spacing w:line="360" w:lineRule="auto"/>
              <w:rPr>
                <w:rFonts w:cs="David"/>
                <w:caps/>
              </w:rPr>
            </w:pPr>
          </w:p>
        </w:tc>
        <w:tc>
          <w:tcPr>
            <w:tcW w:w="1182" w:type="dxa"/>
          </w:tcPr>
          <w:p w14:paraId="6E6B6456" w14:textId="77777777" w:rsidR="00275DB0" w:rsidRPr="005B2B1B" w:rsidRDefault="00275DB0" w:rsidP="008C7272">
            <w:pPr>
              <w:spacing w:line="360" w:lineRule="auto"/>
              <w:rPr>
                <w:rFonts w:cs="David"/>
                <w:caps/>
              </w:rPr>
            </w:pPr>
          </w:p>
        </w:tc>
      </w:tr>
      <w:tr w:rsidR="00275DB0" w14:paraId="58263487" w14:textId="77777777" w:rsidTr="00275DB0">
        <w:tc>
          <w:tcPr>
            <w:tcW w:w="1181" w:type="dxa"/>
          </w:tcPr>
          <w:p w14:paraId="5FD61F55" w14:textId="77777777" w:rsidR="00275DB0" w:rsidRPr="005B2B1B" w:rsidRDefault="00275DB0" w:rsidP="008C7272">
            <w:pPr>
              <w:spacing w:line="360" w:lineRule="auto"/>
              <w:rPr>
                <w:rFonts w:cs="David"/>
                <w:caps/>
              </w:rPr>
            </w:pPr>
          </w:p>
        </w:tc>
        <w:tc>
          <w:tcPr>
            <w:tcW w:w="1181" w:type="dxa"/>
          </w:tcPr>
          <w:p w14:paraId="347CEDBA" w14:textId="77777777" w:rsidR="00275DB0" w:rsidRPr="005B2B1B" w:rsidRDefault="00275DB0" w:rsidP="008C7272">
            <w:pPr>
              <w:spacing w:line="360" w:lineRule="auto"/>
              <w:rPr>
                <w:rFonts w:cs="David"/>
                <w:caps/>
              </w:rPr>
            </w:pPr>
          </w:p>
        </w:tc>
        <w:tc>
          <w:tcPr>
            <w:tcW w:w="1181" w:type="dxa"/>
          </w:tcPr>
          <w:p w14:paraId="37B8B6FD" w14:textId="77777777" w:rsidR="00275DB0" w:rsidRPr="005B2B1B" w:rsidRDefault="00275DB0" w:rsidP="008C7272">
            <w:pPr>
              <w:spacing w:line="360" w:lineRule="auto"/>
              <w:rPr>
                <w:rFonts w:cs="David"/>
                <w:caps/>
              </w:rPr>
            </w:pPr>
          </w:p>
        </w:tc>
        <w:tc>
          <w:tcPr>
            <w:tcW w:w="1181" w:type="dxa"/>
          </w:tcPr>
          <w:p w14:paraId="4450C726" w14:textId="77777777" w:rsidR="00275DB0" w:rsidRPr="005B2B1B" w:rsidRDefault="00275DB0" w:rsidP="008C7272">
            <w:pPr>
              <w:spacing w:line="360" w:lineRule="auto"/>
              <w:rPr>
                <w:rFonts w:cs="David"/>
                <w:caps/>
              </w:rPr>
            </w:pPr>
          </w:p>
        </w:tc>
        <w:tc>
          <w:tcPr>
            <w:tcW w:w="1182" w:type="dxa"/>
          </w:tcPr>
          <w:p w14:paraId="69F4E255" w14:textId="77777777" w:rsidR="00275DB0" w:rsidRPr="005B2B1B" w:rsidRDefault="00275DB0" w:rsidP="008C7272">
            <w:pPr>
              <w:spacing w:line="360" w:lineRule="auto"/>
              <w:rPr>
                <w:rFonts w:cs="David"/>
                <w:caps/>
              </w:rPr>
            </w:pPr>
          </w:p>
        </w:tc>
        <w:tc>
          <w:tcPr>
            <w:tcW w:w="1182" w:type="dxa"/>
          </w:tcPr>
          <w:p w14:paraId="729BB570" w14:textId="77777777" w:rsidR="00275DB0" w:rsidRPr="005B2B1B" w:rsidRDefault="00275DB0" w:rsidP="008C7272">
            <w:pPr>
              <w:spacing w:line="360" w:lineRule="auto"/>
              <w:rPr>
                <w:rFonts w:cs="David"/>
                <w:caps/>
              </w:rPr>
            </w:pPr>
          </w:p>
        </w:tc>
        <w:tc>
          <w:tcPr>
            <w:tcW w:w="1182" w:type="dxa"/>
          </w:tcPr>
          <w:p w14:paraId="5A8C6C5E" w14:textId="77777777" w:rsidR="00275DB0" w:rsidRPr="005B2B1B" w:rsidRDefault="00275DB0" w:rsidP="008C7272">
            <w:pPr>
              <w:spacing w:line="360" w:lineRule="auto"/>
              <w:rPr>
                <w:rFonts w:cs="David"/>
                <w:caps/>
              </w:rPr>
            </w:pPr>
          </w:p>
        </w:tc>
      </w:tr>
    </w:tbl>
    <w:p w14:paraId="2B63134A" w14:textId="0BFAF8AC" w:rsidR="00661A64" w:rsidRDefault="00661A64" w:rsidP="00661A64">
      <w:pPr>
        <w:bidi w:val="0"/>
        <w:spacing w:line="360" w:lineRule="auto"/>
        <w:rPr>
          <w:rFonts w:ascii="Times New Roman" w:eastAsia="Times New Roman" w:hAnsi="Times New Roman" w:cs="Times New Roman"/>
          <w:caps/>
        </w:rPr>
      </w:pPr>
    </w:p>
    <w:p w14:paraId="3E88B853" w14:textId="77777777" w:rsidR="00F64A06" w:rsidRDefault="00666E35">
      <w:pPr>
        <w:pStyle w:val="4-3"/>
        <w:rPr>
          <w:rtl/>
        </w:rPr>
      </w:pPr>
      <w:r>
        <w:rPr>
          <w:rFonts w:eastAsia="David"/>
          <w:rtl/>
        </w:rPr>
        <w:t>למציע נותני שירותים העומדים בדרישות המפורטות להלן:</w:t>
      </w:r>
    </w:p>
    <w:p w14:paraId="1E1416C2" w14:textId="5C652209" w:rsidR="00F64A06" w:rsidRDefault="00931D91">
      <w:pPr>
        <w:pStyle w:val="5-"/>
        <w:rPr>
          <w:rtl/>
        </w:rPr>
      </w:pPr>
      <w:r>
        <w:rPr>
          <w:rFonts w:eastAsia="David" w:hint="cs"/>
          <w:b/>
          <w:bCs/>
          <w:rtl/>
        </w:rPr>
        <w:t xml:space="preserve">לפחות </w:t>
      </w:r>
      <w:r w:rsidR="00A02C97">
        <w:rPr>
          <w:rFonts w:eastAsia="David" w:hint="cs"/>
          <w:b/>
          <w:bCs/>
          <w:rtl/>
        </w:rPr>
        <w:t xml:space="preserve">2 </w:t>
      </w:r>
      <w:r w:rsidR="00666E35">
        <w:rPr>
          <w:rFonts w:eastAsia="David"/>
          <w:b/>
          <w:bCs/>
          <w:rtl/>
        </w:rPr>
        <w:t>מומחי מערכת בהתאם לתנאים הבאים:</w:t>
      </w:r>
    </w:p>
    <w:p w14:paraId="03B9C95A" w14:textId="77777777" w:rsidR="00F64A06" w:rsidRDefault="00666E35">
      <w:pPr>
        <w:pStyle w:val="6-0"/>
        <w:rPr>
          <w:rFonts w:eastAsia="David"/>
          <w:rtl/>
        </w:rPr>
      </w:pPr>
      <w:r>
        <w:rPr>
          <w:rFonts w:eastAsia="David"/>
          <w:rtl/>
        </w:rPr>
        <w:t>ניסיון נותן השירותים – שנת ניסיון</w:t>
      </w:r>
    </w:p>
    <w:p w14:paraId="5B213CFB" w14:textId="358C28BB" w:rsidR="00A02C97" w:rsidRDefault="00A02C97" w:rsidP="00A02C97">
      <w:pPr>
        <w:pStyle w:val="7-0"/>
        <w:rPr>
          <w:rFonts w:eastAsia="David"/>
        </w:rPr>
      </w:pPr>
      <w:r w:rsidRPr="00291244">
        <w:rPr>
          <w:rFonts w:eastAsia="David"/>
          <w:rtl/>
        </w:rPr>
        <w:t>כל אחד מ</w:t>
      </w:r>
      <w:r>
        <w:rPr>
          <w:rFonts w:eastAsia="David" w:hint="cs"/>
          <w:rtl/>
        </w:rPr>
        <w:t xml:space="preserve">שני </w:t>
      </w:r>
      <w:r w:rsidRPr="00291244">
        <w:rPr>
          <w:rFonts w:eastAsia="David"/>
          <w:rtl/>
        </w:rPr>
        <w:t xml:space="preserve">המומחים יהיה בעל ניסיון אישי מוכח של לפחות </w:t>
      </w:r>
      <w:r>
        <w:rPr>
          <w:rFonts w:eastAsia="David" w:hint="cs"/>
          <w:rtl/>
        </w:rPr>
        <w:t xml:space="preserve">3 </w:t>
      </w:r>
      <w:r w:rsidRPr="00291244">
        <w:rPr>
          <w:rFonts w:eastAsia="David"/>
          <w:rtl/>
        </w:rPr>
        <w:t>שנ</w:t>
      </w:r>
      <w:r>
        <w:rPr>
          <w:rFonts w:eastAsia="David" w:hint="cs"/>
          <w:rtl/>
        </w:rPr>
        <w:t>ים, שנצבר בתקופה שהחל מיום 1.1.</w:t>
      </w:r>
      <w:r w:rsidRPr="00CD3DCD">
        <w:rPr>
          <w:rFonts w:eastAsia="David"/>
          <w:rtl/>
        </w:rPr>
        <w:t>2021</w:t>
      </w:r>
      <w:r>
        <w:rPr>
          <w:rFonts w:eastAsia="David" w:hint="cs"/>
          <w:rtl/>
        </w:rPr>
        <w:t xml:space="preserve"> ועד למועד האחרון להגשת ההצעות,</w:t>
      </w:r>
      <w:r w:rsidRPr="00291244">
        <w:rPr>
          <w:rFonts w:eastAsia="David"/>
          <w:rtl/>
        </w:rPr>
        <w:t xml:space="preserve"> בעבודה עם מערכת אחת לפחות מתוך רשימת המערכות המפורטת ב</w:t>
      </w:r>
      <w:r>
        <w:rPr>
          <w:rFonts w:eastAsia="David" w:hint="cs"/>
          <w:rtl/>
        </w:rPr>
        <w:t>סעיף 1.2 ל</w:t>
      </w:r>
      <w:r w:rsidRPr="00291244">
        <w:rPr>
          <w:rFonts w:eastAsia="David"/>
          <w:rtl/>
        </w:rPr>
        <w:t>פרק ג'</w:t>
      </w:r>
      <w:r>
        <w:rPr>
          <w:rFonts w:eastAsia="David" w:hint="cs"/>
          <w:rtl/>
        </w:rPr>
        <w:t xml:space="preserve"> למסמכי מכרז זה (צבירת הניסיון על פני תקופת הזמן הנדרשת בתת-סעיף זה, תהא ביחס לאותה מערכת ספציפית). </w:t>
      </w:r>
    </w:p>
    <w:p w14:paraId="252D4B6B" w14:textId="77777777" w:rsidR="00A02C97" w:rsidRDefault="00A02C97" w:rsidP="00A02C97">
      <w:pPr>
        <w:pStyle w:val="7-0"/>
        <w:numPr>
          <w:ilvl w:val="0"/>
          <w:numId w:val="0"/>
        </w:numPr>
        <w:ind w:left="4147"/>
        <w:rPr>
          <w:rFonts w:eastAsia="David"/>
          <w:rtl/>
        </w:rPr>
      </w:pPr>
      <w:r>
        <w:rPr>
          <w:rFonts w:eastAsia="David" w:hint="cs"/>
          <w:rtl/>
        </w:rPr>
        <w:t xml:space="preserve">ביחס </w:t>
      </w:r>
      <w:r w:rsidRPr="00291244">
        <w:rPr>
          <w:rFonts w:eastAsia="David"/>
          <w:rtl/>
        </w:rPr>
        <w:t>לכל מומחה</w:t>
      </w:r>
      <w:r>
        <w:rPr>
          <w:rFonts w:eastAsia="David" w:hint="cs"/>
          <w:rtl/>
        </w:rPr>
        <w:t>,</w:t>
      </w:r>
      <w:r w:rsidRPr="00291244">
        <w:rPr>
          <w:rFonts w:eastAsia="David"/>
          <w:rtl/>
        </w:rPr>
        <w:t xml:space="preserve"> תצורף </w:t>
      </w:r>
      <w:r>
        <w:rPr>
          <w:rFonts w:eastAsia="David" w:hint="cs"/>
          <w:rtl/>
        </w:rPr>
        <w:t xml:space="preserve">תעודת </w:t>
      </w:r>
      <w:r w:rsidRPr="00291244">
        <w:rPr>
          <w:rFonts w:eastAsia="David"/>
          <w:rtl/>
        </w:rPr>
        <w:t>הסמכה מקצועית תקפה מטעם יצרן המערכת ש</w:t>
      </w:r>
      <w:r>
        <w:rPr>
          <w:rFonts w:eastAsia="David" w:hint="cs"/>
          <w:rtl/>
        </w:rPr>
        <w:t>לג</w:t>
      </w:r>
      <w:r w:rsidRPr="00291244">
        <w:rPr>
          <w:rFonts w:eastAsia="David"/>
          <w:rtl/>
        </w:rPr>
        <w:t>ב</w:t>
      </w:r>
      <w:r>
        <w:rPr>
          <w:rFonts w:eastAsia="David" w:hint="cs"/>
          <w:rtl/>
        </w:rPr>
        <w:t>י</w:t>
      </w:r>
      <w:r w:rsidRPr="00291244">
        <w:rPr>
          <w:rFonts w:eastAsia="David"/>
          <w:rtl/>
        </w:rPr>
        <w:t xml:space="preserve">ה </w:t>
      </w:r>
      <w:r>
        <w:rPr>
          <w:rFonts w:eastAsia="David" w:hint="cs"/>
          <w:rtl/>
        </w:rPr>
        <w:t xml:space="preserve">מוצג </w:t>
      </w:r>
      <w:r w:rsidRPr="00291244">
        <w:rPr>
          <w:rFonts w:eastAsia="David"/>
          <w:rtl/>
        </w:rPr>
        <w:t>ניסיונו</w:t>
      </w:r>
      <w:r>
        <w:rPr>
          <w:rFonts w:eastAsia="David" w:hint="cs"/>
          <w:rtl/>
        </w:rPr>
        <w:t xml:space="preserve"> הקודם</w:t>
      </w:r>
      <w:r w:rsidRPr="00291244">
        <w:rPr>
          <w:rFonts w:eastAsia="David"/>
          <w:rtl/>
        </w:rPr>
        <w:t>.</w:t>
      </w:r>
    </w:p>
    <w:p w14:paraId="06DF5917" w14:textId="77777777" w:rsidR="00CD3DCD" w:rsidRDefault="00CD3DCD" w:rsidP="00CD3DCD">
      <w:pPr>
        <w:pStyle w:val="7-0"/>
        <w:rPr>
          <w:rFonts w:eastAsia="David"/>
        </w:rPr>
      </w:pPr>
      <w:r w:rsidRPr="006C7D11">
        <w:rPr>
          <w:rFonts w:eastAsia="David"/>
          <w:rtl/>
        </w:rPr>
        <w:t xml:space="preserve">לעניין הדרישות לניסיון מוכח מנותני השירותים, יובא בחשבון רק ניסיון </w:t>
      </w:r>
      <w:r>
        <w:rPr>
          <w:rFonts w:eastAsia="David" w:hint="cs"/>
          <w:rtl/>
        </w:rPr>
        <w:t>שנצבר החל ממועד קבלת תעודת ההסמכה הרלוונטית.</w:t>
      </w:r>
    </w:p>
    <w:p w14:paraId="69773DF6" w14:textId="77777777" w:rsidR="00F64A06" w:rsidRDefault="00666E35">
      <w:pPr>
        <w:pStyle w:val="7-0"/>
        <w:rPr>
          <w:rtl/>
        </w:rPr>
      </w:pPr>
      <w:r>
        <w:rPr>
          <w:rFonts w:eastAsia="David"/>
          <w:rtl/>
        </w:rPr>
        <w:t>לצורך הוכחת עמידה בתנאי זה, על המציע למלא את הטבלה הבאה:</w:t>
      </w:r>
    </w:p>
    <w:tbl>
      <w:tblPr>
        <w:bidiVisual/>
        <w:tblW w:w="5000" w:type="pct"/>
        <w:jc w:val="right"/>
        <w:tblCellSpacing w:w="15" w:type="dxa"/>
        <w:tblBorders>
          <w:top w:val="single" w:sz="6" w:space="0" w:color="000000"/>
          <w:left w:val="single" w:sz="6" w:space="0" w:color="000000"/>
          <w:bottom w:val="single" w:sz="6" w:space="0" w:color="000000"/>
          <w:right w:val="single" w:sz="6" w:space="0" w:color="000000"/>
        </w:tblBorders>
        <w:tblCellMar>
          <w:top w:w="15" w:type="dxa"/>
          <w:left w:w="15" w:type="dxa"/>
          <w:bottom w:w="15" w:type="dxa"/>
          <w:right w:w="15" w:type="dxa"/>
        </w:tblCellMar>
        <w:tblLook w:val="04A0" w:firstRow="1" w:lastRow="0" w:firstColumn="1" w:lastColumn="0" w:noHBand="0" w:noVBand="1"/>
      </w:tblPr>
      <w:tblGrid>
        <w:gridCol w:w="2211"/>
        <w:gridCol w:w="985"/>
        <w:gridCol w:w="1749"/>
        <w:gridCol w:w="2291"/>
        <w:gridCol w:w="1028"/>
      </w:tblGrid>
      <w:tr w:rsidR="006D5F7A" w14:paraId="1879650C"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E910779" w14:textId="397C2231" w:rsidR="00F64A06" w:rsidRPr="008C7272" w:rsidRDefault="00666E35">
            <w:pPr>
              <w:rPr>
                <w:rFonts w:eastAsia="David"/>
                <w:b/>
                <w:bCs/>
                <w:caps/>
                <w:color w:val="000000"/>
                <w:rtl/>
              </w:rPr>
            </w:pPr>
            <w:r w:rsidRPr="008C7272">
              <w:rPr>
                <w:rFonts w:eastAsia="David"/>
                <w:b/>
                <w:bCs/>
                <w:color w:val="000000"/>
                <w:rtl/>
              </w:rPr>
              <w:lastRenderedPageBreak/>
              <w:t>תחום מומחיות (</w:t>
            </w:r>
            <w:r w:rsidR="005A7527">
              <w:rPr>
                <w:rFonts w:eastAsia="David" w:hint="cs"/>
                <w:b/>
                <w:bCs/>
                <w:color w:val="000000"/>
                <w:rtl/>
              </w:rPr>
              <w:t>מתוך הרשימה המפורטת ב</w:t>
            </w:r>
            <w:r w:rsidRPr="008C7272">
              <w:rPr>
                <w:rFonts w:eastAsia="David"/>
                <w:b/>
                <w:bCs/>
                <w:color w:val="000000"/>
                <w:rtl/>
              </w:rPr>
              <w:t xml:space="preserve">סעיף </w:t>
            </w:r>
            <w:r w:rsidR="00CD3DCD">
              <w:rPr>
                <w:rFonts w:eastAsia="David" w:hint="cs"/>
                <w:b/>
                <w:bCs/>
                <w:color w:val="000000"/>
                <w:rtl/>
              </w:rPr>
              <w:t>1.2</w:t>
            </w:r>
            <w:r w:rsidRPr="008C7272">
              <w:rPr>
                <w:rFonts w:eastAsia="David"/>
                <w:b/>
                <w:bCs/>
                <w:color w:val="000000"/>
                <w:rtl/>
              </w:rPr>
              <w:t xml:space="preserve"> </w:t>
            </w:r>
            <w:r w:rsidR="005A7527">
              <w:rPr>
                <w:rFonts w:eastAsia="David" w:hint="cs"/>
                <w:b/>
                <w:bCs/>
                <w:color w:val="000000"/>
                <w:rtl/>
              </w:rPr>
              <w:t xml:space="preserve">בפרק ג' </w:t>
            </w:r>
            <w:r w:rsidR="005A7527">
              <w:rPr>
                <w:rFonts w:eastAsia="David"/>
                <w:b/>
                <w:bCs/>
                <w:color w:val="000000"/>
                <w:rtl/>
              </w:rPr>
              <w:t>–</w:t>
            </w:r>
            <w:r w:rsidRPr="008C7272">
              <w:rPr>
                <w:rFonts w:eastAsia="David"/>
                <w:b/>
                <w:bCs/>
                <w:color w:val="000000"/>
                <w:rtl/>
              </w:rPr>
              <w:t xml:space="preserve"> יש לציין את שם המערכת ממשפחת המוצרים)</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CD85F29" w14:textId="6A3881F9" w:rsidR="00F64A06" w:rsidRPr="008C7272" w:rsidRDefault="00666E35">
            <w:pPr>
              <w:rPr>
                <w:rFonts w:eastAsia="David"/>
                <w:b/>
                <w:bCs/>
                <w:caps/>
                <w:color w:val="000000"/>
                <w:rtl/>
              </w:rPr>
            </w:pPr>
            <w:r w:rsidRPr="008C7272">
              <w:rPr>
                <w:rFonts w:eastAsia="David"/>
                <w:b/>
                <w:bCs/>
                <w:color w:val="000000"/>
                <w:rtl/>
              </w:rPr>
              <w:t xml:space="preserve">שם </w:t>
            </w:r>
            <w:r w:rsidR="005A7527" w:rsidRPr="008C7272">
              <w:rPr>
                <w:rFonts w:eastAsia="David" w:hint="eastAsia"/>
                <w:b/>
                <w:bCs/>
                <w:color w:val="000000"/>
                <w:rtl/>
              </w:rPr>
              <w:t>מומחה</w:t>
            </w:r>
            <w:r w:rsidR="005A7527" w:rsidRPr="008C7272">
              <w:rPr>
                <w:rFonts w:eastAsia="David"/>
                <w:b/>
                <w:bCs/>
                <w:color w:val="000000"/>
                <w:rtl/>
              </w:rPr>
              <w:t xml:space="preserve"> </w:t>
            </w:r>
            <w:r w:rsidR="005A7527" w:rsidRPr="008C7272">
              <w:rPr>
                <w:rFonts w:eastAsia="David" w:hint="eastAsia"/>
                <w:b/>
                <w:bCs/>
                <w:color w:val="000000"/>
                <w:rtl/>
              </w:rPr>
              <w:t>המערכת</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3C77632" w14:textId="280D7BEF" w:rsidR="00F64A06" w:rsidRPr="008C7272" w:rsidRDefault="00666E35">
            <w:pPr>
              <w:rPr>
                <w:rFonts w:eastAsia="David"/>
                <w:b/>
                <w:bCs/>
                <w:caps/>
                <w:color w:val="000000"/>
                <w:rtl/>
              </w:rPr>
            </w:pPr>
            <w:r w:rsidRPr="008C7272">
              <w:rPr>
                <w:rFonts w:eastAsia="David"/>
                <w:b/>
                <w:bCs/>
                <w:color w:val="000000"/>
                <w:rtl/>
              </w:rPr>
              <w:t>נ</w:t>
            </w:r>
            <w:r w:rsidR="005A7527" w:rsidRPr="008C7272">
              <w:rPr>
                <w:rFonts w:eastAsia="David" w:hint="eastAsia"/>
                <w:b/>
                <w:bCs/>
                <w:color w:val="000000"/>
                <w:rtl/>
              </w:rPr>
              <w:t>י</w:t>
            </w:r>
            <w:r w:rsidRPr="008C7272">
              <w:rPr>
                <w:rFonts w:eastAsia="David"/>
                <w:b/>
                <w:bCs/>
                <w:color w:val="000000"/>
                <w:rtl/>
              </w:rPr>
              <w:t>סיון בתחום</w:t>
            </w:r>
            <w:r w:rsidR="005A7527" w:rsidRPr="008C7272">
              <w:rPr>
                <w:rFonts w:eastAsia="David"/>
                <w:b/>
                <w:bCs/>
                <w:color w:val="000000"/>
                <w:rtl/>
              </w:rPr>
              <w:t xml:space="preserve"> בתקופה שהחל מתחילת שנת </w:t>
            </w:r>
            <w:r w:rsidR="00CD3DCD">
              <w:rPr>
                <w:rFonts w:eastAsia="David" w:hint="cs"/>
                <w:b/>
                <w:bCs/>
                <w:color w:val="000000"/>
                <w:rtl/>
              </w:rPr>
              <w:t>2021</w:t>
            </w:r>
            <w:r w:rsidR="005A7527" w:rsidRPr="008C7272">
              <w:rPr>
                <w:rFonts w:eastAsia="David"/>
                <w:b/>
                <w:bCs/>
                <w:color w:val="000000"/>
                <w:rtl/>
              </w:rPr>
              <w:t xml:space="preserve"> ועד למועד האחרון להגשת ההצעות</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60E2EE3" w14:textId="49BA6B87" w:rsidR="00F64A06" w:rsidRPr="008C7272" w:rsidRDefault="00666E35">
            <w:pPr>
              <w:rPr>
                <w:rFonts w:eastAsia="David"/>
                <w:b/>
                <w:bCs/>
                <w:caps/>
                <w:color w:val="000000"/>
                <w:rtl/>
              </w:rPr>
            </w:pPr>
            <w:r w:rsidRPr="008C7272">
              <w:rPr>
                <w:rFonts w:eastAsia="David"/>
                <w:b/>
                <w:bCs/>
                <w:color w:val="000000"/>
                <w:rtl/>
              </w:rPr>
              <w:t>הסמכה</w:t>
            </w:r>
            <w:r w:rsidR="008C7272">
              <w:rPr>
                <w:rFonts w:eastAsia="David" w:hint="cs"/>
                <w:b/>
                <w:bCs/>
                <w:color w:val="000000"/>
                <w:rtl/>
              </w:rPr>
              <w:t>/</w:t>
            </w:r>
            <w:r w:rsidRPr="008C7272">
              <w:rPr>
                <w:rFonts w:eastAsia="David"/>
                <w:b/>
                <w:bCs/>
                <w:color w:val="000000"/>
                <w:rtl/>
              </w:rPr>
              <w:t>השכלה</w:t>
            </w:r>
            <w:r w:rsidR="001F668F">
              <w:rPr>
                <w:rFonts w:eastAsia="David" w:hint="cs"/>
                <w:b/>
                <w:bCs/>
                <w:color w:val="000000"/>
                <w:rtl/>
              </w:rPr>
              <w:t xml:space="preserve"> </w:t>
            </w:r>
            <w:r w:rsidR="001F668F">
              <w:rPr>
                <w:rFonts w:eastAsia="David"/>
                <w:b/>
                <w:bCs/>
                <w:color w:val="000000"/>
                <w:rtl/>
              </w:rPr>
              <w:t>–</w:t>
            </w:r>
            <w:r w:rsidR="001F668F">
              <w:rPr>
                <w:rFonts w:eastAsia="David" w:hint="cs"/>
                <w:b/>
                <w:bCs/>
                <w:color w:val="000000"/>
                <w:rtl/>
              </w:rPr>
              <w:t xml:space="preserve"> נדרש לציין את שם </w:t>
            </w:r>
            <w:r w:rsidR="008C7272">
              <w:rPr>
                <w:rFonts w:eastAsia="David" w:hint="cs"/>
                <w:b/>
                <w:bCs/>
                <w:color w:val="000000"/>
                <w:rtl/>
              </w:rPr>
              <w:t>ה</w:t>
            </w:r>
            <w:r w:rsidR="001F668F">
              <w:rPr>
                <w:rFonts w:eastAsia="David" w:hint="cs"/>
                <w:b/>
                <w:bCs/>
                <w:color w:val="000000"/>
                <w:rtl/>
              </w:rPr>
              <w:t>הסמכה/השכלה ולצרף תעודה</w:t>
            </w:r>
          </w:p>
        </w:tc>
        <w:tc>
          <w:tcPr>
            <w:tcW w:w="0" w:type="auto"/>
            <w:tcBorders>
              <w:bottom w:val="single" w:sz="6" w:space="0" w:color="000000"/>
            </w:tcBorders>
            <w:tcMar>
              <w:top w:w="15" w:type="dxa"/>
              <w:left w:w="15" w:type="dxa"/>
              <w:bottom w:w="22" w:type="dxa"/>
              <w:right w:w="15" w:type="dxa"/>
            </w:tcMar>
            <w:vAlign w:val="center"/>
            <w:hideMark/>
          </w:tcPr>
          <w:p w14:paraId="09298253" w14:textId="77777777" w:rsidR="00F64A06" w:rsidRDefault="00666E35">
            <w:pPr>
              <w:rPr>
                <w:rFonts w:eastAsia="David"/>
                <w:caps/>
                <w:color w:val="000000"/>
                <w:rtl/>
              </w:rPr>
            </w:pPr>
            <w:r>
              <w:rPr>
                <w:rFonts w:eastAsia="David"/>
                <w:b/>
                <w:bCs/>
                <w:color w:val="000000"/>
                <w:rtl/>
              </w:rPr>
              <w:t>טלפון וכתובת דוא"ל אנשי קשר</w:t>
            </w:r>
          </w:p>
        </w:tc>
      </w:tr>
      <w:tr w:rsidR="006D5F7A" w14:paraId="356B4C43"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04264E5C"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C98E076"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FE7DBD2"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CE8CFAC"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2A73BECB" w14:textId="77777777" w:rsidR="00F64A06" w:rsidRDefault="00666E35">
            <w:pPr>
              <w:rPr>
                <w:rFonts w:eastAsia="David"/>
                <w:caps/>
                <w:color w:val="000000"/>
                <w:rtl/>
              </w:rPr>
            </w:pPr>
            <w:r>
              <w:rPr>
                <w:rFonts w:eastAsia="David"/>
                <w:color w:val="000000"/>
                <w:rtl/>
              </w:rPr>
              <w:t> </w:t>
            </w:r>
          </w:p>
        </w:tc>
      </w:tr>
      <w:tr w:rsidR="006D5F7A" w14:paraId="37F8ABC4"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05969FF"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1445CAA"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6A3B782"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1C3B038"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7B4C44CF" w14:textId="77777777" w:rsidR="00F64A06" w:rsidRDefault="00666E35">
            <w:pPr>
              <w:rPr>
                <w:rFonts w:eastAsia="David"/>
                <w:caps/>
                <w:color w:val="000000"/>
                <w:rtl/>
              </w:rPr>
            </w:pPr>
            <w:r>
              <w:rPr>
                <w:rFonts w:eastAsia="David"/>
                <w:color w:val="000000"/>
                <w:rtl/>
              </w:rPr>
              <w:t> </w:t>
            </w:r>
          </w:p>
        </w:tc>
      </w:tr>
      <w:tr w:rsidR="006D5F7A" w14:paraId="67EF39D7"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9E24DB3"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9CBC183"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8CBB799"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A4F4FD5"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0FB683E9" w14:textId="77777777" w:rsidR="00F64A06" w:rsidRDefault="00666E35">
            <w:pPr>
              <w:rPr>
                <w:rFonts w:eastAsia="David"/>
                <w:caps/>
                <w:color w:val="000000"/>
                <w:rtl/>
              </w:rPr>
            </w:pPr>
            <w:r>
              <w:rPr>
                <w:rFonts w:eastAsia="David"/>
                <w:color w:val="000000"/>
                <w:rtl/>
              </w:rPr>
              <w:t> </w:t>
            </w:r>
          </w:p>
        </w:tc>
      </w:tr>
      <w:tr w:rsidR="006D5F7A" w14:paraId="32D51C0C"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F8ACFC9"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B523453"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4BAE39FB"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75F32653"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0C123DAF" w14:textId="77777777" w:rsidR="00F64A06" w:rsidRDefault="00666E35">
            <w:pPr>
              <w:rPr>
                <w:rFonts w:eastAsia="David"/>
                <w:caps/>
                <w:color w:val="000000"/>
                <w:rtl/>
              </w:rPr>
            </w:pPr>
            <w:r>
              <w:rPr>
                <w:rFonts w:eastAsia="David"/>
                <w:color w:val="000000"/>
                <w:rtl/>
              </w:rPr>
              <w:t> </w:t>
            </w:r>
          </w:p>
        </w:tc>
      </w:tr>
      <w:tr w:rsidR="006D5F7A" w14:paraId="0BC9CC06"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4A1B80D"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3B1E8D56"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1E20E214"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E8DD7D4"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529DD38E" w14:textId="77777777" w:rsidR="00F64A06" w:rsidRDefault="00666E35">
            <w:pPr>
              <w:rPr>
                <w:rFonts w:eastAsia="David"/>
                <w:caps/>
                <w:color w:val="000000"/>
                <w:rtl/>
              </w:rPr>
            </w:pPr>
            <w:r>
              <w:rPr>
                <w:rFonts w:eastAsia="David"/>
                <w:color w:val="000000"/>
                <w:rtl/>
              </w:rPr>
              <w:t> </w:t>
            </w:r>
          </w:p>
        </w:tc>
      </w:tr>
      <w:tr w:rsidR="006D5F7A" w14:paraId="55E5324E" w14:textId="77777777">
        <w:trPr>
          <w:tblCellSpacing w:w="15" w:type="dxa"/>
          <w:jc w:val="right"/>
        </w:trPr>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57A4C910"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67C23E35"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1D95777"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right w:val="single" w:sz="6" w:space="0" w:color="000000"/>
            </w:tcBorders>
            <w:tcMar>
              <w:top w:w="15" w:type="dxa"/>
              <w:left w:w="22" w:type="dxa"/>
              <w:bottom w:w="22" w:type="dxa"/>
              <w:right w:w="15" w:type="dxa"/>
            </w:tcMar>
            <w:vAlign w:val="center"/>
            <w:hideMark/>
          </w:tcPr>
          <w:p w14:paraId="29FD2C66" w14:textId="77777777" w:rsidR="00F64A06" w:rsidRDefault="00666E35">
            <w:pPr>
              <w:rPr>
                <w:rFonts w:eastAsia="David"/>
                <w:caps/>
                <w:color w:val="000000"/>
                <w:rtl/>
              </w:rPr>
            </w:pPr>
            <w:r>
              <w:rPr>
                <w:rFonts w:eastAsia="David"/>
                <w:color w:val="000000"/>
                <w:rtl/>
              </w:rPr>
              <w:t> </w:t>
            </w:r>
          </w:p>
        </w:tc>
        <w:tc>
          <w:tcPr>
            <w:tcW w:w="0" w:type="auto"/>
            <w:tcBorders>
              <w:bottom w:val="single" w:sz="6" w:space="0" w:color="000000"/>
            </w:tcBorders>
            <w:tcMar>
              <w:top w:w="15" w:type="dxa"/>
              <w:left w:w="15" w:type="dxa"/>
              <w:bottom w:w="22" w:type="dxa"/>
              <w:right w:w="15" w:type="dxa"/>
            </w:tcMar>
            <w:vAlign w:val="center"/>
            <w:hideMark/>
          </w:tcPr>
          <w:p w14:paraId="709D196C" w14:textId="77777777" w:rsidR="00F64A06" w:rsidRDefault="00666E35">
            <w:pPr>
              <w:rPr>
                <w:rFonts w:eastAsia="David"/>
                <w:caps/>
                <w:color w:val="000000"/>
                <w:rtl/>
              </w:rPr>
            </w:pPr>
            <w:r>
              <w:rPr>
                <w:rFonts w:eastAsia="David"/>
                <w:color w:val="000000"/>
                <w:rtl/>
              </w:rPr>
              <w:t> </w:t>
            </w:r>
          </w:p>
        </w:tc>
      </w:tr>
    </w:tbl>
    <w:p w14:paraId="54C7ADBB" w14:textId="77777777" w:rsidR="00F64A06" w:rsidRDefault="00666E35">
      <w:pPr>
        <w:pStyle w:val="7-0"/>
        <w:rPr>
          <w:rtl/>
        </w:rPr>
      </w:pPr>
      <w:r>
        <w:rPr>
          <w:rFonts w:eastAsia="David"/>
          <w:rtl/>
        </w:rPr>
        <w:t>הנחיות למילוי הטבלה:</w:t>
      </w:r>
    </w:p>
    <w:p w14:paraId="0B60BF25" w14:textId="77777777" w:rsidR="00F64A06" w:rsidRDefault="00666E35">
      <w:pPr>
        <w:pStyle w:val="7-0"/>
        <w:rPr>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1991AA9D" w14:textId="7295E526" w:rsidR="00F64A06" w:rsidRDefault="00666E35">
      <w:pPr>
        <w:pStyle w:val="7-0"/>
      </w:pPr>
      <w:r>
        <w:rPr>
          <w:rFonts w:eastAsia="David"/>
          <w:rtl/>
        </w:rPr>
        <w:t>אין להוסיף מידע שאינו רלוונטי.</w:t>
      </w:r>
    </w:p>
    <w:p w14:paraId="044AF70C" w14:textId="77777777" w:rsidR="00F64A06" w:rsidRDefault="00666E35">
      <w:pPr>
        <w:pStyle w:val="7-0"/>
        <w:rPr>
          <w:rtl/>
        </w:rPr>
      </w:pPr>
      <w:r>
        <w:rPr>
          <w:rFonts w:eastAsia="David"/>
          <w:rtl/>
        </w:rPr>
        <w:t>יש למלא את הטבלה בהתאם לכמות הנדרשת בתנאי הסף. למשל, אם נדרשות 3 שנות ניסיון, יש לפרט רק 3 שנות ניסיון. עורך המכרז אינו מתחייב לבדיקת נתונים שימולאו בכמות שהיא מעבר לדרישת תנאי הסף ובמצב כזה, מתחייב רק לבדיקת התאים הראשונים שימולאו בטבלה, בהתאם לכמות שנדרשה בתנאי.</w:t>
      </w:r>
    </w:p>
    <w:p w14:paraId="4AF428B4" w14:textId="52CF1D60" w:rsidR="00F64A06" w:rsidRDefault="00666E35">
      <w:pPr>
        <w:pStyle w:val="7-0"/>
        <w:rPr>
          <w:rtl/>
        </w:rPr>
      </w:pPr>
      <w:r>
        <w:rPr>
          <w:rFonts w:eastAsia="David"/>
          <w:rtl/>
        </w:rPr>
        <w:t>יש למלא בטבלה פרטי אנשי קשר אשר עורך המכרז יהיה רשאי לפנות אליהם</w:t>
      </w:r>
      <w:r w:rsidR="00212951">
        <w:rPr>
          <w:rFonts w:eastAsia="David" w:hint="cs"/>
          <w:rtl/>
        </w:rPr>
        <w:t xml:space="preserve"> במסגרת בדיקת ההצעות</w:t>
      </w:r>
      <w:r>
        <w:rPr>
          <w:rFonts w:eastAsia="David"/>
          <w:rtl/>
        </w:rPr>
        <w:t>.</w:t>
      </w:r>
    </w:p>
    <w:p w14:paraId="13CA54B7" w14:textId="77777777" w:rsidR="00F64A06" w:rsidRDefault="00F64A06"/>
    <w:p w14:paraId="5420A35B" w14:textId="77777777" w:rsidR="00D80EB5" w:rsidRPr="00F37555" w:rsidRDefault="00666E35" w:rsidP="00F552FA">
      <w:pPr>
        <w:pStyle w:val="1fc"/>
        <w:rPr>
          <w:rtl/>
        </w:rPr>
      </w:pPr>
      <w:r w:rsidRPr="00D80EB5">
        <w:rPr>
          <w:bCs/>
          <w:kern w:val="40"/>
          <w:sz w:val="40"/>
          <w:szCs w:val="40"/>
          <w:rtl/>
        </w:rPr>
        <w:br w:type="page"/>
      </w:r>
    </w:p>
    <w:p w14:paraId="0327C0B7" w14:textId="77777777" w:rsidR="0048523A" w:rsidRPr="00EC0034" w:rsidRDefault="00666E35" w:rsidP="00973BC2">
      <w:pPr>
        <w:pStyle w:val="1fe"/>
        <w:rPr>
          <w:rtl/>
        </w:rPr>
      </w:pPr>
      <w:bookmarkStart w:id="268" w:name="_Toc256000063"/>
      <w:bookmarkStart w:id="269" w:name="_Toc32477908"/>
      <w:bookmarkStart w:id="270" w:name="_Toc43400631"/>
      <w:bookmarkStart w:id="271" w:name="_Toc44931942"/>
      <w:bookmarkStart w:id="272" w:name="_Toc44932029"/>
      <w:bookmarkStart w:id="273" w:name="_Toc53331350"/>
      <w:bookmarkStart w:id="274" w:name="_Toc173823728"/>
      <w:bookmarkStart w:id="275" w:name="_Toc173825536"/>
      <w:bookmarkStart w:id="276" w:name="show_isMarkivIchut_4"/>
      <w:r w:rsidRPr="00EC0034">
        <w:rPr>
          <w:rFonts w:hint="cs"/>
          <w:rtl/>
        </w:rPr>
        <w:lastRenderedPageBreak/>
        <w:t>איכות ההצעה</w:t>
      </w:r>
      <w:bookmarkEnd w:id="268"/>
      <w:bookmarkEnd w:id="269"/>
      <w:bookmarkEnd w:id="270"/>
      <w:bookmarkEnd w:id="271"/>
      <w:bookmarkEnd w:id="272"/>
      <w:bookmarkEnd w:id="273"/>
      <w:bookmarkEnd w:id="274"/>
      <w:bookmarkEnd w:id="275"/>
    </w:p>
    <w:p w14:paraId="2718DA1D" w14:textId="77777777" w:rsidR="00F16F81" w:rsidRDefault="00666E35" w:rsidP="00867A4A">
      <w:pPr>
        <w:pStyle w:val="2-0"/>
        <w:spacing w:before="0"/>
        <w:rPr>
          <w:rtl/>
        </w:rPr>
      </w:pPr>
      <w:bookmarkStart w:id="277" w:name="hidden_qualityTestsDuplicate"/>
      <w:r w:rsidRPr="0048523A">
        <w:rPr>
          <w:rFonts w:hint="cs"/>
          <w:rtl/>
        </w:rPr>
        <w:t>בחלק זה של ההצעה יפרט המציע את הפרטים הנדרשים לצורך הערכת איכות ההצעה</w:t>
      </w:r>
      <w:r w:rsidR="00D8320C">
        <w:rPr>
          <w:rFonts w:hint="cs"/>
          <w:rtl/>
        </w:rPr>
        <w:t xml:space="preserve">, בהתאם </w:t>
      </w:r>
      <w:r w:rsidR="00120217">
        <w:rPr>
          <w:rFonts w:hint="cs"/>
          <w:rtl/>
        </w:rPr>
        <w:t xml:space="preserve">למדדי </w:t>
      </w:r>
      <w:r w:rsidR="00D8320C">
        <w:rPr>
          <w:rFonts w:hint="cs"/>
          <w:rtl/>
        </w:rPr>
        <w:t>האיכות שפורטו לעיל ב</w:t>
      </w:r>
      <w:r w:rsidR="00D8320C" w:rsidRPr="00D8320C">
        <w:rPr>
          <w:rFonts w:hint="cs"/>
          <w:bCs/>
          <w:rtl/>
        </w:rPr>
        <w:t>פרק א'</w:t>
      </w:r>
      <w:r w:rsidR="00D8320C">
        <w:rPr>
          <w:rFonts w:hint="cs"/>
          <w:rtl/>
        </w:rPr>
        <w:t xml:space="preserve"> למסמכי המכרז</w:t>
      </w:r>
      <w:r w:rsidR="001E28CB">
        <w:rPr>
          <w:rFonts w:hint="cs"/>
          <w:rtl/>
        </w:rPr>
        <w:t>.</w:t>
      </w:r>
      <w:bookmarkEnd w:id="277"/>
    </w:p>
    <w:p w14:paraId="1D2A3F3C" w14:textId="30C89254" w:rsidR="00EB39CC" w:rsidRPr="007E305F" w:rsidRDefault="00EB39CC" w:rsidP="007E305F">
      <w:pPr>
        <w:pStyle w:val="3-5"/>
        <w:spacing w:before="0" w:after="0"/>
        <w:rPr>
          <w:rFonts w:eastAsia="David"/>
          <w:u w:val="single"/>
        </w:rPr>
      </w:pPr>
      <w:r w:rsidRPr="007E305F">
        <w:rPr>
          <w:rFonts w:eastAsia="David"/>
          <w:u w:val="single"/>
          <w:rtl/>
        </w:rPr>
        <w:t xml:space="preserve">ניסיון המציע </w:t>
      </w:r>
      <w:r w:rsidR="00212951" w:rsidRPr="007E305F">
        <w:rPr>
          <w:rFonts w:eastAsia="David" w:hint="cs"/>
          <w:u w:val="single"/>
          <w:rtl/>
        </w:rPr>
        <w:t>(סעיף 4.3.1.1.1)</w:t>
      </w:r>
      <w:r w:rsidRPr="007E305F">
        <w:rPr>
          <w:rFonts w:eastAsia="David"/>
          <w:u w:val="single"/>
          <w:rtl/>
        </w:rPr>
        <w:t xml:space="preserve"> </w:t>
      </w:r>
      <w:r w:rsidR="00731D15" w:rsidRPr="007E305F">
        <w:rPr>
          <w:rFonts w:eastAsia="David"/>
          <w:u w:val="single"/>
          <w:rtl/>
        </w:rPr>
        <w:t>–</w:t>
      </w:r>
      <w:r w:rsidR="005B2B1B" w:rsidRPr="007E305F">
        <w:rPr>
          <w:rFonts w:eastAsia="David" w:hint="cs"/>
          <w:u w:val="single"/>
          <w:rtl/>
        </w:rPr>
        <w:t xml:space="preserve"> סעיף </w:t>
      </w:r>
      <w:r w:rsidR="00731D15" w:rsidRPr="007E305F">
        <w:rPr>
          <w:rFonts w:eastAsia="David" w:hint="cs"/>
          <w:u w:val="single"/>
          <w:rtl/>
        </w:rPr>
        <w:t>1 בטבלת האיכות</w:t>
      </w:r>
    </w:p>
    <w:p w14:paraId="5BC96D35" w14:textId="2E7F38C5" w:rsidR="007E305F" w:rsidRPr="007E305F" w:rsidRDefault="007E305F" w:rsidP="007E305F">
      <w:pPr>
        <w:pStyle w:val="1-0"/>
        <w:numPr>
          <w:ilvl w:val="0"/>
          <w:numId w:val="0"/>
        </w:numPr>
        <w:spacing w:before="0" w:after="0" w:line="276" w:lineRule="auto"/>
        <w:rPr>
          <w:sz w:val="22"/>
          <w:szCs w:val="22"/>
        </w:rPr>
      </w:pPr>
      <w:r>
        <w:rPr>
          <w:rFonts w:hint="cs"/>
          <w:sz w:val="22"/>
          <w:szCs w:val="22"/>
          <w:rtl/>
        </w:rPr>
        <w:t>(</w:t>
      </w:r>
      <w:r w:rsidRPr="007E305F">
        <w:rPr>
          <w:rFonts w:hint="cs"/>
          <w:sz w:val="22"/>
          <w:szCs w:val="22"/>
          <w:rtl/>
        </w:rPr>
        <w:t xml:space="preserve">בטבלה זו יוצגו כלל הלקוחות הרלוונטיים לצורך בחינת סעיף איכות מס' 1, לרבות </w:t>
      </w:r>
      <w:r w:rsidRPr="007E305F">
        <w:rPr>
          <w:rFonts w:hint="eastAsia"/>
          <w:sz w:val="22"/>
          <w:szCs w:val="22"/>
          <w:rtl/>
        </w:rPr>
        <w:t>ל</w:t>
      </w:r>
      <w:r w:rsidRPr="007E305F">
        <w:rPr>
          <w:sz w:val="22"/>
          <w:szCs w:val="22"/>
          <w:rtl/>
        </w:rPr>
        <w:t xml:space="preserve">קוחות </w:t>
      </w:r>
      <w:r w:rsidRPr="007E305F">
        <w:rPr>
          <w:rFonts w:hint="cs"/>
          <w:sz w:val="22"/>
          <w:szCs w:val="22"/>
          <w:rtl/>
        </w:rPr>
        <w:t>ה-</w:t>
      </w:r>
      <w:r w:rsidRPr="007E305F">
        <w:rPr>
          <w:sz w:val="22"/>
          <w:szCs w:val="22"/>
        </w:rPr>
        <w:t>Enterprise</w:t>
      </w:r>
      <w:r w:rsidRPr="007E305F">
        <w:rPr>
          <w:sz w:val="22"/>
          <w:szCs w:val="22"/>
          <w:rtl/>
        </w:rPr>
        <w:t xml:space="preserve"> </w:t>
      </w:r>
      <w:r w:rsidRPr="007E305F">
        <w:rPr>
          <w:rFonts w:hint="cs"/>
          <w:sz w:val="22"/>
          <w:szCs w:val="22"/>
          <w:rtl/>
        </w:rPr>
        <w:t>ה</w:t>
      </w:r>
      <w:r w:rsidRPr="007E305F">
        <w:rPr>
          <w:sz w:val="22"/>
          <w:szCs w:val="22"/>
          <w:rtl/>
        </w:rPr>
        <w:t xml:space="preserve">נוספים </w:t>
      </w:r>
      <w:r w:rsidRPr="007E305F">
        <w:rPr>
          <w:rFonts w:hint="cs"/>
          <w:sz w:val="22"/>
          <w:szCs w:val="22"/>
          <w:rtl/>
        </w:rPr>
        <w:t>(רכיב א' בסעיף איכות מס' 1) והלקוחות שהוצגו לצורך העמידה בתנאי הסף (רכיב ב' בסעיף איכות מס' 1)</w:t>
      </w:r>
      <w:r>
        <w:rPr>
          <w:rFonts w:hint="cs"/>
          <w:sz w:val="22"/>
          <w:szCs w:val="22"/>
          <w:rtl/>
        </w:rPr>
        <w:t>).</w:t>
      </w:r>
    </w:p>
    <w:p w14:paraId="59CAFFF0" w14:textId="77777777" w:rsidR="007E305F" w:rsidRPr="007E305F" w:rsidRDefault="007E305F" w:rsidP="007E305F">
      <w:pPr>
        <w:pStyle w:val="3-5"/>
        <w:numPr>
          <w:ilvl w:val="0"/>
          <w:numId w:val="0"/>
        </w:numPr>
        <w:spacing w:before="0" w:after="0" w:line="276" w:lineRule="auto"/>
        <w:ind w:left="1494" w:hanging="504"/>
        <w:rPr>
          <w:rFonts w:eastAsia="David"/>
        </w:rPr>
      </w:pPr>
    </w:p>
    <w:tbl>
      <w:tblPr>
        <w:tblStyle w:val="affff4"/>
        <w:bidiVisual/>
        <w:tblW w:w="5568" w:type="pct"/>
        <w:tblInd w:w="-799" w:type="dxa"/>
        <w:tblLook w:val="04A0" w:firstRow="1" w:lastRow="0" w:firstColumn="1" w:lastColumn="0" w:noHBand="0" w:noVBand="1"/>
      </w:tblPr>
      <w:tblGrid>
        <w:gridCol w:w="451"/>
        <w:gridCol w:w="606"/>
        <w:gridCol w:w="991"/>
        <w:gridCol w:w="867"/>
        <w:gridCol w:w="841"/>
        <w:gridCol w:w="624"/>
        <w:gridCol w:w="685"/>
        <w:gridCol w:w="685"/>
        <w:gridCol w:w="685"/>
        <w:gridCol w:w="1363"/>
        <w:gridCol w:w="649"/>
        <w:gridCol w:w="762"/>
      </w:tblGrid>
      <w:tr w:rsidR="00CC3755" w14:paraId="5B0A6D2D" w14:textId="77777777" w:rsidTr="004B4117">
        <w:trPr>
          <w:trHeight w:val="2556"/>
        </w:trPr>
        <w:tc>
          <w:tcPr>
            <w:tcW w:w="245" w:type="pct"/>
            <w:vAlign w:val="center"/>
          </w:tcPr>
          <w:p w14:paraId="3D9621E8" w14:textId="77777777" w:rsidR="003121CC" w:rsidRPr="004B4117" w:rsidRDefault="003121CC" w:rsidP="00682B1B">
            <w:pPr>
              <w:rPr>
                <w:rFonts w:ascii="David" w:hAnsi="David" w:cs="David"/>
                <w:b/>
                <w:bCs/>
                <w:sz w:val="16"/>
                <w:szCs w:val="16"/>
                <w:rtl/>
              </w:rPr>
            </w:pPr>
            <w:r w:rsidRPr="004B4117">
              <w:rPr>
                <w:rFonts w:ascii="David" w:hAnsi="David" w:cs="David"/>
                <w:b/>
                <w:bCs/>
                <w:sz w:val="16"/>
                <w:szCs w:val="16"/>
                <w:rtl/>
              </w:rPr>
              <w:t>מס</w:t>
            </w:r>
            <w:r w:rsidRPr="004B4117">
              <w:rPr>
                <w:rFonts w:ascii="David" w:hAnsi="David" w:cs="David"/>
                <w:b/>
                <w:bCs/>
                <w:sz w:val="16"/>
                <w:szCs w:val="16"/>
              </w:rPr>
              <w:t>'</w:t>
            </w:r>
          </w:p>
        </w:tc>
        <w:tc>
          <w:tcPr>
            <w:tcW w:w="329" w:type="pct"/>
            <w:vAlign w:val="center"/>
          </w:tcPr>
          <w:p w14:paraId="439F87DD" w14:textId="7E341C67" w:rsidR="003121CC" w:rsidRPr="004B4117" w:rsidRDefault="003121CC" w:rsidP="00682B1B">
            <w:pPr>
              <w:rPr>
                <w:rFonts w:ascii="David" w:hAnsi="David" w:cs="David"/>
                <w:b/>
                <w:bCs/>
                <w:sz w:val="16"/>
                <w:szCs w:val="16"/>
                <w:rtl/>
              </w:rPr>
            </w:pPr>
            <w:r w:rsidRPr="004B4117">
              <w:rPr>
                <w:rFonts w:ascii="David" w:hAnsi="David" w:cs="David"/>
                <w:b/>
                <w:bCs/>
                <w:sz w:val="16"/>
                <w:szCs w:val="16"/>
                <w:rtl/>
              </w:rPr>
              <w:t>שם הלקוח</w:t>
            </w:r>
            <w:r w:rsidR="00CD3DCD" w:rsidRPr="004B4117">
              <w:rPr>
                <w:rFonts w:ascii="David" w:hAnsi="David" w:cs="David" w:hint="cs"/>
                <w:b/>
                <w:bCs/>
                <w:sz w:val="16"/>
                <w:szCs w:val="16"/>
                <w:rtl/>
              </w:rPr>
              <w:t xml:space="preserve">  </w:t>
            </w:r>
          </w:p>
        </w:tc>
        <w:tc>
          <w:tcPr>
            <w:tcW w:w="582" w:type="pct"/>
            <w:vAlign w:val="center"/>
          </w:tcPr>
          <w:p w14:paraId="5A2C072B" w14:textId="77777777" w:rsidR="003121CC" w:rsidRPr="004B4117" w:rsidRDefault="003121CC" w:rsidP="00682B1B">
            <w:pPr>
              <w:rPr>
                <w:rFonts w:ascii="David" w:hAnsi="David" w:cs="David"/>
                <w:b/>
                <w:bCs/>
                <w:sz w:val="16"/>
                <w:szCs w:val="16"/>
                <w:rtl/>
              </w:rPr>
            </w:pPr>
            <w:r w:rsidRPr="004B4117">
              <w:rPr>
                <w:rFonts w:ascii="David" w:hAnsi="David" w:cs="David"/>
                <w:b/>
                <w:bCs/>
                <w:sz w:val="16"/>
                <w:szCs w:val="16"/>
                <w:rtl/>
              </w:rPr>
              <w:t>תקופת מתן השירות</w:t>
            </w:r>
          </w:p>
          <w:p w14:paraId="661BED50" w14:textId="3CB645EE" w:rsidR="00837EF3" w:rsidRPr="004B4117" w:rsidRDefault="00212951" w:rsidP="00837EF3">
            <w:pPr>
              <w:rPr>
                <w:rFonts w:ascii="David" w:hAnsi="David" w:cs="David"/>
                <w:b/>
                <w:bCs/>
                <w:sz w:val="16"/>
                <w:szCs w:val="16"/>
                <w:rtl/>
              </w:rPr>
            </w:pPr>
            <w:r w:rsidRPr="004B4117">
              <w:rPr>
                <w:rFonts w:ascii="David" w:hAnsi="David" w:cs="David" w:hint="cs"/>
                <w:b/>
                <w:bCs/>
                <w:sz w:val="16"/>
                <w:szCs w:val="16"/>
                <w:rtl/>
              </w:rPr>
              <w:t xml:space="preserve">(יש </w:t>
            </w:r>
            <w:r w:rsidR="003121CC" w:rsidRPr="004B4117">
              <w:rPr>
                <w:rFonts w:ascii="David" w:hAnsi="David" w:cs="David" w:hint="cs"/>
                <w:b/>
                <w:bCs/>
                <w:sz w:val="16"/>
                <w:szCs w:val="16"/>
                <w:rtl/>
              </w:rPr>
              <w:t>לציין שנות פעילות</w:t>
            </w:r>
            <w:r w:rsidR="00837EF3" w:rsidRPr="004B4117">
              <w:rPr>
                <w:rFonts w:ascii="David" w:hAnsi="David" w:cs="David" w:hint="cs"/>
                <w:b/>
                <w:bCs/>
                <w:sz w:val="16"/>
                <w:szCs w:val="16"/>
                <w:rtl/>
              </w:rPr>
              <w:t xml:space="preserve">; </w:t>
            </w:r>
            <w:r w:rsidR="00837EF3" w:rsidRPr="004B4117">
              <w:rPr>
                <w:rFonts w:cs="David" w:hint="cs"/>
                <w:b/>
                <w:bCs/>
                <w:sz w:val="16"/>
                <w:szCs w:val="16"/>
                <w:rtl/>
              </w:rPr>
              <w:t>אם השירות טרם הסתיים, יש לציין "עודנו מתנהל")</w:t>
            </w:r>
          </w:p>
        </w:tc>
        <w:tc>
          <w:tcPr>
            <w:tcW w:w="295" w:type="pct"/>
            <w:vAlign w:val="center"/>
          </w:tcPr>
          <w:p w14:paraId="586BF718" w14:textId="4A483C20" w:rsidR="003121CC" w:rsidRPr="004B4117" w:rsidRDefault="003121CC" w:rsidP="00682B1B">
            <w:pPr>
              <w:rPr>
                <w:rFonts w:ascii="David" w:hAnsi="David" w:cs="David"/>
                <w:b/>
                <w:bCs/>
                <w:sz w:val="16"/>
                <w:szCs w:val="16"/>
                <w:rtl/>
              </w:rPr>
            </w:pPr>
            <w:r w:rsidRPr="004B4117">
              <w:rPr>
                <w:rFonts w:ascii="David" w:hAnsi="David" w:cs="David"/>
                <w:b/>
                <w:bCs/>
                <w:sz w:val="16"/>
                <w:szCs w:val="16"/>
                <w:rtl/>
              </w:rPr>
              <w:t>מס' משתמשים בארגון</w:t>
            </w:r>
            <w:r w:rsidR="00A109F7" w:rsidRPr="004B4117">
              <w:rPr>
                <w:rFonts w:ascii="David" w:hAnsi="David" w:cs="David" w:hint="cs"/>
                <w:b/>
                <w:bCs/>
                <w:sz w:val="16"/>
                <w:szCs w:val="16"/>
                <w:rtl/>
              </w:rPr>
              <w:t xml:space="preserve"> </w:t>
            </w:r>
            <w:r w:rsidR="00A109F7" w:rsidRPr="004B4117">
              <w:rPr>
                <w:rFonts w:cs="David" w:hint="eastAsia"/>
                <w:b/>
                <w:bCs/>
                <w:sz w:val="16"/>
                <w:szCs w:val="16"/>
                <w:rtl/>
              </w:rPr>
              <w:t>הלקוח</w:t>
            </w:r>
            <w:r w:rsidR="00A109F7" w:rsidRPr="004B4117">
              <w:rPr>
                <w:rFonts w:cs="David"/>
                <w:b/>
                <w:bCs/>
                <w:sz w:val="16"/>
                <w:szCs w:val="16"/>
                <w:rtl/>
              </w:rPr>
              <w:t xml:space="preserve"> </w:t>
            </w:r>
            <w:r w:rsidR="00A109F7" w:rsidRPr="004B4117">
              <w:rPr>
                <w:rFonts w:cs="David" w:hint="eastAsia"/>
                <w:b/>
                <w:bCs/>
                <w:sz w:val="16"/>
                <w:szCs w:val="16"/>
                <w:rtl/>
              </w:rPr>
              <w:t>בעת</w:t>
            </w:r>
            <w:r w:rsidR="00A109F7" w:rsidRPr="004B4117">
              <w:rPr>
                <w:rFonts w:cs="David"/>
                <w:b/>
                <w:bCs/>
                <w:sz w:val="16"/>
                <w:szCs w:val="16"/>
                <w:rtl/>
              </w:rPr>
              <w:t xml:space="preserve"> </w:t>
            </w:r>
            <w:r w:rsidR="00A109F7" w:rsidRPr="004B4117">
              <w:rPr>
                <w:rFonts w:cs="David" w:hint="eastAsia"/>
                <w:b/>
                <w:bCs/>
                <w:sz w:val="16"/>
                <w:szCs w:val="16"/>
                <w:rtl/>
              </w:rPr>
              <w:t>מתן</w:t>
            </w:r>
            <w:r w:rsidR="00A109F7" w:rsidRPr="004B4117">
              <w:rPr>
                <w:rFonts w:cs="David"/>
                <w:b/>
                <w:bCs/>
                <w:sz w:val="16"/>
                <w:szCs w:val="16"/>
                <w:rtl/>
              </w:rPr>
              <w:t xml:space="preserve"> </w:t>
            </w:r>
            <w:r w:rsidR="00A109F7" w:rsidRPr="004B4117">
              <w:rPr>
                <w:rFonts w:cs="David" w:hint="eastAsia"/>
                <w:b/>
                <w:bCs/>
                <w:sz w:val="16"/>
                <w:szCs w:val="16"/>
                <w:rtl/>
              </w:rPr>
              <w:t>השירותים</w:t>
            </w:r>
          </w:p>
        </w:tc>
        <w:tc>
          <w:tcPr>
            <w:tcW w:w="457" w:type="pct"/>
            <w:vAlign w:val="center"/>
          </w:tcPr>
          <w:p w14:paraId="40F3362D" w14:textId="41E3D7AD" w:rsidR="003121CC" w:rsidRPr="004B4117" w:rsidRDefault="003121CC" w:rsidP="00682B1B">
            <w:pPr>
              <w:rPr>
                <w:rFonts w:ascii="David" w:hAnsi="David" w:cs="David"/>
                <w:b/>
                <w:bCs/>
                <w:sz w:val="16"/>
                <w:szCs w:val="16"/>
                <w:rtl/>
              </w:rPr>
            </w:pPr>
            <w:r w:rsidRPr="004B4117">
              <w:rPr>
                <w:rFonts w:ascii="David" w:hAnsi="David" w:cs="David"/>
                <w:b/>
                <w:bCs/>
                <w:sz w:val="16"/>
                <w:szCs w:val="16"/>
                <w:rtl/>
              </w:rPr>
              <w:t xml:space="preserve">היקף שעות עבודה </w:t>
            </w:r>
            <w:r w:rsidR="00CD3DCD" w:rsidRPr="004B4117">
              <w:rPr>
                <w:rFonts w:ascii="David" w:hAnsi="David" w:cs="David" w:hint="cs"/>
                <w:b/>
                <w:bCs/>
                <w:sz w:val="16"/>
                <w:szCs w:val="16"/>
                <w:rtl/>
              </w:rPr>
              <w:t>בתקופה הרלוונטית</w:t>
            </w:r>
          </w:p>
        </w:tc>
        <w:tc>
          <w:tcPr>
            <w:tcW w:w="339" w:type="pct"/>
            <w:vAlign w:val="center"/>
          </w:tcPr>
          <w:p w14:paraId="4D7229C0" w14:textId="77777777" w:rsidR="003121CC" w:rsidRPr="004B4117" w:rsidRDefault="003121CC" w:rsidP="00682B1B">
            <w:pPr>
              <w:rPr>
                <w:rFonts w:ascii="David" w:hAnsi="David" w:cs="David"/>
                <w:b/>
                <w:bCs/>
                <w:sz w:val="16"/>
                <w:szCs w:val="16"/>
                <w:rtl/>
              </w:rPr>
            </w:pPr>
            <w:r w:rsidRPr="004B4117">
              <w:rPr>
                <w:rFonts w:ascii="David" w:hAnsi="David" w:cs="David"/>
                <w:b/>
                <w:bCs/>
                <w:sz w:val="16"/>
                <w:szCs w:val="16"/>
                <w:rtl/>
              </w:rPr>
              <w:t>מס' אתרים פיזיים</w:t>
            </w:r>
          </w:p>
        </w:tc>
        <w:tc>
          <w:tcPr>
            <w:tcW w:w="372" w:type="pct"/>
            <w:vAlign w:val="center"/>
          </w:tcPr>
          <w:p w14:paraId="2FB87694" w14:textId="77777777" w:rsidR="003121CC" w:rsidRPr="004B4117" w:rsidRDefault="003121CC" w:rsidP="00682B1B">
            <w:pPr>
              <w:rPr>
                <w:rFonts w:ascii="David" w:hAnsi="David" w:cs="David"/>
                <w:b/>
                <w:bCs/>
                <w:sz w:val="16"/>
                <w:szCs w:val="16"/>
                <w:rtl/>
              </w:rPr>
            </w:pPr>
            <w:r w:rsidRPr="004B4117">
              <w:rPr>
                <w:rFonts w:ascii="David" w:hAnsi="David" w:cs="David"/>
                <w:b/>
                <w:bCs/>
                <w:sz w:val="16"/>
                <w:szCs w:val="16"/>
                <w:rtl/>
              </w:rPr>
              <w:t>פעילות 24/7</w:t>
            </w:r>
          </w:p>
        </w:tc>
        <w:tc>
          <w:tcPr>
            <w:tcW w:w="372" w:type="pct"/>
            <w:vAlign w:val="center"/>
          </w:tcPr>
          <w:p w14:paraId="52A9DEB6" w14:textId="77777777" w:rsidR="003121CC" w:rsidRPr="004B4117" w:rsidRDefault="003121CC" w:rsidP="00682B1B">
            <w:pPr>
              <w:rPr>
                <w:rFonts w:ascii="David" w:hAnsi="David" w:cs="David"/>
                <w:b/>
                <w:bCs/>
                <w:sz w:val="16"/>
                <w:szCs w:val="16"/>
                <w:rtl/>
              </w:rPr>
            </w:pPr>
            <w:r w:rsidRPr="004B4117">
              <w:rPr>
                <w:rFonts w:ascii="David" w:hAnsi="David" w:cs="David"/>
                <w:b/>
                <w:bCs/>
                <w:sz w:val="16"/>
                <w:szCs w:val="16"/>
              </w:rPr>
              <w:t xml:space="preserve">On-Prem + </w:t>
            </w:r>
            <w:r w:rsidRPr="004B4117">
              <w:rPr>
                <w:rFonts w:ascii="David" w:hAnsi="David" w:cs="David"/>
                <w:b/>
                <w:bCs/>
                <w:sz w:val="16"/>
                <w:szCs w:val="16"/>
                <w:rtl/>
              </w:rPr>
              <w:t>ענן</w:t>
            </w:r>
          </w:p>
        </w:tc>
        <w:tc>
          <w:tcPr>
            <w:tcW w:w="372" w:type="pct"/>
            <w:vAlign w:val="center"/>
          </w:tcPr>
          <w:p w14:paraId="59D1C8E1" w14:textId="77777777" w:rsidR="003121CC" w:rsidRPr="004B4117" w:rsidRDefault="003121CC" w:rsidP="00682B1B">
            <w:pPr>
              <w:rPr>
                <w:rFonts w:ascii="David" w:hAnsi="David" w:cs="David"/>
                <w:b/>
                <w:bCs/>
                <w:sz w:val="16"/>
                <w:szCs w:val="16"/>
                <w:rtl/>
              </w:rPr>
            </w:pPr>
            <w:r w:rsidRPr="004B4117">
              <w:rPr>
                <w:rFonts w:ascii="David" w:hAnsi="David" w:cs="David"/>
                <w:b/>
                <w:bCs/>
                <w:sz w:val="16"/>
                <w:szCs w:val="16"/>
                <w:rtl/>
              </w:rPr>
              <w:t>יותר מענן ציבורי אחד</w:t>
            </w:r>
          </w:p>
        </w:tc>
        <w:tc>
          <w:tcPr>
            <w:tcW w:w="740" w:type="pct"/>
            <w:vAlign w:val="center"/>
          </w:tcPr>
          <w:p w14:paraId="601434A1" w14:textId="77777777" w:rsidR="003121CC" w:rsidRPr="004B4117" w:rsidRDefault="003121CC" w:rsidP="00682B1B">
            <w:pPr>
              <w:rPr>
                <w:rFonts w:ascii="David" w:hAnsi="David" w:cs="David"/>
                <w:b/>
                <w:bCs/>
                <w:sz w:val="16"/>
                <w:szCs w:val="16"/>
                <w:rtl/>
              </w:rPr>
            </w:pPr>
            <w:r w:rsidRPr="004B4117">
              <w:rPr>
                <w:rFonts w:ascii="David" w:hAnsi="David" w:cs="David"/>
                <w:b/>
                <w:bCs/>
                <w:sz w:val="16"/>
                <w:szCs w:val="16"/>
                <w:rtl/>
              </w:rPr>
              <w:t>מערכות/טכנולוגיות אבטחת מידע שיושמו</w:t>
            </w:r>
          </w:p>
          <w:p w14:paraId="0233FCFA" w14:textId="1A686C4D" w:rsidR="003121CC" w:rsidRPr="004B4117" w:rsidRDefault="00A109F7" w:rsidP="00682B1B">
            <w:pPr>
              <w:rPr>
                <w:rFonts w:ascii="David" w:hAnsi="David" w:cs="David"/>
                <w:b/>
                <w:bCs/>
                <w:sz w:val="16"/>
                <w:szCs w:val="16"/>
                <w:rtl/>
              </w:rPr>
            </w:pPr>
            <w:r w:rsidRPr="004B4117">
              <w:rPr>
                <w:rFonts w:ascii="David" w:hAnsi="David" w:cs="David" w:hint="cs"/>
                <w:b/>
                <w:bCs/>
                <w:sz w:val="16"/>
                <w:szCs w:val="16"/>
                <w:rtl/>
              </w:rPr>
              <w:t xml:space="preserve">(יש </w:t>
            </w:r>
            <w:r w:rsidR="003121CC" w:rsidRPr="004B4117">
              <w:rPr>
                <w:rFonts w:ascii="David" w:hAnsi="David" w:cs="David" w:hint="cs"/>
                <w:b/>
                <w:bCs/>
                <w:sz w:val="16"/>
                <w:szCs w:val="16"/>
                <w:rtl/>
              </w:rPr>
              <w:t xml:space="preserve">לפרט </w:t>
            </w:r>
            <w:r w:rsidRPr="004B4117">
              <w:rPr>
                <w:rFonts w:ascii="David" w:hAnsi="David" w:cs="David" w:hint="cs"/>
                <w:b/>
                <w:bCs/>
                <w:sz w:val="16"/>
                <w:szCs w:val="16"/>
                <w:rtl/>
              </w:rPr>
              <w:t xml:space="preserve">את </w:t>
            </w:r>
            <w:r w:rsidR="003121CC" w:rsidRPr="004B4117">
              <w:rPr>
                <w:rFonts w:ascii="David" w:hAnsi="David" w:cs="David" w:hint="cs"/>
                <w:b/>
                <w:bCs/>
                <w:sz w:val="16"/>
                <w:szCs w:val="16"/>
                <w:rtl/>
              </w:rPr>
              <w:t xml:space="preserve">שמות </w:t>
            </w:r>
            <w:r w:rsidRPr="004B4117">
              <w:rPr>
                <w:rFonts w:ascii="David" w:hAnsi="David" w:cs="David" w:hint="cs"/>
                <w:b/>
                <w:bCs/>
                <w:sz w:val="16"/>
                <w:szCs w:val="16"/>
                <w:rtl/>
              </w:rPr>
              <w:t>ה</w:t>
            </w:r>
            <w:r w:rsidR="003121CC" w:rsidRPr="004B4117">
              <w:rPr>
                <w:rFonts w:ascii="David" w:hAnsi="David" w:cs="David" w:hint="cs"/>
                <w:b/>
                <w:bCs/>
                <w:sz w:val="16"/>
                <w:szCs w:val="16"/>
                <w:rtl/>
              </w:rPr>
              <w:t>מערכות</w:t>
            </w:r>
            <w:r w:rsidRPr="004B4117">
              <w:rPr>
                <w:rFonts w:ascii="David" w:hAnsi="David" w:cs="David" w:hint="cs"/>
                <w:b/>
                <w:bCs/>
                <w:sz w:val="16"/>
                <w:szCs w:val="16"/>
                <w:rtl/>
              </w:rPr>
              <w:t>)</w:t>
            </w:r>
          </w:p>
        </w:tc>
        <w:tc>
          <w:tcPr>
            <w:tcW w:w="440" w:type="pct"/>
            <w:vAlign w:val="center"/>
          </w:tcPr>
          <w:p w14:paraId="1F7CB94C" w14:textId="77777777" w:rsidR="003121CC" w:rsidRPr="004B4117" w:rsidRDefault="003121CC" w:rsidP="00682B1B">
            <w:pPr>
              <w:rPr>
                <w:rFonts w:ascii="David" w:hAnsi="David" w:cs="David"/>
                <w:b/>
                <w:bCs/>
                <w:sz w:val="16"/>
                <w:szCs w:val="16"/>
                <w:rtl/>
              </w:rPr>
            </w:pPr>
            <w:r w:rsidRPr="004B4117">
              <w:rPr>
                <w:rFonts w:ascii="David" w:hAnsi="David" w:cs="David"/>
                <w:b/>
                <w:bCs/>
                <w:sz w:val="16"/>
                <w:szCs w:val="16"/>
                <w:rtl/>
              </w:rPr>
              <w:t>איש קשר אצל הלקוח</w:t>
            </w:r>
          </w:p>
        </w:tc>
        <w:tc>
          <w:tcPr>
            <w:tcW w:w="457" w:type="pct"/>
            <w:vAlign w:val="center"/>
          </w:tcPr>
          <w:p w14:paraId="0EDD4E1D" w14:textId="77777777" w:rsidR="003121CC" w:rsidRPr="004B4117" w:rsidRDefault="003121CC" w:rsidP="00682B1B">
            <w:pPr>
              <w:rPr>
                <w:rFonts w:ascii="David" w:hAnsi="David" w:cs="David"/>
                <w:b/>
                <w:bCs/>
                <w:sz w:val="16"/>
                <w:szCs w:val="16"/>
                <w:rtl/>
              </w:rPr>
            </w:pPr>
            <w:r w:rsidRPr="004B4117">
              <w:rPr>
                <w:rFonts w:ascii="David" w:hAnsi="David" w:cs="David"/>
                <w:b/>
                <w:bCs/>
                <w:sz w:val="16"/>
                <w:szCs w:val="16"/>
                <w:rtl/>
              </w:rPr>
              <w:t>טלפון ודוא"ל</w:t>
            </w:r>
          </w:p>
        </w:tc>
      </w:tr>
      <w:tr w:rsidR="00CC3755" w14:paraId="362DEA18" w14:textId="77777777" w:rsidTr="004B4117">
        <w:trPr>
          <w:trHeight w:val="434"/>
        </w:trPr>
        <w:tc>
          <w:tcPr>
            <w:tcW w:w="245" w:type="pct"/>
            <w:vAlign w:val="center"/>
          </w:tcPr>
          <w:p w14:paraId="3A0B2B7E" w14:textId="77777777" w:rsidR="003121CC" w:rsidRPr="00CC3755" w:rsidRDefault="003121CC" w:rsidP="00682B1B">
            <w:pPr>
              <w:rPr>
                <w:rFonts w:ascii="David" w:hAnsi="David" w:cs="David"/>
                <w:b/>
                <w:bCs/>
                <w:sz w:val="22"/>
                <w:szCs w:val="22"/>
                <w:rtl/>
              </w:rPr>
            </w:pPr>
            <w:r w:rsidRPr="00CC3755">
              <w:rPr>
                <w:rFonts w:ascii="David" w:hAnsi="David" w:cs="David"/>
                <w:sz w:val="22"/>
                <w:szCs w:val="22"/>
              </w:rPr>
              <w:t>1</w:t>
            </w:r>
          </w:p>
        </w:tc>
        <w:tc>
          <w:tcPr>
            <w:tcW w:w="329" w:type="pct"/>
            <w:vAlign w:val="center"/>
          </w:tcPr>
          <w:p w14:paraId="599059F0" w14:textId="77777777" w:rsidR="003121CC" w:rsidRPr="00CC3755" w:rsidRDefault="003121CC" w:rsidP="00682B1B">
            <w:pPr>
              <w:rPr>
                <w:rFonts w:ascii="David" w:hAnsi="David" w:cs="David"/>
                <w:b/>
                <w:bCs/>
                <w:sz w:val="22"/>
                <w:szCs w:val="22"/>
                <w:rtl/>
              </w:rPr>
            </w:pPr>
          </w:p>
        </w:tc>
        <w:tc>
          <w:tcPr>
            <w:tcW w:w="582" w:type="pct"/>
            <w:vAlign w:val="center"/>
          </w:tcPr>
          <w:p w14:paraId="11D72BE0" w14:textId="77777777" w:rsidR="003121CC" w:rsidRPr="00CC3755" w:rsidRDefault="003121CC" w:rsidP="00682B1B">
            <w:pPr>
              <w:rPr>
                <w:rFonts w:ascii="David" w:hAnsi="David" w:cs="David"/>
                <w:b/>
                <w:bCs/>
                <w:sz w:val="22"/>
                <w:szCs w:val="22"/>
                <w:rtl/>
              </w:rPr>
            </w:pPr>
          </w:p>
        </w:tc>
        <w:tc>
          <w:tcPr>
            <w:tcW w:w="295" w:type="pct"/>
            <w:vAlign w:val="center"/>
          </w:tcPr>
          <w:p w14:paraId="06BAE222" w14:textId="77777777" w:rsidR="003121CC" w:rsidRPr="00CC3755" w:rsidRDefault="003121CC" w:rsidP="00682B1B">
            <w:pPr>
              <w:rPr>
                <w:rFonts w:ascii="David" w:hAnsi="David" w:cs="David"/>
                <w:b/>
                <w:bCs/>
                <w:sz w:val="22"/>
                <w:szCs w:val="22"/>
                <w:rtl/>
              </w:rPr>
            </w:pPr>
          </w:p>
        </w:tc>
        <w:tc>
          <w:tcPr>
            <w:tcW w:w="457" w:type="pct"/>
            <w:vAlign w:val="center"/>
          </w:tcPr>
          <w:p w14:paraId="4A81D6D7" w14:textId="77777777" w:rsidR="003121CC" w:rsidRPr="00CC3755" w:rsidRDefault="003121CC" w:rsidP="00682B1B">
            <w:pPr>
              <w:rPr>
                <w:rFonts w:ascii="David" w:hAnsi="David" w:cs="David"/>
                <w:b/>
                <w:bCs/>
                <w:sz w:val="22"/>
                <w:szCs w:val="22"/>
                <w:rtl/>
              </w:rPr>
            </w:pPr>
          </w:p>
        </w:tc>
        <w:tc>
          <w:tcPr>
            <w:tcW w:w="339" w:type="pct"/>
            <w:vAlign w:val="center"/>
          </w:tcPr>
          <w:p w14:paraId="721BE18D" w14:textId="77777777" w:rsidR="003121CC" w:rsidRPr="00CC3755" w:rsidRDefault="003121CC" w:rsidP="00682B1B">
            <w:pPr>
              <w:rPr>
                <w:rFonts w:ascii="David" w:hAnsi="David" w:cs="David"/>
                <w:b/>
                <w:bCs/>
                <w:sz w:val="22"/>
                <w:szCs w:val="22"/>
                <w:rtl/>
              </w:rPr>
            </w:pPr>
          </w:p>
        </w:tc>
        <w:tc>
          <w:tcPr>
            <w:tcW w:w="372" w:type="pct"/>
            <w:vAlign w:val="center"/>
          </w:tcPr>
          <w:p w14:paraId="32A8CA32"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372" w:type="pct"/>
            <w:vAlign w:val="center"/>
          </w:tcPr>
          <w:p w14:paraId="1061B044"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372" w:type="pct"/>
            <w:vAlign w:val="center"/>
          </w:tcPr>
          <w:p w14:paraId="0EB3DADA"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740" w:type="pct"/>
            <w:vAlign w:val="center"/>
          </w:tcPr>
          <w:p w14:paraId="24DF8EE0" w14:textId="77777777" w:rsidR="003121CC" w:rsidRPr="00CC3755" w:rsidRDefault="003121CC" w:rsidP="00682B1B">
            <w:pPr>
              <w:rPr>
                <w:rFonts w:ascii="David" w:hAnsi="David" w:cs="David"/>
                <w:b/>
                <w:bCs/>
                <w:sz w:val="22"/>
                <w:szCs w:val="22"/>
                <w:rtl/>
              </w:rPr>
            </w:pPr>
          </w:p>
        </w:tc>
        <w:tc>
          <w:tcPr>
            <w:tcW w:w="440" w:type="pct"/>
            <w:vAlign w:val="center"/>
          </w:tcPr>
          <w:p w14:paraId="2F78EB43" w14:textId="77777777" w:rsidR="003121CC" w:rsidRPr="00CC3755" w:rsidRDefault="003121CC" w:rsidP="00682B1B">
            <w:pPr>
              <w:rPr>
                <w:rFonts w:ascii="David" w:hAnsi="David" w:cs="David"/>
                <w:b/>
                <w:bCs/>
                <w:sz w:val="22"/>
                <w:szCs w:val="22"/>
                <w:rtl/>
              </w:rPr>
            </w:pPr>
          </w:p>
        </w:tc>
        <w:tc>
          <w:tcPr>
            <w:tcW w:w="457" w:type="pct"/>
            <w:vAlign w:val="center"/>
          </w:tcPr>
          <w:p w14:paraId="4CE6328B" w14:textId="77777777" w:rsidR="003121CC" w:rsidRPr="00CC3755" w:rsidRDefault="003121CC" w:rsidP="00682B1B">
            <w:pPr>
              <w:rPr>
                <w:rFonts w:ascii="David" w:hAnsi="David" w:cs="David"/>
                <w:b/>
                <w:bCs/>
                <w:sz w:val="22"/>
                <w:szCs w:val="22"/>
                <w:rtl/>
              </w:rPr>
            </w:pPr>
          </w:p>
        </w:tc>
      </w:tr>
      <w:tr w:rsidR="00CC3755" w14:paraId="3EA5BAFB" w14:textId="77777777" w:rsidTr="004B4117">
        <w:trPr>
          <w:trHeight w:val="422"/>
        </w:trPr>
        <w:tc>
          <w:tcPr>
            <w:tcW w:w="245" w:type="pct"/>
            <w:vAlign w:val="center"/>
          </w:tcPr>
          <w:p w14:paraId="1A7A6E44" w14:textId="77777777" w:rsidR="003121CC" w:rsidRPr="00CC3755" w:rsidRDefault="003121CC" w:rsidP="00682B1B">
            <w:pPr>
              <w:rPr>
                <w:rFonts w:ascii="David" w:hAnsi="David" w:cs="David"/>
                <w:b/>
                <w:bCs/>
                <w:sz w:val="22"/>
                <w:szCs w:val="22"/>
                <w:rtl/>
              </w:rPr>
            </w:pPr>
            <w:r w:rsidRPr="00CC3755">
              <w:rPr>
                <w:rFonts w:ascii="David" w:hAnsi="David" w:cs="David"/>
                <w:sz w:val="22"/>
                <w:szCs w:val="22"/>
              </w:rPr>
              <w:t>2</w:t>
            </w:r>
          </w:p>
        </w:tc>
        <w:tc>
          <w:tcPr>
            <w:tcW w:w="329" w:type="pct"/>
            <w:vAlign w:val="center"/>
          </w:tcPr>
          <w:p w14:paraId="65E4EE7C" w14:textId="77777777" w:rsidR="003121CC" w:rsidRPr="00CC3755" w:rsidRDefault="003121CC" w:rsidP="00682B1B">
            <w:pPr>
              <w:rPr>
                <w:rFonts w:ascii="David" w:hAnsi="David" w:cs="David"/>
                <w:b/>
                <w:bCs/>
                <w:sz w:val="22"/>
                <w:szCs w:val="22"/>
                <w:rtl/>
              </w:rPr>
            </w:pPr>
          </w:p>
        </w:tc>
        <w:tc>
          <w:tcPr>
            <w:tcW w:w="582" w:type="pct"/>
            <w:vAlign w:val="center"/>
          </w:tcPr>
          <w:p w14:paraId="1A9DE557" w14:textId="77777777" w:rsidR="003121CC" w:rsidRPr="00CC3755" w:rsidRDefault="003121CC" w:rsidP="00682B1B">
            <w:pPr>
              <w:rPr>
                <w:rFonts w:ascii="David" w:hAnsi="David" w:cs="David"/>
                <w:b/>
                <w:bCs/>
                <w:sz w:val="22"/>
                <w:szCs w:val="22"/>
                <w:rtl/>
              </w:rPr>
            </w:pPr>
          </w:p>
        </w:tc>
        <w:tc>
          <w:tcPr>
            <w:tcW w:w="295" w:type="pct"/>
            <w:vAlign w:val="center"/>
          </w:tcPr>
          <w:p w14:paraId="3673E95D" w14:textId="77777777" w:rsidR="003121CC" w:rsidRPr="00CC3755" w:rsidRDefault="003121CC" w:rsidP="00682B1B">
            <w:pPr>
              <w:rPr>
                <w:rFonts w:ascii="David" w:hAnsi="David" w:cs="David"/>
                <w:b/>
                <w:bCs/>
                <w:sz w:val="22"/>
                <w:szCs w:val="22"/>
                <w:rtl/>
              </w:rPr>
            </w:pPr>
          </w:p>
        </w:tc>
        <w:tc>
          <w:tcPr>
            <w:tcW w:w="457" w:type="pct"/>
            <w:vAlign w:val="center"/>
          </w:tcPr>
          <w:p w14:paraId="17CC5573" w14:textId="77777777" w:rsidR="003121CC" w:rsidRPr="00CC3755" w:rsidRDefault="003121CC" w:rsidP="00682B1B">
            <w:pPr>
              <w:rPr>
                <w:rFonts w:ascii="David" w:hAnsi="David" w:cs="David"/>
                <w:b/>
                <w:bCs/>
                <w:sz w:val="22"/>
                <w:szCs w:val="22"/>
                <w:rtl/>
              </w:rPr>
            </w:pPr>
          </w:p>
        </w:tc>
        <w:tc>
          <w:tcPr>
            <w:tcW w:w="339" w:type="pct"/>
            <w:vAlign w:val="center"/>
          </w:tcPr>
          <w:p w14:paraId="14F6ED41" w14:textId="77777777" w:rsidR="003121CC" w:rsidRPr="00CC3755" w:rsidRDefault="003121CC" w:rsidP="00682B1B">
            <w:pPr>
              <w:rPr>
                <w:rFonts w:ascii="David" w:hAnsi="David" w:cs="David"/>
                <w:b/>
                <w:bCs/>
                <w:sz w:val="22"/>
                <w:szCs w:val="22"/>
                <w:rtl/>
              </w:rPr>
            </w:pPr>
          </w:p>
        </w:tc>
        <w:tc>
          <w:tcPr>
            <w:tcW w:w="372" w:type="pct"/>
            <w:vAlign w:val="center"/>
          </w:tcPr>
          <w:p w14:paraId="5FF88D3C"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372" w:type="pct"/>
            <w:vAlign w:val="center"/>
          </w:tcPr>
          <w:p w14:paraId="5D4F2098"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372" w:type="pct"/>
            <w:vAlign w:val="center"/>
          </w:tcPr>
          <w:p w14:paraId="3FA25357"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740" w:type="pct"/>
            <w:vAlign w:val="center"/>
          </w:tcPr>
          <w:p w14:paraId="51640E91" w14:textId="77777777" w:rsidR="003121CC" w:rsidRPr="00CC3755" w:rsidRDefault="003121CC" w:rsidP="00682B1B">
            <w:pPr>
              <w:rPr>
                <w:rFonts w:ascii="David" w:hAnsi="David" w:cs="David"/>
                <w:b/>
                <w:bCs/>
                <w:sz w:val="22"/>
                <w:szCs w:val="22"/>
                <w:rtl/>
              </w:rPr>
            </w:pPr>
          </w:p>
        </w:tc>
        <w:tc>
          <w:tcPr>
            <w:tcW w:w="440" w:type="pct"/>
            <w:vAlign w:val="center"/>
          </w:tcPr>
          <w:p w14:paraId="068FA1FA" w14:textId="77777777" w:rsidR="003121CC" w:rsidRPr="00CC3755" w:rsidRDefault="003121CC" w:rsidP="00682B1B">
            <w:pPr>
              <w:rPr>
                <w:rFonts w:ascii="David" w:hAnsi="David" w:cs="David"/>
                <w:b/>
                <w:bCs/>
                <w:sz w:val="22"/>
                <w:szCs w:val="22"/>
                <w:rtl/>
              </w:rPr>
            </w:pPr>
          </w:p>
        </w:tc>
        <w:tc>
          <w:tcPr>
            <w:tcW w:w="457" w:type="pct"/>
            <w:vAlign w:val="center"/>
          </w:tcPr>
          <w:p w14:paraId="4F45AA5E" w14:textId="77777777" w:rsidR="003121CC" w:rsidRPr="00CC3755" w:rsidRDefault="003121CC" w:rsidP="00682B1B">
            <w:pPr>
              <w:rPr>
                <w:rFonts w:ascii="David" w:hAnsi="David" w:cs="David"/>
                <w:b/>
                <w:bCs/>
                <w:sz w:val="22"/>
                <w:szCs w:val="22"/>
                <w:rtl/>
              </w:rPr>
            </w:pPr>
          </w:p>
        </w:tc>
      </w:tr>
      <w:tr w:rsidR="00CC3755" w14:paraId="42CA0EC7" w14:textId="77777777" w:rsidTr="004B4117">
        <w:trPr>
          <w:trHeight w:val="434"/>
        </w:trPr>
        <w:tc>
          <w:tcPr>
            <w:tcW w:w="245" w:type="pct"/>
            <w:vAlign w:val="center"/>
          </w:tcPr>
          <w:p w14:paraId="7702F90F" w14:textId="77777777" w:rsidR="003121CC" w:rsidRPr="00CC3755" w:rsidRDefault="003121CC" w:rsidP="00682B1B">
            <w:pPr>
              <w:rPr>
                <w:rFonts w:ascii="David" w:hAnsi="David" w:cs="David"/>
                <w:b/>
                <w:bCs/>
                <w:sz w:val="22"/>
                <w:szCs w:val="22"/>
                <w:rtl/>
              </w:rPr>
            </w:pPr>
            <w:r w:rsidRPr="00CC3755">
              <w:rPr>
                <w:rFonts w:ascii="David" w:hAnsi="David" w:cs="David"/>
                <w:sz w:val="22"/>
                <w:szCs w:val="22"/>
              </w:rPr>
              <w:t>3</w:t>
            </w:r>
          </w:p>
        </w:tc>
        <w:tc>
          <w:tcPr>
            <w:tcW w:w="329" w:type="pct"/>
            <w:vAlign w:val="center"/>
          </w:tcPr>
          <w:p w14:paraId="4819B866" w14:textId="77777777" w:rsidR="003121CC" w:rsidRPr="00CC3755" w:rsidRDefault="003121CC" w:rsidP="00682B1B">
            <w:pPr>
              <w:rPr>
                <w:rFonts w:ascii="David" w:hAnsi="David" w:cs="David"/>
                <w:b/>
                <w:bCs/>
                <w:sz w:val="22"/>
                <w:szCs w:val="22"/>
                <w:rtl/>
              </w:rPr>
            </w:pPr>
          </w:p>
        </w:tc>
        <w:tc>
          <w:tcPr>
            <w:tcW w:w="582" w:type="pct"/>
            <w:vAlign w:val="center"/>
          </w:tcPr>
          <w:p w14:paraId="1DC3F5F3" w14:textId="77777777" w:rsidR="003121CC" w:rsidRPr="00CC3755" w:rsidRDefault="003121CC" w:rsidP="00682B1B">
            <w:pPr>
              <w:rPr>
                <w:rFonts w:ascii="David" w:hAnsi="David" w:cs="David"/>
                <w:b/>
                <w:bCs/>
                <w:sz w:val="22"/>
                <w:szCs w:val="22"/>
                <w:rtl/>
              </w:rPr>
            </w:pPr>
          </w:p>
        </w:tc>
        <w:tc>
          <w:tcPr>
            <w:tcW w:w="295" w:type="pct"/>
            <w:vAlign w:val="center"/>
          </w:tcPr>
          <w:p w14:paraId="01BF3D67" w14:textId="77777777" w:rsidR="003121CC" w:rsidRPr="00CC3755" w:rsidRDefault="003121CC" w:rsidP="00682B1B">
            <w:pPr>
              <w:rPr>
                <w:rFonts w:ascii="David" w:hAnsi="David" w:cs="David"/>
                <w:b/>
                <w:bCs/>
                <w:sz w:val="22"/>
                <w:szCs w:val="22"/>
                <w:rtl/>
              </w:rPr>
            </w:pPr>
          </w:p>
        </w:tc>
        <w:tc>
          <w:tcPr>
            <w:tcW w:w="457" w:type="pct"/>
            <w:vAlign w:val="center"/>
          </w:tcPr>
          <w:p w14:paraId="20A34EE5" w14:textId="77777777" w:rsidR="003121CC" w:rsidRPr="00CC3755" w:rsidRDefault="003121CC" w:rsidP="00682B1B">
            <w:pPr>
              <w:rPr>
                <w:rFonts w:ascii="David" w:hAnsi="David" w:cs="David"/>
                <w:b/>
                <w:bCs/>
                <w:sz w:val="22"/>
                <w:szCs w:val="22"/>
                <w:rtl/>
              </w:rPr>
            </w:pPr>
          </w:p>
        </w:tc>
        <w:tc>
          <w:tcPr>
            <w:tcW w:w="339" w:type="pct"/>
            <w:vAlign w:val="center"/>
          </w:tcPr>
          <w:p w14:paraId="34165CB2" w14:textId="77777777" w:rsidR="003121CC" w:rsidRPr="00CC3755" w:rsidRDefault="003121CC" w:rsidP="00682B1B">
            <w:pPr>
              <w:rPr>
                <w:rFonts w:ascii="David" w:hAnsi="David" w:cs="David"/>
                <w:b/>
                <w:bCs/>
                <w:sz w:val="22"/>
                <w:szCs w:val="22"/>
                <w:rtl/>
              </w:rPr>
            </w:pPr>
          </w:p>
        </w:tc>
        <w:tc>
          <w:tcPr>
            <w:tcW w:w="372" w:type="pct"/>
            <w:vAlign w:val="center"/>
          </w:tcPr>
          <w:p w14:paraId="58EED74E"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372" w:type="pct"/>
            <w:vAlign w:val="center"/>
          </w:tcPr>
          <w:p w14:paraId="5DC69F7B"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372" w:type="pct"/>
            <w:vAlign w:val="center"/>
          </w:tcPr>
          <w:p w14:paraId="27E10ADA"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740" w:type="pct"/>
            <w:vAlign w:val="center"/>
          </w:tcPr>
          <w:p w14:paraId="7F6A0683" w14:textId="77777777" w:rsidR="003121CC" w:rsidRPr="00CC3755" w:rsidRDefault="003121CC" w:rsidP="00682B1B">
            <w:pPr>
              <w:rPr>
                <w:rFonts w:ascii="David" w:hAnsi="David" w:cs="David"/>
                <w:b/>
                <w:bCs/>
                <w:sz w:val="22"/>
                <w:szCs w:val="22"/>
                <w:rtl/>
              </w:rPr>
            </w:pPr>
          </w:p>
        </w:tc>
        <w:tc>
          <w:tcPr>
            <w:tcW w:w="440" w:type="pct"/>
            <w:vAlign w:val="center"/>
          </w:tcPr>
          <w:p w14:paraId="2188CE12" w14:textId="77777777" w:rsidR="003121CC" w:rsidRPr="00CC3755" w:rsidRDefault="003121CC" w:rsidP="00682B1B">
            <w:pPr>
              <w:rPr>
                <w:rFonts w:ascii="David" w:hAnsi="David" w:cs="David"/>
                <w:b/>
                <w:bCs/>
                <w:sz w:val="22"/>
                <w:szCs w:val="22"/>
                <w:rtl/>
              </w:rPr>
            </w:pPr>
          </w:p>
        </w:tc>
        <w:tc>
          <w:tcPr>
            <w:tcW w:w="457" w:type="pct"/>
            <w:vAlign w:val="center"/>
          </w:tcPr>
          <w:p w14:paraId="18565365" w14:textId="77777777" w:rsidR="003121CC" w:rsidRPr="00CC3755" w:rsidRDefault="003121CC" w:rsidP="00682B1B">
            <w:pPr>
              <w:rPr>
                <w:rFonts w:ascii="David" w:hAnsi="David" w:cs="David"/>
                <w:b/>
                <w:bCs/>
                <w:sz w:val="22"/>
                <w:szCs w:val="22"/>
                <w:rtl/>
              </w:rPr>
            </w:pPr>
          </w:p>
        </w:tc>
      </w:tr>
      <w:tr w:rsidR="00CC3755" w14:paraId="2F6F22EC" w14:textId="77777777" w:rsidTr="004B4117">
        <w:trPr>
          <w:trHeight w:val="422"/>
        </w:trPr>
        <w:tc>
          <w:tcPr>
            <w:tcW w:w="245" w:type="pct"/>
            <w:vAlign w:val="center"/>
          </w:tcPr>
          <w:p w14:paraId="5CA5ADE6" w14:textId="77777777" w:rsidR="003121CC" w:rsidRPr="00CC3755" w:rsidRDefault="003121CC" w:rsidP="00682B1B">
            <w:pPr>
              <w:rPr>
                <w:rFonts w:ascii="David" w:hAnsi="David" w:cs="David"/>
                <w:b/>
                <w:bCs/>
                <w:sz w:val="22"/>
                <w:szCs w:val="22"/>
                <w:rtl/>
              </w:rPr>
            </w:pPr>
            <w:r w:rsidRPr="00CC3755">
              <w:rPr>
                <w:rFonts w:ascii="David" w:hAnsi="David" w:cs="David"/>
                <w:sz w:val="22"/>
                <w:szCs w:val="22"/>
              </w:rPr>
              <w:t>4</w:t>
            </w:r>
          </w:p>
        </w:tc>
        <w:tc>
          <w:tcPr>
            <w:tcW w:w="329" w:type="pct"/>
            <w:vAlign w:val="center"/>
          </w:tcPr>
          <w:p w14:paraId="5B0D46F1" w14:textId="77777777" w:rsidR="003121CC" w:rsidRPr="00CC3755" w:rsidRDefault="003121CC" w:rsidP="00682B1B">
            <w:pPr>
              <w:rPr>
                <w:rFonts w:ascii="David" w:hAnsi="David" w:cs="David"/>
                <w:b/>
                <w:bCs/>
                <w:sz w:val="22"/>
                <w:szCs w:val="22"/>
                <w:rtl/>
              </w:rPr>
            </w:pPr>
          </w:p>
        </w:tc>
        <w:tc>
          <w:tcPr>
            <w:tcW w:w="582" w:type="pct"/>
            <w:vAlign w:val="center"/>
          </w:tcPr>
          <w:p w14:paraId="27676518" w14:textId="77777777" w:rsidR="003121CC" w:rsidRPr="00CC3755" w:rsidRDefault="003121CC" w:rsidP="00682B1B">
            <w:pPr>
              <w:rPr>
                <w:rFonts w:ascii="David" w:hAnsi="David" w:cs="David"/>
                <w:b/>
                <w:bCs/>
                <w:sz w:val="22"/>
                <w:szCs w:val="22"/>
                <w:rtl/>
              </w:rPr>
            </w:pPr>
          </w:p>
        </w:tc>
        <w:tc>
          <w:tcPr>
            <w:tcW w:w="295" w:type="pct"/>
            <w:vAlign w:val="center"/>
          </w:tcPr>
          <w:p w14:paraId="449DFF84" w14:textId="77777777" w:rsidR="003121CC" w:rsidRPr="00CC3755" w:rsidRDefault="003121CC" w:rsidP="00682B1B">
            <w:pPr>
              <w:rPr>
                <w:rFonts w:ascii="David" w:hAnsi="David" w:cs="David"/>
                <w:b/>
                <w:bCs/>
                <w:sz w:val="22"/>
                <w:szCs w:val="22"/>
                <w:rtl/>
              </w:rPr>
            </w:pPr>
          </w:p>
        </w:tc>
        <w:tc>
          <w:tcPr>
            <w:tcW w:w="457" w:type="pct"/>
            <w:vAlign w:val="center"/>
          </w:tcPr>
          <w:p w14:paraId="7C6054D3" w14:textId="77777777" w:rsidR="003121CC" w:rsidRPr="00CC3755" w:rsidRDefault="003121CC" w:rsidP="00682B1B">
            <w:pPr>
              <w:rPr>
                <w:rFonts w:ascii="David" w:hAnsi="David" w:cs="David"/>
                <w:b/>
                <w:bCs/>
                <w:sz w:val="22"/>
                <w:szCs w:val="22"/>
                <w:rtl/>
              </w:rPr>
            </w:pPr>
          </w:p>
        </w:tc>
        <w:tc>
          <w:tcPr>
            <w:tcW w:w="339" w:type="pct"/>
            <w:vAlign w:val="center"/>
          </w:tcPr>
          <w:p w14:paraId="16A315BF" w14:textId="77777777" w:rsidR="003121CC" w:rsidRPr="00CC3755" w:rsidRDefault="003121CC" w:rsidP="00682B1B">
            <w:pPr>
              <w:rPr>
                <w:rFonts w:ascii="David" w:hAnsi="David" w:cs="David"/>
                <w:b/>
                <w:bCs/>
                <w:sz w:val="22"/>
                <w:szCs w:val="22"/>
                <w:rtl/>
              </w:rPr>
            </w:pPr>
          </w:p>
        </w:tc>
        <w:tc>
          <w:tcPr>
            <w:tcW w:w="372" w:type="pct"/>
            <w:vAlign w:val="center"/>
          </w:tcPr>
          <w:p w14:paraId="0985F3DE"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372" w:type="pct"/>
            <w:vAlign w:val="center"/>
          </w:tcPr>
          <w:p w14:paraId="72E936F4"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372" w:type="pct"/>
            <w:vAlign w:val="center"/>
          </w:tcPr>
          <w:p w14:paraId="77EE2E64"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740" w:type="pct"/>
            <w:vAlign w:val="center"/>
          </w:tcPr>
          <w:p w14:paraId="0776A6FF" w14:textId="77777777" w:rsidR="003121CC" w:rsidRPr="00CC3755" w:rsidRDefault="003121CC" w:rsidP="00682B1B">
            <w:pPr>
              <w:rPr>
                <w:rFonts w:ascii="David" w:hAnsi="David" w:cs="David"/>
                <w:b/>
                <w:bCs/>
                <w:sz w:val="22"/>
                <w:szCs w:val="22"/>
                <w:rtl/>
              </w:rPr>
            </w:pPr>
          </w:p>
        </w:tc>
        <w:tc>
          <w:tcPr>
            <w:tcW w:w="440" w:type="pct"/>
            <w:vAlign w:val="center"/>
          </w:tcPr>
          <w:p w14:paraId="6DF13111" w14:textId="77777777" w:rsidR="003121CC" w:rsidRPr="00CC3755" w:rsidRDefault="003121CC" w:rsidP="00682B1B">
            <w:pPr>
              <w:rPr>
                <w:rFonts w:ascii="David" w:hAnsi="David" w:cs="David"/>
                <w:b/>
                <w:bCs/>
                <w:sz w:val="22"/>
                <w:szCs w:val="22"/>
                <w:rtl/>
              </w:rPr>
            </w:pPr>
          </w:p>
        </w:tc>
        <w:tc>
          <w:tcPr>
            <w:tcW w:w="457" w:type="pct"/>
            <w:vAlign w:val="center"/>
          </w:tcPr>
          <w:p w14:paraId="58F44E5D" w14:textId="77777777" w:rsidR="003121CC" w:rsidRPr="00CC3755" w:rsidRDefault="003121CC" w:rsidP="00682B1B">
            <w:pPr>
              <w:rPr>
                <w:rFonts w:ascii="David" w:hAnsi="David" w:cs="David"/>
                <w:b/>
                <w:bCs/>
                <w:sz w:val="22"/>
                <w:szCs w:val="22"/>
                <w:rtl/>
              </w:rPr>
            </w:pPr>
          </w:p>
        </w:tc>
      </w:tr>
      <w:tr w:rsidR="00CC3755" w14:paraId="49DFBCEC" w14:textId="77777777" w:rsidTr="004B4117">
        <w:trPr>
          <w:trHeight w:val="434"/>
        </w:trPr>
        <w:tc>
          <w:tcPr>
            <w:tcW w:w="245" w:type="pct"/>
            <w:vAlign w:val="center"/>
          </w:tcPr>
          <w:p w14:paraId="3FCB4890" w14:textId="033025DC" w:rsidR="00CD3DCD" w:rsidRPr="00CC3755" w:rsidRDefault="00CD3DCD" w:rsidP="00682B1B">
            <w:pPr>
              <w:rPr>
                <w:sz w:val="22"/>
                <w:szCs w:val="22"/>
              </w:rPr>
            </w:pPr>
            <w:r w:rsidRPr="00CC3755">
              <w:rPr>
                <w:rFonts w:hint="cs"/>
                <w:sz w:val="22"/>
                <w:szCs w:val="22"/>
                <w:rtl/>
              </w:rPr>
              <w:t>5</w:t>
            </w:r>
          </w:p>
        </w:tc>
        <w:tc>
          <w:tcPr>
            <w:tcW w:w="329" w:type="pct"/>
            <w:vAlign w:val="center"/>
          </w:tcPr>
          <w:p w14:paraId="74ABA4D6" w14:textId="77777777" w:rsidR="00CD3DCD" w:rsidRPr="00CC3755" w:rsidRDefault="00CD3DCD" w:rsidP="00682B1B">
            <w:pPr>
              <w:rPr>
                <w:b/>
                <w:bCs/>
                <w:sz w:val="22"/>
                <w:szCs w:val="22"/>
                <w:rtl/>
              </w:rPr>
            </w:pPr>
          </w:p>
        </w:tc>
        <w:tc>
          <w:tcPr>
            <w:tcW w:w="582" w:type="pct"/>
            <w:vAlign w:val="center"/>
          </w:tcPr>
          <w:p w14:paraId="77DF8E7D" w14:textId="77777777" w:rsidR="00CD3DCD" w:rsidRPr="00CC3755" w:rsidRDefault="00CD3DCD" w:rsidP="00682B1B">
            <w:pPr>
              <w:rPr>
                <w:b/>
                <w:bCs/>
                <w:sz w:val="22"/>
                <w:szCs w:val="22"/>
                <w:rtl/>
              </w:rPr>
            </w:pPr>
          </w:p>
        </w:tc>
        <w:tc>
          <w:tcPr>
            <w:tcW w:w="295" w:type="pct"/>
            <w:vAlign w:val="center"/>
          </w:tcPr>
          <w:p w14:paraId="566A4F37" w14:textId="77777777" w:rsidR="00CD3DCD" w:rsidRPr="00CC3755" w:rsidRDefault="00CD3DCD" w:rsidP="00682B1B">
            <w:pPr>
              <w:rPr>
                <w:b/>
                <w:bCs/>
                <w:sz w:val="22"/>
                <w:szCs w:val="22"/>
                <w:rtl/>
              </w:rPr>
            </w:pPr>
          </w:p>
        </w:tc>
        <w:tc>
          <w:tcPr>
            <w:tcW w:w="457" w:type="pct"/>
            <w:vAlign w:val="center"/>
          </w:tcPr>
          <w:p w14:paraId="476DC9EC" w14:textId="77777777" w:rsidR="00CD3DCD" w:rsidRPr="00CC3755" w:rsidRDefault="00CD3DCD" w:rsidP="00682B1B">
            <w:pPr>
              <w:rPr>
                <w:b/>
                <w:bCs/>
                <w:sz w:val="22"/>
                <w:szCs w:val="22"/>
                <w:rtl/>
              </w:rPr>
            </w:pPr>
          </w:p>
        </w:tc>
        <w:tc>
          <w:tcPr>
            <w:tcW w:w="339" w:type="pct"/>
            <w:vAlign w:val="center"/>
          </w:tcPr>
          <w:p w14:paraId="59E82D83" w14:textId="77777777" w:rsidR="00CD3DCD" w:rsidRPr="00CC3755" w:rsidRDefault="00CD3DCD" w:rsidP="00682B1B">
            <w:pPr>
              <w:rPr>
                <w:b/>
                <w:bCs/>
                <w:sz w:val="22"/>
                <w:szCs w:val="22"/>
                <w:rtl/>
              </w:rPr>
            </w:pPr>
          </w:p>
        </w:tc>
        <w:tc>
          <w:tcPr>
            <w:tcW w:w="372" w:type="pct"/>
            <w:vAlign w:val="center"/>
          </w:tcPr>
          <w:p w14:paraId="3B26DF12" w14:textId="0302647F" w:rsidR="00CD3DCD" w:rsidRPr="00CC3755" w:rsidRDefault="00CD3DCD" w:rsidP="00682B1B">
            <w:pPr>
              <w:rPr>
                <w:sz w:val="22"/>
                <w:szCs w:val="22"/>
                <w:rtl/>
              </w:rPr>
            </w:pPr>
            <w:r w:rsidRPr="00CC3755">
              <w:rPr>
                <w:rFonts w:ascii="David" w:hAnsi="David" w:cs="David"/>
                <w:sz w:val="22"/>
                <w:szCs w:val="22"/>
                <w:rtl/>
              </w:rPr>
              <w:t>כן/לא</w:t>
            </w:r>
          </w:p>
        </w:tc>
        <w:tc>
          <w:tcPr>
            <w:tcW w:w="372" w:type="pct"/>
            <w:vAlign w:val="center"/>
          </w:tcPr>
          <w:p w14:paraId="5D487F44" w14:textId="0DD60F77" w:rsidR="00CD3DCD" w:rsidRPr="00CC3755" w:rsidRDefault="00CD3DCD" w:rsidP="00682B1B">
            <w:pPr>
              <w:rPr>
                <w:sz w:val="22"/>
                <w:szCs w:val="22"/>
                <w:rtl/>
              </w:rPr>
            </w:pPr>
            <w:r w:rsidRPr="00CC3755">
              <w:rPr>
                <w:rFonts w:ascii="David" w:hAnsi="David" w:cs="David"/>
                <w:sz w:val="22"/>
                <w:szCs w:val="22"/>
                <w:rtl/>
              </w:rPr>
              <w:t>כן/לא</w:t>
            </w:r>
          </w:p>
        </w:tc>
        <w:tc>
          <w:tcPr>
            <w:tcW w:w="372" w:type="pct"/>
            <w:vAlign w:val="center"/>
          </w:tcPr>
          <w:p w14:paraId="414749B7" w14:textId="681C0BF7" w:rsidR="00CD3DCD" w:rsidRPr="00CC3755" w:rsidRDefault="00CD3DCD" w:rsidP="00682B1B">
            <w:pPr>
              <w:rPr>
                <w:sz w:val="22"/>
                <w:szCs w:val="22"/>
                <w:rtl/>
              </w:rPr>
            </w:pPr>
            <w:r w:rsidRPr="00CC3755">
              <w:rPr>
                <w:rFonts w:ascii="David" w:hAnsi="David" w:cs="David"/>
                <w:sz w:val="22"/>
                <w:szCs w:val="22"/>
                <w:rtl/>
              </w:rPr>
              <w:t>כן/לא</w:t>
            </w:r>
          </w:p>
        </w:tc>
        <w:tc>
          <w:tcPr>
            <w:tcW w:w="740" w:type="pct"/>
            <w:vAlign w:val="center"/>
          </w:tcPr>
          <w:p w14:paraId="66E3CE8A" w14:textId="77777777" w:rsidR="00CD3DCD" w:rsidRPr="00CC3755" w:rsidRDefault="00CD3DCD" w:rsidP="00682B1B">
            <w:pPr>
              <w:rPr>
                <w:b/>
                <w:bCs/>
                <w:sz w:val="22"/>
                <w:szCs w:val="22"/>
                <w:rtl/>
              </w:rPr>
            </w:pPr>
          </w:p>
        </w:tc>
        <w:tc>
          <w:tcPr>
            <w:tcW w:w="440" w:type="pct"/>
            <w:vAlign w:val="center"/>
          </w:tcPr>
          <w:p w14:paraId="4C7774E6" w14:textId="77777777" w:rsidR="00CD3DCD" w:rsidRPr="00CC3755" w:rsidRDefault="00CD3DCD" w:rsidP="00682B1B">
            <w:pPr>
              <w:rPr>
                <w:b/>
                <w:bCs/>
                <w:sz w:val="22"/>
                <w:szCs w:val="22"/>
                <w:rtl/>
              </w:rPr>
            </w:pPr>
          </w:p>
        </w:tc>
        <w:tc>
          <w:tcPr>
            <w:tcW w:w="457" w:type="pct"/>
            <w:vAlign w:val="center"/>
          </w:tcPr>
          <w:p w14:paraId="1DCC838F" w14:textId="77777777" w:rsidR="00CD3DCD" w:rsidRPr="00CC3755" w:rsidRDefault="00CD3DCD" w:rsidP="00682B1B">
            <w:pPr>
              <w:rPr>
                <w:b/>
                <w:bCs/>
                <w:sz w:val="22"/>
                <w:szCs w:val="22"/>
                <w:rtl/>
              </w:rPr>
            </w:pPr>
          </w:p>
        </w:tc>
      </w:tr>
      <w:tr w:rsidR="00CC3755" w14:paraId="7483E68A" w14:textId="77777777" w:rsidTr="004B4117">
        <w:trPr>
          <w:trHeight w:val="422"/>
        </w:trPr>
        <w:tc>
          <w:tcPr>
            <w:tcW w:w="245" w:type="pct"/>
            <w:vAlign w:val="center"/>
          </w:tcPr>
          <w:p w14:paraId="0C77F98D" w14:textId="692927C9" w:rsidR="00CD3DCD" w:rsidRPr="00CC3755" w:rsidRDefault="00CD3DCD" w:rsidP="00682B1B">
            <w:pPr>
              <w:rPr>
                <w:sz w:val="22"/>
                <w:szCs w:val="22"/>
              </w:rPr>
            </w:pPr>
            <w:r w:rsidRPr="00CC3755">
              <w:rPr>
                <w:rFonts w:hint="cs"/>
                <w:sz w:val="22"/>
                <w:szCs w:val="22"/>
                <w:rtl/>
              </w:rPr>
              <w:t>6</w:t>
            </w:r>
          </w:p>
        </w:tc>
        <w:tc>
          <w:tcPr>
            <w:tcW w:w="329" w:type="pct"/>
            <w:vAlign w:val="center"/>
          </w:tcPr>
          <w:p w14:paraId="71AD3C6F" w14:textId="77777777" w:rsidR="00CD3DCD" w:rsidRPr="00CC3755" w:rsidRDefault="00CD3DCD" w:rsidP="00682B1B">
            <w:pPr>
              <w:rPr>
                <w:b/>
                <w:bCs/>
                <w:sz w:val="22"/>
                <w:szCs w:val="22"/>
                <w:rtl/>
              </w:rPr>
            </w:pPr>
          </w:p>
        </w:tc>
        <w:tc>
          <w:tcPr>
            <w:tcW w:w="582" w:type="pct"/>
            <w:vAlign w:val="center"/>
          </w:tcPr>
          <w:p w14:paraId="1DF46098" w14:textId="77777777" w:rsidR="00CD3DCD" w:rsidRPr="00CC3755" w:rsidRDefault="00CD3DCD" w:rsidP="00682B1B">
            <w:pPr>
              <w:rPr>
                <w:b/>
                <w:bCs/>
                <w:sz w:val="22"/>
                <w:szCs w:val="22"/>
                <w:rtl/>
              </w:rPr>
            </w:pPr>
          </w:p>
        </w:tc>
        <w:tc>
          <w:tcPr>
            <w:tcW w:w="295" w:type="pct"/>
            <w:vAlign w:val="center"/>
          </w:tcPr>
          <w:p w14:paraId="432A5AD8" w14:textId="77777777" w:rsidR="00CD3DCD" w:rsidRPr="00CC3755" w:rsidRDefault="00CD3DCD" w:rsidP="00682B1B">
            <w:pPr>
              <w:rPr>
                <w:b/>
                <w:bCs/>
                <w:sz w:val="22"/>
                <w:szCs w:val="22"/>
                <w:rtl/>
              </w:rPr>
            </w:pPr>
          </w:p>
        </w:tc>
        <w:tc>
          <w:tcPr>
            <w:tcW w:w="457" w:type="pct"/>
            <w:vAlign w:val="center"/>
          </w:tcPr>
          <w:p w14:paraId="4AEBF014" w14:textId="77777777" w:rsidR="00CD3DCD" w:rsidRPr="00CC3755" w:rsidRDefault="00CD3DCD" w:rsidP="00682B1B">
            <w:pPr>
              <w:rPr>
                <w:b/>
                <w:bCs/>
                <w:sz w:val="22"/>
                <w:szCs w:val="22"/>
                <w:rtl/>
              </w:rPr>
            </w:pPr>
          </w:p>
        </w:tc>
        <w:tc>
          <w:tcPr>
            <w:tcW w:w="339" w:type="pct"/>
            <w:vAlign w:val="center"/>
          </w:tcPr>
          <w:p w14:paraId="58660069" w14:textId="77777777" w:rsidR="00CD3DCD" w:rsidRPr="00CC3755" w:rsidRDefault="00CD3DCD" w:rsidP="00682B1B">
            <w:pPr>
              <w:rPr>
                <w:b/>
                <w:bCs/>
                <w:sz w:val="22"/>
                <w:szCs w:val="22"/>
                <w:rtl/>
              </w:rPr>
            </w:pPr>
          </w:p>
        </w:tc>
        <w:tc>
          <w:tcPr>
            <w:tcW w:w="372" w:type="pct"/>
            <w:vAlign w:val="center"/>
          </w:tcPr>
          <w:p w14:paraId="5C2AB17B" w14:textId="37AE8692" w:rsidR="00CD3DCD" w:rsidRPr="00CC3755" w:rsidRDefault="00CD3DCD" w:rsidP="00682B1B">
            <w:pPr>
              <w:rPr>
                <w:sz w:val="22"/>
                <w:szCs w:val="22"/>
                <w:rtl/>
              </w:rPr>
            </w:pPr>
            <w:r w:rsidRPr="00CC3755">
              <w:rPr>
                <w:rFonts w:ascii="David" w:hAnsi="David" w:cs="David"/>
                <w:sz w:val="22"/>
                <w:szCs w:val="22"/>
                <w:rtl/>
              </w:rPr>
              <w:t>כן/לא</w:t>
            </w:r>
          </w:p>
        </w:tc>
        <w:tc>
          <w:tcPr>
            <w:tcW w:w="372" w:type="pct"/>
            <w:vAlign w:val="center"/>
          </w:tcPr>
          <w:p w14:paraId="6CE7A6C1" w14:textId="0ECF0990" w:rsidR="00CD3DCD" w:rsidRPr="00CC3755" w:rsidRDefault="00CD3DCD" w:rsidP="00682B1B">
            <w:pPr>
              <w:rPr>
                <w:sz w:val="22"/>
                <w:szCs w:val="22"/>
                <w:rtl/>
              </w:rPr>
            </w:pPr>
            <w:r w:rsidRPr="00CC3755">
              <w:rPr>
                <w:rFonts w:ascii="David" w:hAnsi="David" w:cs="David"/>
                <w:sz w:val="22"/>
                <w:szCs w:val="22"/>
                <w:rtl/>
              </w:rPr>
              <w:t>כן/לא</w:t>
            </w:r>
          </w:p>
        </w:tc>
        <w:tc>
          <w:tcPr>
            <w:tcW w:w="372" w:type="pct"/>
            <w:vAlign w:val="center"/>
          </w:tcPr>
          <w:p w14:paraId="0DF5299C" w14:textId="1703FB5E" w:rsidR="00CD3DCD" w:rsidRPr="00CC3755" w:rsidRDefault="00CD3DCD" w:rsidP="00682B1B">
            <w:pPr>
              <w:rPr>
                <w:sz w:val="22"/>
                <w:szCs w:val="22"/>
                <w:rtl/>
              </w:rPr>
            </w:pPr>
            <w:r w:rsidRPr="00CC3755">
              <w:rPr>
                <w:rFonts w:ascii="David" w:hAnsi="David" w:cs="David"/>
                <w:sz w:val="22"/>
                <w:szCs w:val="22"/>
                <w:rtl/>
              </w:rPr>
              <w:t>כן/לא</w:t>
            </w:r>
          </w:p>
        </w:tc>
        <w:tc>
          <w:tcPr>
            <w:tcW w:w="740" w:type="pct"/>
            <w:vAlign w:val="center"/>
          </w:tcPr>
          <w:p w14:paraId="114A03F1" w14:textId="77777777" w:rsidR="00CD3DCD" w:rsidRPr="00CC3755" w:rsidRDefault="00CD3DCD" w:rsidP="00682B1B">
            <w:pPr>
              <w:rPr>
                <w:b/>
                <w:bCs/>
                <w:sz w:val="22"/>
                <w:szCs w:val="22"/>
                <w:rtl/>
              </w:rPr>
            </w:pPr>
          </w:p>
        </w:tc>
        <w:tc>
          <w:tcPr>
            <w:tcW w:w="440" w:type="pct"/>
            <w:vAlign w:val="center"/>
          </w:tcPr>
          <w:p w14:paraId="5F85E5DA" w14:textId="77777777" w:rsidR="00CD3DCD" w:rsidRPr="00CC3755" w:rsidRDefault="00CD3DCD" w:rsidP="00682B1B">
            <w:pPr>
              <w:rPr>
                <w:b/>
                <w:bCs/>
                <w:sz w:val="22"/>
                <w:szCs w:val="22"/>
                <w:rtl/>
              </w:rPr>
            </w:pPr>
          </w:p>
        </w:tc>
        <w:tc>
          <w:tcPr>
            <w:tcW w:w="457" w:type="pct"/>
            <w:vAlign w:val="center"/>
          </w:tcPr>
          <w:p w14:paraId="2ECFC9F7" w14:textId="77777777" w:rsidR="00CD3DCD" w:rsidRPr="00CC3755" w:rsidRDefault="00CD3DCD" w:rsidP="00682B1B">
            <w:pPr>
              <w:rPr>
                <w:b/>
                <w:bCs/>
                <w:sz w:val="22"/>
                <w:szCs w:val="22"/>
                <w:rtl/>
              </w:rPr>
            </w:pPr>
          </w:p>
        </w:tc>
      </w:tr>
      <w:tr w:rsidR="00CC3755" w14:paraId="05DCEA24" w14:textId="77777777" w:rsidTr="004B4117">
        <w:trPr>
          <w:trHeight w:val="422"/>
        </w:trPr>
        <w:tc>
          <w:tcPr>
            <w:tcW w:w="245" w:type="pct"/>
            <w:vAlign w:val="center"/>
          </w:tcPr>
          <w:p w14:paraId="559B891B" w14:textId="52E7119E" w:rsidR="003121CC" w:rsidRPr="00CC3755" w:rsidRDefault="00CD3DCD" w:rsidP="00682B1B">
            <w:pPr>
              <w:rPr>
                <w:rFonts w:asciiTheme="minorHAnsi" w:hAnsiTheme="minorHAnsi" w:cs="David"/>
                <w:sz w:val="22"/>
                <w:szCs w:val="22"/>
              </w:rPr>
            </w:pPr>
            <w:r w:rsidRPr="00CC3755">
              <w:rPr>
                <w:rFonts w:asciiTheme="minorHAnsi" w:hAnsiTheme="minorHAnsi" w:cs="David"/>
                <w:sz w:val="22"/>
                <w:szCs w:val="22"/>
              </w:rPr>
              <w:t>7</w:t>
            </w:r>
          </w:p>
        </w:tc>
        <w:tc>
          <w:tcPr>
            <w:tcW w:w="329" w:type="pct"/>
            <w:vAlign w:val="center"/>
          </w:tcPr>
          <w:p w14:paraId="4AE7B4B0" w14:textId="77777777" w:rsidR="003121CC" w:rsidRPr="00CC3755" w:rsidRDefault="003121CC" w:rsidP="00682B1B">
            <w:pPr>
              <w:rPr>
                <w:rFonts w:ascii="David" w:hAnsi="David" w:cs="David"/>
                <w:b/>
                <w:bCs/>
                <w:sz w:val="22"/>
                <w:szCs w:val="22"/>
                <w:rtl/>
              </w:rPr>
            </w:pPr>
          </w:p>
        </w:tc>
        <w:tc>
          <w:tcPr>
            <w:tcW w:w="582" w:type="pct"/>
            <w:vAlign w:val="center"/>
          </w:tcPr>
          <w:p w14:paraId="360BA2A6" w14:textId="77777777" w:rsidR="003121CC" w:rsidRPr="00CC3755" w:rsidRDefault="003121CC" w:rsidP="00682B1B">
            <w:pPr>
              <w:rPr>
                <w:rFonts w:ascii="David" w:hAnsi="David" w:cs="David"/>
                <w:b/>
                <w:bCs/>
                <w:sz w:val="22"/>
                <w:szCs w:val="22"/>
                <w:rtl/>
              </w:rPr>
            </w:pPr>
          </w:p>
        </w:tc>
        <w:tc>
          <w:tcPr>
            <w:tcW w:w="295" w:type="pct"/>
            <w:vAlign w:val="center"/>
          </w:tcPr>
          <w:p w14:paraId="776B848E" w14:textId="77777777" w:rsidR="003121CC" w:rsidRPr="00CC3755" w:rsidRDefault="003121CC" w:rsidP="00682B1B">
            <w:pPr>
              <w:rPr>
                <w:rFonts w:ascii="David" w:hAnsi="David" w:cs="David"/>
                <w:b/>
                <w:bCs/>
                <w:sz w:val="22"/>
                <w:szCs w:val="22"/>
                <w:rtl/>
              </w:rPr>
            </w:pPr>
          </w:p>
        </w:tc>
        <w:tc>
          <w:tcPr>
            <w:tcW w:w="457" w:type="pct"/>
            <w:vAlign w:val="center"/>
          </w:tcPr>
          <w:p w14:paraId="72C93C03" w14:textId="77777777" w:rsidR="003121CC" w:rsidRPr="00CC3755" w:rsidRDefault="003121CC" w:rsidP="00682B1B">
            <w:pPr>
              <w:rPr>
                <w:rFonts w:ascii="David" w:hAnsi="David" w:cs="David"/>
                <w:b/>
                <w:bCs/>
                <w:sz w:val="22"/>
                <w:szCs w:val="22"/>
                <w:rtl/>
              </w:rPr>
            </w:pPr>
          </w:p>
        </w:tc>
        <w:tc>
          <w:tcPr>
            <w:tcW w:w="339" w:type="pct"/>
            <w:vAlign w:val="center"/>
          </w:tcPr>
          <w:p w14:paraId="2D1025D1" w14:textId="77777777" w:rsidR="003121CC" w:rsidRPr="00CC3755" w:rsidRDefault="003121CC" w:rsidP="00682B1B">
            <w:pPr>
              <w:rPr>
                <w:rFonts w:ascii="David" w:hAnsi="David" w:cs="David"/>
                <w:b/>
                <w:bCs/>
                <w:sz w:val="22"/>
                <w:szCs w:val="22"/>
                <w:rtl/>
              </w:rPr>
            </w:pPr>
          </w:p>
        </w:tc>
        <w:tc>
          <w:tcPr>
            <w:tcW w:w="372" w:type="pct"/>
            <w:vAlign w:val="center"/>
          </w:tcPr>
          <w:p w14:paraId="5F879DF6"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372" w:type="pct"/>
            <w:vAlign w:val="center"/>
          </w:tcPr>
          <w:p w14:paraId="70C3DACE"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372" w:type="pct"/>
            <w:vAlign w:val="center"/>
          </w:tcPr>
          <w:p w14:paraId="24ADF504" w14:textId="77777777" w:rsidR="003121CC" w:rsidRPr="00CC3755" w:rsidRDefault="003121CC" w:rsidP="00682B1B">
            <w:pPr>
              <w:rPr>
                <w:rFonts w:ascii="David" w:hAnsi="David" w:cs="David"/>
                <w:b/>
                <w:bCs/>
                <w:sz w:val="22"/>
                <w:szCs w:val="22"/>
                <w:rtl/>
              </w:rPr>
            </w:pPr>
            <w:r w:rsidRPr="00CC3755">
              <w:rPr>
                <w:rFonts w:ascii="David" w:hAnsi="David" w:cs="David"/>
                <w:sz w:val="22"/>
                <w:szCs w:val="22"/>
                <w:rtl/>
              </w:rPr>
              <w:t>כן/לא</w:t>
            </w:r>
          </w:p>
        </w:tc>
        <w:tc>
          <w:tcPr>
            <w:tcW w:w="740" w:type="pct"/>
            <w:vAlign w:val="center"/>
          </w:tcPr>
          <w:p w14:paraId="409D6EBF" w14:textId="77777777" w:rsidR="003121CC" w:rsidRPr="00CC3755" w:rsidRDefault="003121CC" w:rsidP="00682B1B">
            <w:pPr>
              <w:rPr>
                <w:rFonts w:ascii="David" w:hAnsi="David" w:cs="David"/>
                <w:b/>
                <w:bCs/>
                <w:sz w:val="22"/>
                <w:szCs w:val="22"/>
                <w:rtl/>
              </w:rPr>
            </w:pPr>
          </w:p>
        </w:tc>
        <w:tc>
          <w:tcPr>
            <w:tcW w:w="440" w:type="pct"/>
            <w:vAlign w:val="center"/>
          </w:tcPr>
          <w:p w14:paraId="72AE7C7C" w14:textId="77777777" w:rsidR="003121CC" w:rsidRPr="00CC3755" w:rsidRDefault="003121CC" w:rsidP="00682B1B">
            <w:pPr>
              <w:rPr>
                <w:rFonts w:ascii="David" w:hAnsi="David" w:cs="David"/>
                <w:b/>
                <w:bCs/>
                <w:sz w:val="22"/>
                <w:szCs w:val="22"/>
                <w:rtl/>
              </w:rPr>
            </w:pPr>
          </w:p>
        </w:tc>
        <w:tc>
          <w:tcPr>
            <w:tcW w:w="457" w:type="pct"/>
            <w:vAlign w:val="center"/>
          </w:tcPr>
          <w:p w14:paraId="2AEA9EDA" w14:textId="77777777" w:rsidR="003121CC" w:rsidRPr="00CC3755" w:rsidRDefault="003121CC" w:rsidP="00682B1B">
            <w:pPr>
              <w:rPr>
                <w:rFonts w:ascii="David" w:hAnsi="David" w:cs="David"/>
                <w:b/>
                <w:bCs/>
                <w:sz w:val="22"/>
                <w:szCs w:val="22"/>
                <w:rtl/>
              </w:rPr>
            </w:pPr>
          </w:p>
        </w:tc>
      </w:tr>
    </w:tbl>
    <w:p w14:paraId="7E67ECE6" w14:textId="03659F96" w:rsidR="007E305F" w:rsidRDefault="007E305F" w:rsidP="007E305F">
      <w:pPr>
        <w:pStyle w:val="3-5"/>
        <w:numPr>
          <w:ilvl w:val="0"/>
          <w:numId w:val="0"/>
        </w:numPr>
        <w:spacing w:before="0" w:after="0" w:line="276" w:lineRule="auto"/>
        <w:ind w:left="1494"/>
        <w:rPr>
          <w:rFonts w:eastAsia="David"/>
          <w:rtl/>
        </w:rPr>
      </w:pPr>
    </w:p>
    <w:p w14:paraId="6A689669" w14:textId="77777777" w:rsidR="00323EF8" w:rsidRPr="001F3700" w:rsidRDefault="00323EF8" w:rsidP="001F3700">
      <w:pPr>
        <w:pStyle w:val="5-"/>
        <w:numPr>
          <w:ilvl w:val="0"/>
          <w:numId w:val="0"/>
        </w:numPr>
        <w:spacing w:before="0" w:after="0" w:line="276" w:lineRule="auto"/>
        <w:ind w:left="2232" w:hanging="1749"/>
        <w:rPr>
          <w:rFonts w:eastAsia="David"/>
          <w:b/>
          <w:bCs/>
          <w:u w:val="single"/>
          <w:rtl/>
        </w:rPr>
      </w:pPr>
      <w:r w:rsidRPr="001F3700">
        <w:rPr>
          <w:rFonts w:eastAsia="David"/>
          <w:b/>
          <w:bCs/>
          <w:u w:val="single"/>
          <w:rtl/>
        </w:rPr>
        <w:t>הנחיות למילוי הטבלה:</w:t>
      </w:r>
    </w:p>
    <w:p w14:paraId="1BB2E806" w14:textId="72EC32DF" w:rsidR="00323EF8" w:rsidRDefault="00323EF8" w:rsidP="000610D4">
      <w:pPr>
        <w:pStyle w:val="5-"/>
        <w:numPr>
          <w:ilvl w:val="0"/>
          <w:numId w:val="80"/>
        </w:numPr>
        <w:spacing w:before="0" w:after="0" w:line="276" w:lineRule="auto"/>
        <w:rPr>
          <w:rFonts w:eastAsia="David"/>
          <w:rtl/>
        </w:rPr>
      </w:pPr>
      <w:r>
        <w:rPr>
          <w:rFonts w:eastAsia="David"/>
          <w:rtl/>
        </w:rPr>
        <w:t xml:space="preserve">יש למלא את הטבלה בהתאם לפירוט הנדרש בה. ניתן להוסיף לאמור בטבלה כל מסמך או מידע </w:t>
      </w:r>
      <w:r>
        <w:rPr>
          <w:rFonts w:eastAsia="David"/>
          <w:u w:val="single"/>
          <w:rtl/>
        </w:rPr>
        <w:t>רלוונטי</w:t>
      </w:r>
      <w:r>
        <w:rPr>
          <w:rFonts w:eastAsia="David"/>
          <w:rtl/>
        </w:rPr>
        <w:t>, אשר יכול להעיד על המפורט בטבלה.</w:t>
      </w:r>
    </w:p>
    <w:p w14:paraId="31AD938B" w14:textId="77777777" w:rsidR="00323EF8" w:rsidRDefault="00323EF8" w:rsidP="000610D4">
      <w:pPr>
        <w:pStyle w:val="5-"/>
        <w:numPr>
          <w:ilvl w:val="0"/>
          <w:numId w:val="80"/>
        </w:numPr>
        <w:spacing w:before="0" w:after="0" w:line="276" w:lineRule="auto"/>
        <w:rPr>
          <w:rFonts w:eastAsia="David"/>
          <w:rtl/>
        </w:rPr>
      </w:pPr>
      <w:r>
        <w:rPr>
          <w:rFonts w:eastAsia="David"/>
          <w:rtl/>
        </w:rPr>
        <w:t>אין להוסיף מידע שאינו רלוונטי.</w:t>
      </w:r>
    </w:p>
    <w:p w14:paraId="468C4E0E" w14:textId="06BDE917" w:rsidR="00323EF8" w:rsidRDefault="00323EF8" w:rsidP="000610D4">
      <w:pPr>
        <w:pStyle w:val="5-"/>
        <w:numPr>
          <w:ilvl w:val="0"/>
          <w:numId w:val="80"/>
        </w:numPr>
        <w:spacing w:before="0" w:line="276" w:lineRule="auto"/>
      </w:pPr>
      <w:r>
        <w:rPr>
          <w:rFonts w:eastAsia="David"/>
          <w:rtl/>
        </w:rPr>
        <w:t>יש למלא בטבלה פרטי אנשי קשר אשר עורך המכרז יהיה רשאי לפנות אליהם</w:t>
      </w:r>
      <w:r>
        <w:rPr>
          <w:rFonts w:eastAsia="David" w:hint="cs"/>
          <w:rtl/>
        </w:rPr>
        <w:t xml:space="preserve"> במסגרת בדיקת ההצעות</w:t>
      </w:r>
      <w:r>
        <w:rPr>
          <w:rFonts w:eastAsia="David"/>
          <w:rtl/>
        </w:rPr>
        <w:t>.</w:t>
      </w:r>
    </w:p>
    <w:p w14:paraId="3EA3C164" w14:textId="7505BCD4" w:rsidR="00CC3755" w:rsidRDefault="00CC3755" w:rsidP="00CC3755">
      <w:pPr>
        <w:pStyle w:val="5-"/>
        <w:numPr>
          <w:ilvl w:val="0"/>
          <w:numId w:val="0"/>
        </w:numPr>
        <w:spacing w:before="0" w:line="276" w:lineRule="auto"/>
        <w:ind w:left="1203"/>
        <w:rPr>
          <w:rtl/>
        </w:rPr>
      </w:pPr>
    </w:p>
    <w:p w14:paraId="782A14E3" w14:textId="01703CAF" w:rsidR="004B4117" w:rsidRDefault="004B4117" w:rsidP="00CC3755">
      <w:pPr>
        <w:pStyle w:val="5-"/>
        <w:numPr>
          <w:ilvl w:val="0"/>
          <w:numId w:val="0"/>
        </w:numPr>
        <w:spacing w:before="0" w:line="276" w:lineRule="auto"/>
        <w:ind w:left="1203"/>
        <w:rPr>
          <w:rtl/>
        </w:rPr>
      </w:pPr>
    </w:p>
    <w:p w14:paraId="49D4AE8F" w14:textId="7F398B7F" w:rsidR="004B4117" w:rsidRDefault="004B4117" w:rsidP="00CC3755">
      <w:pPr>
        <w:pStyle w:val="5-"/>
        <w:numPr>
          <w:ilvl w:val="0"/>
          <w:numId w:val="0"/>
        </w:numPr>
        <w:spacing w:before="0" w:line="276" w:lineRule="auto"/>
        <w:ind w:left="1203"/>
        <w:rPr>
          <w:rtl/>
        </w:rPr>
      </w:pPr>
    </w:p>
    <w:p w14:paraId="5DA993DA" w14:textId="4D99F0D4" w:rsidR="004B4117" w:rsidRDefault="004B4117" w:rsidP="00CC3755">
      <w:pPr>
        <w:pStyle w:val="5-"/>
        <w:numPr>
          <w:ilvl w:val="0"/>
          <w:numId w:val="0"/>
        </w:numPr>
        <w:spacing w:before="0" w:line="276" w:lineRule="auto"/>
        <w:ind w:left="1203"/>
        <w:rPr>
          <w:rtl/>
        </w:rPr>
      </w:pPr>
    </w:p>
    <w:p w14:paraId="25B8DEAB" w14:textId="4042FDF1" w:rsidR="004B4117" w:rsidRDefault="004B4117" w:rsidP="00CC3755">
      <w:pPr>
        <w:pStyle w:val="5-"/>
        <w:numPr>
          <w:ilvl w:val="0"/>
          <w:numId w:val="0"/>
        </w:numPr>
        <w:spacing w:before="0" w:line="276" w:lineRule="auto"/>
        <w:ind w:left="1203"/>
        <w:rPr>
          <w:rtl/>
        </w:rPr>
      </w:pPr>
    </w:p>
    <w:p w14:paraId="6514ECC0" w14:textId="6ECB78A9" w:rsidR="004B4117" w:rsidRDefault="004B4117" w:rsidP="00CC3755">
      <w:pPr>
        <w:pStyle w:val="5-"/>
        <w:numPr>
          <w:ilvl w:val="0"/>
          <w:numId w:val="0"/>
        </w:numPr>
        <w:spacing w:before="0" w:line="276" w:lineRule="auto"/>
        <w:ind w:left="1203"/>
        <w:rPr>
          <w:rtl/>
        </w:rPr>
      </w:pPr>
    </w:p>
    <w:p w14:paraId="0EE0CF5A" w14:textId="77777777" w:rsidR="004B4117" w:rsidRDefault="004B4117" w:rsidP="00CC3755">
      <w:pPr>
        <w:pStyle w:val="5-"/>
        <w:numPr>
          <w:ilvl w:val="0"/>
          <w:numId w:val="0"/>
        </w:numPr>
        <w:spacing w:before="0" w:line="276" w:lineRule="auto"/>
        <w:ind w:left="1203"/>
        <w:rPr>
          <w:rtl/>
        </w:rPr>
      </w:pPr>
    </w:p>
    <w:p w14:paraId="249E991A" w14:textId="77777777" w:rsidR="00CC3755" w:rsidRDefault="00CC3755" w:rsidP="00CC3755">
      <w:pPr>
        <w:pStyle w:val="5-"/>
        <w:numPr>
          <w:ilvl w:val="0"/>
          <w:numId w:val="0"/>
        </w:numPr>
        <w:spacing w:before="0" w:line="276" w:lineRule="auto"/>
        <w:ind w:left="1203"/>
        <w:rPr>
          <w:rtl/>
        </w:rPr>
      </w:pPr>
    </w:p>
    <w:p w14:paraId="7615E881" w14:textId="161C2E98" w:rsidR="00731D15" w:rsidRPr="007E305F" w:rsidRDefault="00776AB4" w:rsidP="007E305F">
      <w:pPr>
        <w:pStyle w:val="3-5"/>
        <w:spacing w:before="0" w:after="0"/>
        <w:rPr>
          <w:rFonts w:eastAsia="David"/>
          <w:u w:val="single"/>
          <w:rtl/>
        </w:rPr>
      </w:pPr>
      <w:r w:rsidRPr="007E305F">
        <w:rPr>
          <w:u w:val="single"/>
          <w:rtl/>
        </w:rPr>
        <w:lastRenderedPageBreak/>
        <w:t xml:space="preserve">ניסיון </w:t>
      </w:r>
      <w:r w:rsidRPr="007E305F">
        <w:rPr>
          <w:rFonts w:eastAsia="David"/>
          <w:u w:val="single"/>
          <w:rtl/>
        </w:rPr>
        <w:t>והסמכות</w:t>
      </w:r>
      <w:r w:rsidRPr="007E305F">
        <w:rPr>
          <w:u w:val="single"/>
          <w:rtl/>
        </w:rPr>
        <w:t xml:space="preserve"> אנשי הצוות המוצעים</w:t>
      </w:r>
      <w:r w:rsidRPr="007E305F">
        <w:rPr>
          <w:rFonts w:hint="cs"/>
          <w:u w:val="single"/>
          <w:rtl/>
        </w:rPr>
        <w:t xml:space="preserve"> </w:t>
      </w:r>
      <w:r w:rsidRPr="007E305F">
        <w:rPr>
          <w:u w:val="single"/>
          <w:rtl/>
        </w:rPr>
        <w:t>–</w:t>
      </w:r>
      <w:r w:rsidRPr="007E305F">
        <w:rPr>
          <w:rFonts w:hint="cs"/>
          <w:u w:val="single"/>
          <w:rtl/>
        </w:rPr>
        <w:t xml:space="preserve"> </w:t>
      </w:r>
      <w:r w:rsidR="00323EF8">
        <w:rPr>
          <w:rFonts w:hint="cs"/>
          <w:u w:val="single"/>
          <w:rtl/>
        </w:rPr>
        <w:t>סעיף</w:t>
      </w:r>
      <w:r w:rsidR="00323EF8" w:rsidRPr="007E305F">
        <w:rPr>
          <w:rFonts w:hint="cs"/>
          <w:u w:val="single"/>
          <w:rtl/>
        </w:rPr>
        <w:t xml:space="preserve"> </w:t>
      </w:r>
      <w:r w:rsidRPr="007E305F">
        <w:rPr>
          <w:rFonts w:hint="cs"/>
          <w:u w:val="single"/>
          <w:rtl/>
        </w:rPr>
        <w:t>2 בטבלת האיכות</w:t>
      </w:r>
    </w:p>
    <w:p w14:paraId="40DD13F1" w14:textId="52904873" w:rsidR="00BD2E35" w:rsidRPr="005B2B1B" w:rsidRDefault="00BD2E35" w:rsidP="007E305F">
      <w:pPr>
        <w:pStyle w:val="1-0"/>
        <w:numPr>
          <w:ilvl w:val="0"/>
          <w:numId w:val="0"/>
        </w:numPr>
        <w:spacing w:before="0"/>
        <w:ind w:left="360" w:hanging="360"/>
        <w:rPr>
          <w:b w:val="0"/>
          <w:bCs w:val="0"/>
          <w:sz w:val="24"/>
          <w:szCs w:val="24"/>
        </w:rPr>
      </w:pPr>
      <w:r w:rsidRPr="005B2B1B">
        <w:rPr>
          <w:b w:val="0"/>
          <w:bCs w:val="0"/>
          <w:sz w:val="24"/>
          <w:szCs w:val="24"/>
          <w:rtl/>
        </w:rPr>
        <w:t xml:space="preserve">יש למלא </w:t>
      </w:r>
      <w:r w:rsidRPr="005B2B1B">
        <w:rPr>
          <w:rFonts w:hint="eastAsia"/>
          <w:b w:val="0"/>
          <w:bCs w:val="0"/>
          <w:sz w:val="24"/>
          <w:szCs w:val="24"/>
          <w:rtl/>
        </w:rPr>
        <w:t>את</w:t>
      </w:r>
      <w:r w:rsidRPr="005B2B1B">
        <w:rPr>
          <w:b w:val="0"/>
          <w:bCs w:val="0"/>
          <w:sz w:val="24"/>
          <w:szCs w:val="24"/>
          <w:rtl/>
        </w:rPr>
        <w:t xml:space="preserve"> </w:t>
      </w:r>
      <w:r w:rsidRPr="005B2B1B">
        <w:rPr>
          <w:rFonts w:hint="eastAsia"/>
          <w:b w:val="0"/>
          <w:bCs w:val="0"/>
          <w:sz w:val="24"/>
          <w:szCs w:val="24"/>
          <w:rtl/>
        </w:rPr>
        <w:t>שלוש</w:t>
      </w:r>
      <w:r w:rsidRPr="005B2B1B">
        <w:rPr>
          <w:b w:val="0"/>
          <w:bCs w:val="0"/>
          <w:sz w:val="24"/>
          <w:szCs w:val="24"/>
          <w:rtl/>
        </w:rPr>
        <w:t xml:space="preserve"> </w:t>
      </w:r>
      <w:r w:rsidRPr="005B2B1B">
        <w:rPr>
          <w:rFonts w:hint="eastAsia"/>
          <w:b w:val="0"/>
          <w:bCs w:val="0"/>
          <w:sz w:val="24"/>
          <w:szCs w:val="24"/>
          <w:rtl/>
        </w:rPr>
        <w:t>הטבלאות</w:t>
      </w:r>
      <w:r w:rsidR="00F232A1">
        <w:rPr>
          <w:rFonts w:hint="cs"/>
          <w:b w:val="0"/>
          <w:bCs w:val="0"/>
          <w:sz w:val="24"/>
          <w:szCs w:val="24"/>
          <w:rtl/>
        </w:rPr>
        <w:t xml:space="preserve"> ביחס</w:t>
      </w:r>
      <w:r w:rsidRPr="005B2B1B">
        <w:rPr>
          <w:b w:val="0"/>
          <w:bCs w:val="0"/>
          <w:sz w:val="24"/>
          <w:szCs w:val="24"/>
          <w:rtl/>
        </w:rPr>
        <w:t xml:space="preserve"> לכל מומחה בנפרד</w:t>
      </w:r>
      <w:r w:rsidRPr="005B2B1B">
        <w:rPr>
          <w:b w:val="0"/>
          <w:bCs w:val="0"/>
          <w:sz w:val="24"/>
          <w:szCs w:val="24"/>
        </w:rPr>
        <w:t>.</w:t>
      </w:r>
    </w:p>
    <w:tbl>
      <w:tblPr>
        <w:tblStyle w:val="affff4"/>
        <w:bidiVisual/>
        <w:tblW w:w="5824" w:type="pct"/>
        <w:tblInd w:w="-617" w:type="dxa"/>
        <w:tblLook w:val="04A0" w:firstRow="1" w:lastRow="0" w:firstColumn="1" w:lastColumn="0" w:noHBand="0" w:noVBand="1"/>
      </w:tblPr>
      <w:tblGrid>
        <w:gridCol w:w="608"/>
        <w:gridCol w:w="30"/>
        <w:gridCol w:w="893"/>
        <w:gridCol w:w="105"/>
        <w:gridCol w:w="795"/>
        <w:gridCol w:w="1100"/>
        <w:gridCol w:w="321"/>
        <w:gridCol w:w="653"/>
        <w:gridCol w:w="315"/>
        <w:gridCol w:w="251"/>
        <w:gridCol w:w="1193"/>
        <w:gridCol w:w="1058"/>
        <w:gridCol w:w="127"/>
        <w:gridCol w:w="1075"/>
        <w:gridCol w:w="379"/>
        <w:gridCol w:w="462"/>
        <w:gridCol w:w="268"/>
      </w:tblGrid>
      <w:tr w:rsidR="005F60FD" w14:paraId="44AA70AB" w14:textId="77777777" w:rsidTr="00E93AFC">
        <w:trPr>
          <w:gridBefore w:val="1"/>
          <w:gridAfter w:val="2"/>
          <w:wBefore w:w="320" w:type="pct"/>
          <w:wAfter w:w="387" w:type="pct"/>
        </w:trPr>
        <w:tc>
          <w:tcPr>
            <w:tcW w:w="2146" w:type="pct"/>
            <w:gridSpan w:val="8"/>
          </w:tcPr>
          <w:p w14:paraId="7C52DD90" w14:textId="77777777" w:rsidR="00BD2E35" w:rsidRPr="00A124D0" w:rsidRDefault="00BD2E35" w:rsidP="00682B1B">
            <w:pPr>
              <w:rPr>
                <w:rFonts w:ascii="David" w:hAnsi="David" w:cs="David"/>
                <w:b/>
                <w:bCs/>
                <w:rtl/>
              </w:rPr>
            </w:pPr>
            <w:r w:rsidRPr="00A124D0">
              <w:rPr>
                <w:rFonts w:ascii="David" w:hAnsi="David" w:cs="David" w:hint="cs"/>
                <w:b/>
                <w:bCs/>
                <w:rtl/>
              </w:rPr>
              <w:t>שם המ</w:t>
            </w:r>
            <w:r>
              <w:rPr>
                <w:rFonts w:ascii="David" w:hAnsi="David" w:cs="David" w:hint="cs"/>
                <w:b/>
                <w:bCs/>
                <w:rtl/>
              </w:rPr>
              <w:t>ו</w:t>
            </w:r>
            <w:r w:rsidRPr="00A124D0">
              <w:rPr>
                <w:rFonts w:ascii="David" w:hAnsi="David" w:cs="David" w:hint="cs"/>
                <w:b/>
                <w:bCs/>
                <w:rtl/>
              </w:rPr>
              <w:t>מחה</w:t>
            </w:r>
          </w:p>
        </w:tc>
        <w:tc>
          <w:tcPr>
            <w:tcW w:w="2146" w:type="pct"/>
            <w:gridSpan w:val="6"/>
          </w:tcPr>
          <w:p w14:paraId="120AD56D" w14:textId="77777777" w:rsidR="00BD2E35" w:rsidRPr="00A124D0" w:rsidRDefault="00BD2E35" w:rsidP="00682B1B">
            <w:pPr>
              <w:rPr>
                <w:rFonts w:ascii="David" w:hAnsi="David" w:cs="David"/>
                <w:b/>
                <w:bCs/>
                <w:rtl/>
              </w:rPr>
            </w:pPr>
          </w:p>
        </w:tc>
      </w:tr>
      <w:tr w:rsidR="005F60FD" w14:paraId="4444B7D1" w14:textId="77777777" w:rsidTr="00E93AFC">
        <w:trPr>
          <w:gridBefore w:val="1"/>
          <w:gridAfter w:val="2"/>
          <w:wBefore w:w="320" w:type="pct"/>
          <w:wAfter w:w="387" w:type="pct"/>
        </w:trPr>
        <w:tc>
          <w:tcPr>
            <w:tcW w:w="2146" w:type="pct"/>
            <w:gridSpan w:val="8"/>
          </w:tcPr>
          <w:p w14:paraId="59B12131" w14:textId="77777777" w:rsidR="00BD2E35" w:rsidRPr="00A124D0" w:rsidRDefault="00BD2E35" w:rsidP="00682B1B">
            <w:pPr>
              <w:rPr>
                <w:rFonts w:ascii="David" w:hAnsi="David" w:cs="David"/>
                <w:b/>
                <w:bCs/>
                <w:rtl/>
              </w:rPr>
            </w:pPr>
            <w:r w:rsidRPr="00045B62">
              <w:rPr>
                <w:rFonts w:ascii="David" w:hAnsi="David" w:cs="David"/>
                <w:b/>
                <w:bCs/>
                <w:rtl/>
              </w:rPr>
              <w:t>תפקיד מוצע במסגרת ההתקשרות</w:t>
            </w:r>
          </w:p>
        </w:tc>
        <w:tc>
          <w:tcPr>
            <w:tcW w:w="2146" w:type="pct"/>
            <w:gridSpan w:val="6"/>
          </w:tcPr>
          <w:p w14:paraId="7B53432B" w14:textId="77777777" w:rsidR="00BD2E35" w:rsidRDefault="00BD2E35" w:rsidP="00682B1B">
            <w:pPr>
              <w:rPr>
                <w:rFonts w:ascii="David" w:hAnsi="David" w:cs="David"/>
                <w:rtl/>
              </w:rPr>
            </w:pPr>
          </w:p>
        </w:tc>
      </w:tr>
      <w:tr w:rsidR="005F60FD" w14:paraId="65A7E1B1" w14:textId="77777777" w:rsidTr="00E93AFC">
        <w:trPr>
          <w:gridBefore w:val="1"/>
          <w:gridAfter w:val="2"/>
          <w:wBefore w:w="320" w:type="pct"/>
          <w:wAfter w:w="387" w:type="pct"/>
        </w:trPr>
        <w:tc>
          <w:tcPr>
            <w:tcW w:w="2146" w:type="pct"/>
            <w:gridSpan w:val="8"/>
          </w:tcPr>
          <w:p w14:paraId="1B4C95AF" w14:textId="77777777" w:rsidR="00BD2E35" w:rsidRDefault="00BD2E35" w:rsidP="00682B1B">
            <w:pPr>
              <w:rPr>
                <w:rFonts w:ascii="David" w:hAnsi="David" w:cs="David"/>
                <w:rtl/>
              </w:rPr>
            </w:pPr>
            <w:r w:rsidRPr="00A124D0">
              <w:rPr>
                <w:rFonts w:ascii="David" w:hAnsi="David" w:cs="David"/>
                <w:b/>
                <w:bCs/>
                <w:rtl/>
              </w:rPr>
              <w:t>מספר שנות ניסיון מקצועי בתחום</w:t>
            </w:r>
          </w:p>
        </w:tc>
        <w:tc>
          <w:tcPr>
            <w:tcW w:w="2146" w:type="pct"/>
            <w:gridSpan w:val="6"/>
          </w:tcPr>
          <w:p w14:paraId="64171C5C" w14:textId="77777777" w:rsidR="00BD2E35" w:rsidRDefault="00BD2E35" w:rsidP="00682B1B">
            <w:pPr>
              <w:rPr>
                <w:rFonts w:ascii="David" w:hAnsi="David" w:cs="David"/>
                <w:rtl/>
              </w:rPr>
            </w:pPr>
          </w:p>
        </w:tc>
      </w:tr>
      <w:tr w:rsidR="005F60FD" w14:paraId="0FEEB1DE" w14:textId="77777777" w:rsidTr="00E93AFC">
        <w:trPr>
          <w:gridBefore w:val="1"/>
          <w:gridAfter w:val="2"/>
          <w:wBefore w:w="320" w:type="pct"/>
          <w:wAfter w:w="387" w:type="pct"/>
        </w:trPr>
        <w:tc>
          <w:tcPr>
            <w:tcW w:w="2146" w:type="pct"/>
            <w:gridSpan w:val="8"/>
          </w:tcPr>
          <w:p w14:paraId="748A2F32" w14:textId="77777777" w:rsidR="00BD2E35" w:rsidRDefault="00BD2E35" w:rsidP="00682B1B">
            <w:pPr>
              <w:rPr>
                <w:rFonts w:ascii="David" w:hAnsi="David" w:cs="David"/>
                <w:rtl/>
              </w:rPr>
            </w:pPr>
            <w:r w:rsidRPr="00A124D0">
              <w:rPr>
                <w:rFonts w:ascii="David" w:hAnsi="David" w:cs="David"/>
                <w:b/>
                <w:bCs/>
                <w:rtl/>
              </w:rPr>
              <w:t>ותק אצל המציע</w:t>
            </w:r>
          </w:p>
        </w:tc>
        <w:tc>
          <w:tcPr>
            <w:tcW w:w="2146" w:type="pct"/>
            <w:gridSpan w:val="6"/>
          </w:tcPr>
          <w:p w14:paraId="74418094" w14:textId="77777777" w:rsidR="00BD2E35" w:rsidRDefault="00BD2E35" w:rsidP="00682B1B">
            <w:pPr>
              <w:rPr>
                <w:rFonts w:ascii="David" w:hAnsi="David" w:cs="David"/>
                <w:rtl/>
              </w:rPr>
            </w:pPr>
          </w:p>
        </w:tc>
      </w:tr>
      <w:tr w:rsidR="005F60FD" w14:paraId="3AEF15E1" w14:textId="77777777" w:rsidTr="00E93AFC">
        <w:trPr>
          <w:gridBefore w:val="1"/>
          <w:gridAfter w:val="2"/>
          <w:wBefore w:w="320" w:type="pct"/>
          <w:wAfter w:w="387" w:type="pct"/>
        </w:trPr>
        <w:tc>
          <w:tcPr>
            <w:tcW w:w="2146" w:type="pct"/>
            <w:gridSpan w:val="8"/>
          </w:tcPr>
          <w:p w14:paraId="532A4E1D" w14:textId="77777777" w:rsidR="00BD2E35" w:rsidRDefault="00BD2E35" w:rsidP="00682B1B">
            <w:pPr>
              <w:rPr>
                <w:rFonts w:ascii="David" w:hAnsi="David" w:cs="David"/>
                <w:rtl/>
              </w:rPr>
            </w:pPr>
            <w:r w:rsidRPr="00A124D0">
              <w:rPr>
                <w:rFonts w:ascii="David" w:hAnsi="David" w:cs="David"/>
                <w:b/>
                <w:bCs/>
                <w:rtl/>
              </w:rPr>
              <w:t>מעמד אצל המציע – עובד/קבלן משנה</w:t>
            </w:r>
          </w:p>
        </w:tc>
        <w:tc>
          <w:tcPr>
            <w:tcW w:w="2146" w:type="pct"/>
            <w:gridSpan w:val="6"/>
          </w:tcPr>
          <w:p w14:paraId="19039EC8" w14:textId="77777777" w:rsidR="00BD2E35" w:rsidRDefault="00BD2E35" w:rsidP="00682B1B">
            <w:pPr>
              <w:rPr>
                <w:rFonts w:ascii="David" w:hAnsi="David" w:cs="David"/>
                <w:rtl/>
              </w:rPr>
            </w:pPr>
          </w:p>
        </w:tc>
      </w:tr>
      <w:tr w:rsidR="005F60FD" w14:paraId="71F0D067" w14:textId="77777777" w:rsidTr="00E93AFC">
        <w:trPr>
          <w:gridBefore w:val="1"/>
          <w:gridAfter w:val="2"/>
          <w:wBefore w:w="320" w:type="pct"/>
          <w:wAfter w:w="387" w:type="pct"/>
        </w:trPr>
        <w:tc>
          <w:tcPr>
            <w:tcW w:w="2146" w:type="pct"/>
            <w:gridSpan w:val="8"/>
          </w:tcPr>
          <w:p w14:paraId="01272D90" w14:textId="77777777" w:rsidR="00BD2E35" w:rsidRPr="00A124D0" w:rsidRDefault="00BD2E35" w:rsidP="00682B1B">
            <w:pPr>
              <w:rPr>
                <w:rFonts w:ascii="David" w:hAnsi="David" w:cs="David"/>
                <w:b/>
                <w:bCs/>
                <w:rtl/>
              </w:rPr>
            </w:pPr>
            <w:r w:rsidRPr="00A124D0">
              <w:rPr>
                <w:rFonts w:ascii="David" w:hAnsi="David" w:cs="David"/>
                <w:b/>
                <w:bCs/>
                <w:rtl/>
              </w:rPr>
              <w:t>השכלה</w:t>
            </w:r>
          </w:p>
        </w:tc>
        <w:tc>
          <w:tcPr>
            <w:tcW w:w="2146" w:type="pct"/>
            <w:gridSpan w:val="6"/>
          </w:tcPr>
          <w:p w14:paraId="570B921A" w14:textId="77777777" w:rsidR="00BD2E35" w:rsidRDefault="00BD2E35" w:rsidP="00682B1B">
            <w:pPr>
              <w:rPr>
                <w:rFonts w:ascii="David" w:hAnsi="David" w:cs="David"/>
                <w:rtl/>
              </w:rPr>
            </w:pPr>
          </w:p>
        </w:tc>
      </w:tr>
      <w:tr w:rsidR="005F60FD" w14:paraId="00067DF0" w14:textId="77777777" w:rsidTr="00E93AFC">
        <w:trPr>
          <w:gridAfter w:val="1"/>
          <w:wAfter w:w="143" w:type="pct"/>
        </w:trPr>
        <w:tc>
          <w:tcPr>
            <w:tcW w:w="338" w:type="pct"/>
            <w:gridSpan w:val="2"/>
            <w:vAlign w:val="center"/>
          </w:tcPr>
          <w:p w14:paraId="18CD942B" w14:textId="77777777" w:rsidR="00BD2E35" w:rsidRDefault="00BD2E35" w:rsidP="00682B1B">
            <w:pPr>
              <w:rPr>
                <w:rFonts w:ascii="David" w:hAnsi="David" w:cs="David"/>
                <w:rtl/>
              </w:rPr>
            </w:pPr>
            <w:r w:rsidRPr="00045B62">
              <w:rPr>
                <w:rFonts w:ascii="David" w:hAnsi="David" w:cs="David"/>
                <w:b/>
                <w:bCs/>
                <w:rtl/>
              </w:rPr>
              <w:t>מס</w:t>
            </w:r>
            <w:r w:rsidRPr="00045B62">
              <w:rPr>
                <w:rFonts w:ascii="David" w:hAnsi="David" w:cs="David"/>
                <w:b/>
                <w:bCs/>
              </w:rPr>
              <w:t>'</w:t>
            </w:r>
          </w:p>
        </w:tc>
        <w:tc>
          <w:tcPr>
            <w:tcW w:w="470" w:type="pct"/>
            <w:vAlign w:val="center"/>
          </w:tcPr>
          <w:p w14:paraId="21B9FE4E" w14:textId="77777777" w:rsidR="00BD2E35" w:rsidRDefault="00BD2E35" w:rsidP="00682B1B">
            <w:pPr>
              <w:rPr>
                <w:rFonts w:ascii="David" w:hAnsi="David" w:cs="David"/>
                <w:rtl/>
              </w:rPr>
            </w:pPr>
            <w:r w:rsidRPr="00045B62">
              <w:rPr>
                <w:rFonts w:ascii="David" w:hAnsi="David" w:cs="David"/>
                <w:b/>
                <w:bCs/>
                <w:rtl/>
              </w:rPr>
              <w:t>שם הלקוח</w:t>
            </w:r>
          </w:p>
        </w:tc>
        <w:tc>
          <w:tcPr>
            <w:tcW w:w="474" w:type="pct"/>
            <w:gridSpan w:val="2"/>
            <w:vAlign w:val="center"/>
          </w:tcPr>
          <w:p w14:paraId="775DB127" w14:textId="77777777" w:rsidR="00BD2E35" w:rsidRDefault="00BD2E35" w:rsidP="00682B1B">
            <w:pPr>
              <w:rPr>
                <w:rFonts w:ascii="David" w:hAnsi="David" w:cs="David"/>
                <w:rtl/>
              </w:rPr>
            </w:pPr>
            <w:r w:rsidRPr="00045B62">
              <w:rPr>
                <w:rFonts w:ascii="David" w:hAnsi="David" w:cs="David"/>
                <w:b/>
                <w:bCs/>
                <w:rtl/>
              </w:rPr>
              <w:t>תקופת העבודה</w:t>
            </w:r>
          </w:p>
        </w:tc>
        <w:tc>
          <w:tcPr>
            <w:tcW w:w="539" w:type="pct"/>
            <w:vAlign w:val="center"/>
          </w:tcPr>
          <w:p w14:paraId="6062158F" w14:textId="77777777" w:rsidR="00BD2E35" w:rsidRDefault="00BD2E35" w:rsidP="00682B1B">
            <w:pPr>
              <w:rPr>
                <w:rFonts w:ascii="David" w:hAnsi="David" w:cs="David"/>
                <w:b/>
                <w:bCs/>
                <w:rtl/>
              </w:rPr>
            </w:pPr>
            <w:r w:rsidRPr="00045B62">
              <w:rPr>
                <w:rFonts w:ascii="David" w:hAnsi="David" w:cs="David"/>
                <w:b/>
                <w:bCs/>
                <w:rtl/>
              </w:rPr>
              <w:t>מוצר/</w:t>
            </w:r>
          </w:p>
          <w:p w14:paraId="2DE1FA79" w14:textId="77777777" w:rsidR="00BD2E35" w:rsidRDefault="00BD2E35" w:rsidP="00682B1B">
            <w:pPr>
              <w:rPr>
                <w:rFonts w:ascii="David" w:hAnsi="David" w:cs="David"/>
                <w:rtl/>
              </w:rPr>
            </w:pPr>
            <w:r w:rsidRPr="00045B62">
              <w:rPr>
                <w:rFonts w:ascii="David" w:hAnsi="David" w:cs="David"/>
                <w:b/>
                <w:bCs/>
                <w:rtl/>
              </w:rPr>
              <w:t>טכנולוגיה</w:t>
            </w:r>
          </w:p>
        </w:tc>
        <w:tc>
          <w:tcPr>
            <w:tcW w:w="474" w:type="pct"/>
            <w:gridSpan w:val="2"/>
            <w:vAlign w:val="center"/>
          </w:tcPr>
          <w:p w14:paraId="5152C088" w14:textId="77777777" w:rsidR="00BD2E35" w:rsidRDefault="00BD2E35" w:rsidP="00682B1B">
            <w:pPr>
              <w:rPr>
                <w:rFonts w:ascii="David" w:hAnsi="David" w:cs="David"/>
                <w:rtl/>
              </w:rPr>
            </w:pPr>
            <w:r w:rsidRPr="00045B62">
              <w:rPr>
                <w:rFonts w:ascii="David" w:hAnsi="David" w:cs="David"/>
                <w:b/>
                <w:bCs/>
                <w:rtl/>
              </w:rPr>
              <w:t>תפקיד המומחה</w:t>
            </w:r>
          </w:p>
        </w:tc>
        <w:tc>
          <w:tcPr>
            <w:tcW w:w="1484" w:type="pct"/>
            <w:gridSpan w:val="4"/>
            <w:vAlign w:val="center"/>
          </w:tcPr>
          <w:p w14:paraId="6EB113AB" w14:textId="3BB73E3F" w:rsidR="00BD2E35" w:rsidRDefault="00BD2E35" w:rsidP="00682B1B">
            <w:pPr>
              <w:rPr>
                <w:rFonts w:ascii="David" w:hAnsi="David" w:cs="David"/>
                <w:b/>
                <w:bCs/>
                <w:rtl/>
              </w:rPr>
            </w:pPr>
            <w:r w:rsidRPr="00045B62">
              <w:rPr>
                <w:rFonts w:ascii="David" w:hAnsi="David" w:cs="David"/>
                <w:b/>
                <w:bCs/>
                <w:rtl/>
              </w:rPr>
              <w:t>תיאור הפעילות שביצע</w:t>
            </w:r>
            <w:r w:rsidR="00CD3DCD">
              <w:rPr>
                <w:rFonts w:ascii="David" w:hAnsi="David" w:cs="David" w:hint="cs"/>
                <w:b/>
                <w:bCs/>
                <w:rtl/>
              </w:rPr>
              <w:t xml:space="preserve"> המומחה </w:t>
            </w:r>
          </w:p>
          <w:p w14:paraId="1A4C8767" w14:textId="5C349F4F" w:rsidR="00BD2E35" w:rsidRDefault="00CD3DCD" w:rsidP="00682B1B">
            <w:pPr>
              <w:rPr>
                <w:rFonts w:ascii="David" w:hAnsi="David" w:cs="David"/>
                <w:rtl/>
              </w:rPr>
            </w:pPr>
            <w:r>
              <w:rPr>
                <w:rFonts w:ascii="David" w:hAnsi="David" w:cs="David" w:hint="cs"/>
                <w:b/>
                <w:bCs/>
                <w:rtl/>
              </w:rPr>
              <w:t>(</w:t>
            </w:r>
            <w:r w:rsidR="00BD2E35" w:rsidRPr="00045B62">
              <w:rPr>
                <w:rFonts w:ascii="David" w:hAnsi="David" w:cs="David"/>
                <w:b/>
                <w:bCs/>
                <w:rtl/>
              </w:rPr>
              <w:t>הקמה/יישום/שדרוג</w:t>
            </w:r>
            <w:r w:rsidR="005B2B1B">
              <w:rPr>
                <w:rFonts w:asciiTheme="minorHAnsi" w:hAnsiTheme="minorHAnsi" w:cs="David"/>
                <w:b/>
                <w:bCs/>
              </w:rPr>
              <w:t xml:space="preserve"> </w:t>
            </w:r>
            <w:r w:rsidR="00BD2E35" w:rsidRPr="00045B62">
              <w:rPr>
                <w:rFonts w:ascii="David" w:hAnsi="David" w:cs="David"/>
                <w:b/>
                <w:bCs/>
              </w:rPr>
              <w:t>/Migration/</w:t>
            </w:r>
            <w:r w:rsidR="00BD2E35" w:rsidRPr="00045B62">
              <w:rPr>
                <w:rFonts w:ascii="David" w:hAnsi="David" w:cs="David"/>
                <w:b/>
                <w:bCs/>
                <w:rtl/>
              </w:rPr>
              <w:t>תחזוקה</w:t>
            </w:r>
            <w:r>
              <w:rPr>
                <w:rFonts w:ascii="David" w:hAnsi="David" w:cs="David" w:hint="cs"/>
                <w:rtl/>
              </w:rPr>
              <w:t>)</w:t>
            </w:r>
          </w:p>
        </w:tc>
        <w:tc>
          <w:tcPr>
            <w:tcW w:w="1077" w:type="pct"/>
            <w:gridSpan w:val="4"/>
            <w:vAlign w:val="center"/>
          </w:tcPr>
          <w:p w14:paraId="04F32CB3" w14:textId="77777777" w:rsidR="00BD2E35" w:rsidRDefault="00BD2E35" w:rsidP="00682B1B">
            <w:pPr>
              <w:rPr>
                <w:rFonts w:ascii="David" w:hAnsi="David" w:cs="David"/>
                <w:rtl/>
              </w:rPr>
            </w:pPr>
            <w:r w:rsidRPr="00045B62">
              <w:rPr>
                <w:rFonts w:ascii="David" w:hAnsi="David" w:cs="David"/>
                <w:b/>
                <w:bCs/>
                <w:rtl/>
              </w:rPr>
              <w:t>היקף הפרויקט</w:t>
            </w:r>
          </w:p>
        </w:tc>
      </w:tr>
      <w:tr w:rsidR="005F60FD" w14:paraId="291AD9BE" w14:textId="77777777" w:rsidTr="00E93AFC">
        <w:trPr>
          <w:gridAfter w:val="1"/>
          <w:wAfter w:w="143" w:type="pct"/>
        </w:trPr>
        <w:tc>
          <w:tcPr>
            <w:tcW w:w="338" w:type="pct"/>
            <w:gridSpan w:val="2"/>
            <w:vAlign w:val="center"/>
          </w:tcPr>
          <w:p w14:paraId="141A086D" w14:textId="77777777" w:rsidR="00BD2E35" w:rsidRDefault="00BD2E35" w:rsidP="00682B1B">
            <w:pPr>
              <w:rPr>
                <w:rFonts w:ascii="David" w:hAnsi="David" w:cs="David"/>
                <w:rtl/>
              </w:rPr>
            </w:pPr>
            <w:r w:rsidRPr="00045B62">
              <w:rPr>
                <w:rFonts w:ascii="David" w:hAnsi="David" w:cs="David"/>
              </w:rPr>
              <w:t>1</w:t>
            </w:r>
          </w:p>
        </w:tc>
        <w:tc>
          <w:tcPr>
            <w:tcW w:w="470" w:type="pct"/>
            <w:vAlign w:val="center"/>
          </w:tcPr>
          <w:p w14:paraId="45C205D4" w14:textId="77777777" w:rsidR="00BD2E35" w:rsidRDefault="00BD2E35" w:rsidP="00682B1B">
            <w:pPr>
              <w:rPr>
                <w:rFonts w:ascii="David" w:hAnsi="David" w:cs="David"/>
                <w:rtl/>
              </w:rPr>
            </w:pPr>
          </w:p>
        </w:tc>
        <w:tc>
          <w:tcPr>
            <w:tcW w:w="474" w:type="pct"/>
            <w:gridSpan w:val="2"/>
            <w:vAlign w:val="center"/>
          </w:tcPr>
          <w:p w14:paraId="3F668168" w14:textId="77777777" w:rsidR="00BD2E35" w:rsidRDefault="00BD2E35" w:rsidP="00682B1B">
            <w:pPr>
              <w:rPr>
                <w:rFonts w:ascii="David" w:hAnsi="David" w:cs="David"/>
                <w:rtl/>
              </w:rPr>
            </w:pPr>
          </w:p>
        </w:tc>
        <w:tc>
          <w:tcPr>
            <w:tcW w:w="539" w:type="pct"/>
            <w:vAlign w:val="center"/>
          </w:tcPr>
          <w:p w14:paraId="5A7F4FEA" w14:textId="77777777" w:rsidR="00BD2E35" w:rsidRDefault="00BD2E35" w:rsidP="00682B1B">
            <w:pPr>
              <w:rPr>
                <w:rFonts w:ascii="David" w:hAnsi="David" w:cs="David"/>
                <w:rtl/>
              </w:rPr>
            </w:pPr>
          </w:p>
        </w:tc>
        <w:tc>
          <w:tcPr>
            <w:tcW w:w="474" w:type="pct"/>
            <w:gridSpan w:val="2"/>
            <w:vAlign w:val="center"/>
          </w:tcPr>
          <w:p w14:paraId="6129BBBE" w14:textId="77777777" w:rsidR="00BD2E35" w:rsidRDefault="00BD2E35" w:rsidP="00682B1B">
            <w:pPr>
              <w:rPr>
                <w:rFonts w:ascii="David" w:hAnsi="David" w:cs="David"/>
                <w:rtl/>
              </w:rPr>
            </w:pPr>
          </w:p>
        </w:tc>
        <w:tc>
          <w:tcPr>
            <w:tcW w:w="1484" w:type="pct"/>
            <w:gridSpan w:val="4"/>
            <w:vAlign w:val="center"/>
          </w:tcPr>
          <w:p w14:paraId="19144BE8" w14:textId="77777777" w:rsidR="00BD2E35" w:rsidRDefault="00BD2E35" w:rsidP="00682B1B">
            <w:pPr>
              <w:rPr>
                <w:rFonts w:ascii="David" w:hAnsi="David" w:cs="David"/>
                <w:rtl/>
              </w:rPr>
            </w:pPr>
          </w:p>
        </w:tc>
        <w:tc>
          <w:tcPr>
            <w:tcW w:w="1077" w:type="pct"/>
            <w:gridSpan w:val="4"/>
            <w:vAlign w:val="center"/>
          </w:tcPr>
          <w:p w14:paraId="3AB0BBA1" w14:textId="77777777" w:rsidR="00BD2E35" w:rsidRDefault="00BD2E35" w:rsidP="00682B1B">
            <w:pPr>
              <w:rPr>
                <w:rFonts w:ascii="David" w:hAnsi="David" w:cs="David"/>
                <w:rtl/>
              </w:rPr>
            </w:pPr>
          </w:p>
        </w:tc>
      </w:tr>
      <w:tr w:rsidR="005F60FD" w14:paraId="7B8FAC4D" w14:textId="77777777" w:rsidTr="00E93AFC">
        <w:trPr>
          <w:gridAfter w:val="1"/>
          <w:wAfter w:w="143" w:type="pct"/>
        </w:trPr>
        <w:tc>
          <w:tcPr>
            <w:tcW w:w="338" w:type="pct"/>
            <w:gridSpan w:val="2"/>
            <w:vAlign w:val="center"/>
          </w:tcPr>
          <w:p w14:paraId="06202817" w14:textId="77777777" w:rsidR="00BD2E35" w:rsidRDefault="00BD2E35" w:rsidP="00682B1B">
            <w:pPr>
              <w:rPr>
                <w:rFonts w:ascii="David" w:hAnsi="David" w:cs="David"/>
                <w:rtl/>
              </w:rPr>
            </w:pPr>
            <w:r w:rsidRPr="00045B62">
              <w:rPr>
                <w:rFonts w:ascii="David" w:hAnsi="David" w:cs="David"/>
              </w:rPr>
              <w:t>2</w:t>
            </w:r>
          </w:p>
        </w:tc>
        <w:tc>
          <w:tcPr>
            <w:tcW w:w="470" w:type="pct"/>
            <w:vAlign w:val="center"/>
          </w:tcPr>
          <w:p w14:paraId="1AAEBA92" w14:textId="77777777" w:rsidR="00BD2E35" w:rsidRDefault="00BD2E35" w:rsidP="00682B1B">
            <w:pPr>
              <w:rPr>
                <w:rFonts w:ascii="David" w:hAnsi="David" w:cs="David"/>
                <w:rtl/>
              </w:rPr>
            </w:pPr>
          </w:p>
        </w:tc>
        <w:tc>
          <w:tcPr>
            <w:tcW w:w="474" w:type="pct"/>
            <w:gridSpan w:val="2"/>
            <w:vAlign w:val="center"/>
          </w:tcPr>
          <w:p w14:paraId="3C384011" w14:textId="77777777" w:rsidR="00BD2E35" w:rsidRDefault="00BD2E35" w:rsidP="00682B1B">
            <w:pPr>
              <w:rPr>
                <w:rFonts w:ascii="David" w:hAnsi="David" w:cs="David"/>
                <w:rtl/>
              </w:rPr>
            </w:pPr>
          </w:p>
        </w:tc>
        <w:tc>
          <w:tcPr>
            <w:tcW w:w="539" w:type="pct"/>
            <w:vAlign w:val="center"/>
          </w:tcPr>
          <w:p w14:paraId="54FE9B86" w14:textId="77777777" w:rsidR="00BD2E35" w:rsidRDefault="00BD2E35" w:rsidP="00682B1B">
            <w:pPr>
              <w:rPr>
                <w:rFonts w:ascii="David" w:hAnsi="David" w:cs="David"/>
                <w:rtl/>
              </w:rPr>
            </w:pPr>
          </w:p>
        </w:tc>
        <w:tc>
          <w:tcPr>
            <w:tcW w:w="474" w:type="pct"/>
            <w:gridSpan w:val="2"/>
            <w:vAlign w:val="center"/>
          </w:tcPr>
          <w:p w14:paraId="46A14B3B" w14:textId="77777777" w:rsidR="00BD2E35" w:rsidRDefault="00BD2E35" w:rsidP="00682B1B">
            <w:pPr>
              <w:rPr>
                <w:rFonts w:ascii="David" w:hAnsi="David" w:cs="David"/>
                <w:rtl/>
              </w:rPr>
            </w:pPr>
          </w:p>
        </w:tc>
        <w:tc>
          <w:tcPr>
            <w:tcW w:w="1484" w:type="pct"/>
            <w:gridSpan w:val="4"/>
            <w:vAlign w:val="center"/>
          </w:tcPr>
          <w:p w14:paraId="34CFF153" w14:textId="77777777" w:rsidR="00BD2E35" w:rsidRDefault="00BD2E35" w:rsidP="00682B1B">
            <w:pPr>
              <w:rPr>
                <w:rFonts w:ascii="David" w:hAnsi="David" w:cs="David"/>
                <w:rtl/>
              </w:rPr>
            </w:pPr>
          </w:p>
        </w:tc>
        <w:tc>
          <w:tcPr>
            <w:tcW w:w="1077" w:type="pct"/>
            <w:gridSpan w:val="4"/>
            <w:vAlign w:val="center"/>
          </w:tcPr>
          <w:p w14:paraId="2869BD4B" w14:textId="77777777" w:rsidR="00BD2E35" w:rsidRDefault="00BD2E35" w:rsidP="00682B1B">
            <w:pPr>
              <w:rPr>
                <w:rFonts w:ascii="David" w:hAnsi="David" w:cs="David"/>
                <w:rtl/>
              </w:rPr>
            </w:pPr>
          </w:p>
        </w:tc>
      </w:tr>
      <w:tr w:rsidR="005F60FD" w14:paraId="6B066B37" w14:textId="77777777" w:rsidTr="00E93AFC">
        <w:trPr>
          <w:gridAfter w:val="1"/>
          <w:wAfter w:w="143" w:type="pct"/>
        </w:trPr>
        <w:tc>
          <w:tcPr>
            <w:tcW w:w="338" w:type="pct"/>
            <w:gridSpan w:val="2"/>
            <w:vAlign w:val="center"/>
          </w:tcPr>
          <w:p w14:paraId="51D1FFCE" w14:textId="77777777" w:rsidR="00BD2E35" w:rsidRDefault="00BD2E35" w:rsidP="00682B1B">
            <w:pPr>
              <w:rPr>
                <w:rFonts w:ascii="David" w:hAnsi="David" w:cs="David"/>
                <w:rtl/>
              </w:rPr>
            </w:pPr>
            <w:r w:rsidRPr="00045B62">
              <w:rPr>
                <w:rFonts w:ascii="David" w:hAnsi="David" w:cs="David"/>
              </w:rPr>
              <w:t>3</w:t>
            </w:r>
          </w:p>
        </w:tc>
        <w:tc>
          <w:tcPr>
            <w:tcW w:w="470" w:type="pct"/>
            <w:vAlign w:val="center"/>
          </w:tcPr>
          <w:p w14:paraId="004F692B" w14:textId="77777777" w:rsidR="00BD2E35" w:rsidRDefault="00BD2E35" w:rsidP="00682B1B">
            <w:pPr>
              <w:rPr>
                <w:rFonts w:ascii="David" w:hAnsi="David" w:cs="David"/>
                <w:rtl/>
              </w:rPr>
            </w:pPr>
          </w:p>
        </w:tc>
        <w:tc>
          <w:tcPr>
            <w:tcW w:w="474" w:type="pct"/>
            <w:gridSpan w:val="2"/>
            <w:vAlign w:val="center"/>
          </w:tcPr>
          <w:p w14:paraId="0182363F" w14:textId="77777777" w:rsidR="00BD2E35" w:rsidRDefault="00BD2E35" w:rsidP="00682B1B">
            <w:pPr>
              <w:rPr>
                <w:rFonts w:ascii="David" w:hAnsi="David" w:cs="David"/>
                <w:rtl/>
              </w:rPr>
            </w:pPr>
          </w:p>
        </w:tc>
        <w:tc>
          <w:tcPr>
            <w:tcW w:w="539" w:type="pct"/>
            <w:vAlign w:val="center"/>
          </w:tcPr>
          <w:p w14:paraId="7B67B506" w14:textId="77777777" w:rsidR="00BD2E35" w:rsidRDefault="00BD2E35" w:rsidP="00682B1B">
            <w:pPr>
              <w:rPr>
                <w:rFonts w:ascii="David" w:hAnsi="David" w:cs="David"/>
                <w:rtl/>
              </w:rPr>
            </w:pPr>
          </w:p>
        </w:tc>
        <w:tc>
          <w:tcPr>
            <w:tcW w:w="474" w:type="pct"/>
            <w:gridSpan w:val="2"/>
            <w:vAlign w:val="center"/>
          </w:tcPr>
          <w:p w14:paraId="5498A0D9" w14:textId="77777777" w:rsidR="00BD2E35" w:rsidRDefault="00BD2E35" w:rsidP="00682B1B">
            <w:pPr>
              <w:rPr>
                <w:rFonts w:ascii="David" w:hAnsi="David" w:cs="David"/>
                <w:rtl/>
              </w:rPr>
            </w:pPr>
          </w:p>
        </w:tc>
        <w:tc>
          <w:tcPr>
            <w:tcW w:w="1484" w:type="pct"/>
            <w:gridSpan w:val="4"/>
            <w:vAlign w:val="center"/>
          </w:tcPr>
          <w:p w14:paraId="7E5F9931" w14:textId="77777777" w:rsidR="00BD2E35" w:rsidRDefault="00BD2E35" w:rsidP="00682B1B">
            <w:pPr>
              <w:rPr>
                <w:rFonts w:ascii="David" w:hAnsi="David" w:cs="David"/>
                <w:rtl/>
              </w:rPr>
            </w:pPr>
          </w:p>
        </w:tc>
        <w:tc>
          <w:tcPr>
            <w:tcW w:w="1077" w:type="pct"/>
            <w:gridSpan w:val="4"/>
            <w:vAlign w:val="center"/>
          </w:tcPr>
          <w:p w14:paraId="3484F060" w14:textId="77777777" w:rsidR="00BD2E35" w:rsidRDefault="00BD2E35" w:rsidP="00682B1B">
            <w:pPr>
              <w:rPr>
                <w:rFonts w:ascii="David" w:hAnsi="David" w:cs="David"/>
                <w:rtl/>
              </w:rPr>
            </w:pPr>
          </w:p>
        </w:tc>
      </w:tr>
      <w:tr w:rsidR="005F60FD" w14:paraId="74BC5AC5" w14:textId="77777777" w:rsidTr="00E93AFC">
        <w:trPr>
          <w:gridAfter w:val="1"/>
          <w:wAfter w:w="143" w:type="pct"/>
        </w:trPr>
        <w:tc>
          <w:tcPr>
            <w:tcW w:w="338" w:type="pct"/>
            <w:gridSpan w:val="2"/>
            <w:vAlign w:val="center"/>
          </w:tcPr>
          <w:p w14:paraId="704BFCBC" w14:textId="77777777" w:rsidR="00BD2E35" w:rsidRDefault="00BD2E35" w:rsidP="00682B1B">
            <w:pPr>
              <w:rPr>
                <w:rFonts w:ascii="David" w:hAnsi="David" w:cs="David"/>
                <w:rtl/>
              </w:rPr>
            </w:pPr>
            <w:r w:rsidRPr="00045B62">
              <w:rPr>
                <w:rFonts w:ascii="David" w:hAnsi="David" w:cs="David"/>
              </w:rPr>
              <w:t>4</w:t>
            </w:r>
          </w:p>
        </w:tc>
        <w:tc>
          <w:tcPr>
            <w:tcW w:w="470" w:type="pct"/>
            <w:vAlign w:val="center"/>
          </w:tcPr>
          <w:p w14:paraId="2E2BBDE5" w14:textId="77777777" w:rsidR="00BD2E35" w:rsidRDefault="00BD2E35" w:rsidP="00682B1B">
            <w:pPr>
              <w:rPr>
                <w:rFonts w:ascii="David" w:hAnsi="David" w:cs="David"/>
                <w:rtl/>
              </w:rPr>
            </w:pPr>
          </w:p>
        </w:tc>
        <w:tc>
          <w:tcPr>
            <w:tcW w:w="474" w:type="pct"/>
            <w:gridSpan w:val="2"/>
            <w:vAlign w:val="center"/>
          </w:tcPr>
          <w:p w14:paraId="5F20CEEF" w14:textId="77777777" w:rsidR="00BD2E35" w:rsidRDefault="00BD2E35" w:rsidP="00682B1B">
            <w:pPr>
              <w:rPr>
                <w:rFonts w:ascii="David" w:hAnsi="David" w:cs="David"/>
                <w:rtl/>
              </w:rPr>
            </w:pPr>
          </w:p>
        </w:tc>
        <w:tc>
          <w:tcPr>
            <w:tcW w:w="539" w:type="pct"/>
            <w:vAlign w:val="center"/>
          </w:tcPr>
          <w:p w14:paraId="08AF9160" w14:textId="77777777" w:rsidR="00BD2E35" w:rsidRDefault="00BD2E35" w:rsidP="00682B1B">
            <w:pPr>
              <w:rPr>
                <w:rFonts w:ascii="David" w:hAnsi="David" w:cs="David"/>
                <w:rtl/>
              </w:rPr>
            </w:pPr>
          </w:p>
        </w:tc>
        <w:tc>
          <w:tcPr>
            <w:tcW w:w="474" w:type="pct"/>
            <w:gridSpan w:val="2"/>
            <w:vAlign w:val="center"/>
          </w:tcPr>
          <w:p w14:paraId="5268CE97" w14:textId="77777777" w:rsidR="00BD2E35" w:rsidRDefault="00BD2E35" w:rsidP="00682B1B">
            <w:pPr>
              <w:rPr>
                <w:rFonts w:ascii="David" w:hAnsi="David" w:cs="David"/>
                <w:rtl/>
              </w:rPr>
            </w:pPr>
          </w:p>
        </w:tc>
        <w:tc>
          <w:tcPr>
            <w:tcW w:w="1484" w:type="pct"/>
            <w:gridSpan w:val="4"/>
            <w:vAlign w:val="center"/>
          </w:tcPr>
          <w:p w14:paraId="19CA51F9" w14:textId="77777777" w:rsidR="00BD2E35" w:rsidRDefault="00BD2E35" w:rsidP="00682B1B">
            <w:pPr>
              <w:rPr>
                <w:rFonts w:ascii="David" w:hAnsi="David" w:cs="David"/>
                <w:rtl/>
              </w:rPr>
            </w:pPr>
          </w:p>
        </w:tc>
        <w:tc>
          <w:tcPr>
            <w:tcW w:w="1077" w:type="pct"/>
            <w:gridSpan w:val="4"/>
            <w:vAlign w:val="center"/>
          </w:tcPr>
          <w:p w14:paraId="01B76C24" w14:textId="77777777" w:rsidR="00BD2E35" w:rsidRDefault="00BD2E35" w:rsidP="00682B1B">
            <w:pPr>
              <w:rPr>
                <w:rFonts w:ascii="David" w:hAnsi="David" w:cs="David"/>
                <w:rtl/>
              </w:rPr>
            </w:pPr>
          </w:p>
        </w:tc>
      </w:tr>
      <w:tr w:rsidR="00BD2E35" w14:paraId="4A065905" w14:textId="77777777" w:rsidTr="00E93AFC">
        <w:trPr>
          <w:gridBefore w:val="1"/>
          <w:wBefore w:w="320" w:type="pct"/>
        </w:trPr>
        <w:tc>
          <w:tcPr>
            <w:tcW w:w="543" w:type="pct"/>
            <w:gridSpan w:val="3"/>
            <w:vAlign w:val="center"/>
          </w:tcPr>
          <w:p w14:paraId="24E6324C" w14:textId="77777777" w:rsidR="00BD2E35" w:rsidRPr="005B2B1B" w:rsidRDefault="00BD2E35" w:rsidP="00682B1B">
            <w:pPr>
              <w:rPr>
                <w:rFonts w:asciiTheme="minorHAnsi" w:hAnsiTheme="minorHAnsi" w:cs="David"/>
                <w:rtl/>
              </w:rPr>
            </w:pPr>
            <w:r w:rsidRPr="00045B62">
              <w:rPr>
                <w:rFonts w:ascii="David" w:hAnsi="David" w:cs="David"/>
                <w:b/>
                <w:bCs/>
                <w:rtl/>
              </w:rPr>
              <w:t>מס</w:t>
            </w:r>
            <w:r w:rsidRPr="00045B62">
              <w:rPr>
                <w:rFonts w:ascii="David" w:hAnsi="David" w:cs="David"/>
                <w:b/>
                <w:bCs/>
              </w:rPr>
              <w:t>'</w:t>
            </w:r>
          </w:p>
        </w:tc>
        <w:tc>
          <w:tcPr>
            <w:tcW w:w="1114" w:type="pct"/>
            <w:gridSpan w:val="3"/>
            <w:vAlign w:val="center"/>
          </w:tcPr>
          <w:p w14:paraId="2E244B94" w14:textId="77777777" w:rsidR="00BD2E35" w:rsidRDefault="00BD2E35" w:rsidP="00682B1B">
            <w:pPr>
              <w:rPr>
                <w:rFonts w:ascii="David" w:hAnsi="David" w:cs="David"/>
                <w:rtl/>
              </w:rPr>
            </w:pPr>
            <w:r w:rsidRPr="00045B62">
              <w:rPr>
                <w:rFonts w:ascii="David" w:hAnsi="David" w:cs="David"/>
                <w:b/>
                <w:bCs/>
                <w:rtl/>
              </w:rPr>
              <w:t>יצרן</w:t>
            </w:r>
          </w:p>
        </w:tc>
        <w:tc>
          <w:tcPr>
            <w:tcW w:w="624" w:type="pct"/>
            <w:gridSpan w:val="3"/>
            <w:vAlign w:val="center"/>
          </w:tcPr>
          <w:p w14:paraId="4174288F" w14:textId="77777777" w:rsidR="00BD2E35" w:rsidRDefault="00BD2E35" w:rsidP="00682B1B">
            <w:pPr>
              <w:rPr>
                <w:rFonts w:ascii="David" w:hAnsi="David" w:cs="David"/>
                <w:rtl/>
              </w:rPr>
            </w:pPr>
            <w:r w:rsidRPr="00045B62">
              <w:rPr>
                <w:rFonts w:ascii="David" w:hAnsi="David" w:cs="David"/>
                <w:b/>
                <w:bCs/>
                <w:rtl/>
              </w:rPr>
              <w:t>שם ההסמכה</w:t>
            </w:r>
          </w:p>
        </w:tc>
        <w:tc>
          <w:tcPr>
            <w:tcW w:w="624" w:type="pct"/>
            <w:vAlign w:val="center"/>
          </w:tcPr>
          <w:p w14:paraId="2044CDD8" w14:textId="77777777" w:rsidR="00BD2E35" w:rsidRDefault="00BD2E35" w:rsidP="00682B1B">
            <w:pPr>
              <w:rPr>
                <w:rFonts w:ascii="David" w:hAnsi="David" w:cs="David"/>
                <w:rtl/>
              </w:rPr>
            </w:pPr>
            <w:r w:rsidRPr="00045B62">
              <w:rPr>
                <w:rFonts w:ascii="David" w:hAnsi="David" w:cs="David"/>
                <w:b/>
                <w:bCs/>
                <w:rtl/>
              </w:rPr>
              <w:t>רמת ההסמכה</w:t>
            </w:r>
          </w:p>
        </w:tc>
        <w:tc>
          <w:tcPr>
            <w:tcW w:w="624" w:type="pct"/>
            <w:gridSpan w:val="2"/>
            <w:vAlign w:val="center"/>
          </w:tcPr>
          <w:p w14:paraId="0A998D6C" w14:textId="77777777" w:rsidR="00BD2E35" w:rsidRDefault="00BD2E35" w:rsidP="00682B1B">
            <w:pPr>
              <w:rPr>
                <w:rFonts w:ascii="David" w:hAnsi="David" w:cs="David"/>
                <w:rtl/>
              </w:rPr>
            </w:pPr>
            <w:r w:rsidRPr="00045B62">
              <w:rPr>
                <w:rFonts w:ascii="David" w:hAnsi="David" w:cs="David"/>
                <w:b/>
                <w:bCs/>
                <w:rtl/>
              </w:rPr>
              <w:t>מועד קבלת ההסמכה</w:t>
            </w:r>
          </w:p>
        </w:tc>
        <w:tc>
          <w:tcPr>
            <w:tcW w:w="562" w:type="pct"/>
            <w:vAlign w:val="center"/>
          </w:tcPr>
          <w:p w14:paraId="3FD31352" w14:textId="77777777" w:rsidR="00BD2E35" w:rsidRDefault="00BD2E35" w:rsidP="00682B1B">
            <w:pPr>
              <w:rPr>
                <w:rFonts w:ascii="David" w:hAnsi="David" w:cs="David"/>
                <w:rtl/>
              </w:rPr>
            </w:pPr>
            <w:r w:rsidRPr="00045B62">
              <w:rPr>
                <w:rFonts w:ascii="David" w:hAnsi="David" w:cs="David"/>
                <w:b/>
                <w:bCs/>
                <w:rtl/>
              </w:rPr>
              <w:t>תוקף עד</w:t>
            </w:r>
          </w:p>
        </w:tc>
        <w:tc>
          <w:tcPr>
            <w:tcW w:w="588" w:type="pct"/>
            <w:gridSpan w:val="3"/>
            <w:vAlign w:val="center"/>
          </w:tcPr>
          <w:p w14:paraId="1F98F547" w14:textId="77777777" w:rsidR="00BD2E35" w:rsidRDefault="00BD2E35" w:rsidP="00682B1B">
            <w:pPr>
              <w:rPr>
                <w:rFonts w:ascii="David" w:hAnsi="David" w:cs="David"/>
                <w:rtl/>
              </w:rPr>
            </w:pPr>
            <w:r w:rsidRPr="00045B62">
              <w:rPr>
                <w:rFonts w:ascii="David" w:hAnsi="David" w:cs="David"/>
                <w:b/>
                <w:bCs/>
                <w:rtl/>
              </w:rPr>
              <w:t>מס' תעודה ככל שקיים</w:t>
            </w:r>
          </w:p>
        </w:tc>
      </w:tr>
      <w:tr w:rsidR="00BD2E35" w14:paraId="20F93501" w14:textId="77777777" w:rsidTr="00E93AFC">
        <w:trPr>
          <w:gridBefore w:val="1"/>
          <w:wBefore w:w="320" w:type="pct"/>
        </w:trPr>
        <w:tc>
          <w:tcPr>
            <w:tcW w:w="543" w:type="pct"/>
            <w:gridSpan w:val="3"/>
            <w:vAlign w:val="center"/>
          </w:tcPr>
          <w:p w14:paraId="7091DF71" w14:textId="77777777" w:rsidR="00BD2E35" w:rsidRDefault="00BD2E35" w:rsidP="00682B1B">
            <w:pPr>
              <w:rPr>
                <w:rFonts w:ascii="David" w:hAnsi="David" w:cs="David"/>
                <w:rtl/>
              </w:rPr>
            </w:pPr>
            <w:r w:rsidRPr="00045B62">
              <w:rPr>
                <w:rFonts w:ascii="David" w:hAnsi="David" w:cs="David"/>
              </w:rPr>
              <w:t>1</w:t>
            </w:r>
          </w:p>
        </w:tc>
        <w:tc>
          <w:tcPr>
            <w:tcW w:w="1114" w:type="pct"/>
            <w:gridSpan w:val="3"/>
            <w:vAlign w:val="center"/>
          </w:tcPr>
          <w:p w14:paraId="2735EEF5" w14:textId="1E96CDF8" w:rsidR="00BD2E35" w:rsidRDefault="00BD2E35" w:rsidP="00682B1B">
            <w:pPr>
              <w:rPr>
                <w:rFonts w:ascii="David" w:hAnsi="David" w:cs="David"/>
                <w:rtl/>
              </w:rPr>
            </w:pPr>
            <w:r w:rsidRPr="00045B62">
              <w:rPr>
                <w:rFonts w:ascii="David" w:hAnsi="David" w:cs="David"/>
              </w:rPr>
              <w:t xml:space="preserve">Check Point </w:t>
            </w:r>
            <w:r w:rsidR="00CD3DCD" w:rsidRPr="006C7D11">
              <w:rPr>
                <w:rFonts w:ascii="David" w:hAnsi="David" w:cs="David"/>
              </w:rPr>
              <w:t>Software Technologies</w:t>
            </w:r>
            <w:r w:rsidR="00CD3DCD" w:rsidRPr="00045B62" w:rsidDel="00CD3DCD">
              <w:rPr>
                <w:rFonts w:ascii="David" w:hAnsi="David" w:cs="David"/>
              </w:rPr>
              <w:t xml:space="preserve"> </w:t>
            </w:r>
            <w:r w:rsidRPr="00045B62">
              <w:rPr>
                <w:rFonts w:ascii="David" w:hAnsi="David" w:cs="David"/>
              </w:rPr>
              <w:t xml:space="preserve"> </w:t>
            </w:r>
          </w:p>
        </w:tc>
        <w:tc>
          <w:tcPr>
            <w:tcW w:w="624" w:type="pct"/>
            <w:gridSpan w:val="3"/>
            <w:vAlign w:val="center"/>
          </w:tcPr>
          <w:p w14:paraId="5B1CFF0D" w14:textId="77777777" w:rsidR="00BD2E35" w:rsidRDefault="00BD2E35" w:rsidP="00682B1B">
            <w:pPr>
              <w:rPr>
                <w:rFonts w:ascii="David" w:hAnsi="David" w:cs="David"/>
                <w:rtl/>
              </w:rPr>
            </w:pPr>
          </w:p>
        </w:tc>
        <w:tc>
          <w:tcPr>
            <w:tcW w:w="624" w:type="pct"/>
            <w:vAlign w:val="center"/>
          </w:tcPr>
          <w:p w14:paraId="02716B98" w14:textId="77777777" w:rsidR="00BD2E35" w:rsidRDefault="00BD2E35" w:rsidP="00682B1B">
            <w:pPr>
              <w:rPr>
                <w:rFonts w:ascii="David" w:hAnsi="David" w:cs="David"/>
                <w:rtl/>
              </w:rPr>
            </w:pPr>
          </w:p>
        </w:tc>
        <w:tc>
          <w:tcPr>
            <w:tcW w:w="624" w:type="pct"/>
            <w:gridSpan w:val="2"/>
            <w:vAlign w:val="center"/>
          </w:tcPr>
          <w:p w14:paraId="54395FD6" w14:textId="77777777" w:rsidR="00BD2E35" w:rsidRDefault="00BD2E35" w:rsidP="00682B1B">
            <w:pPr>
              <w:rPr>
                <w:rFonts w:ascii="David" w:hAnsi="David" w:cs="David"/>
                <w:rtl/>
              </w:rPr>
            </w:pPr>
          </w:p>
        </w:tc>
        <w:tc>
          <w:tcPr>
            <w:tcW w:w="562" w:type="pct"/>
            <w:vAlign w:val="center"/>
          </w:tcPr>
          <w:p w14:paraId="381E88BC" w14:textId="77777777" w:rsidR="00BD2E35" w:rsidRDefault="00BD2E35" w:rsidP="00682B1B">
            <w:pPr>
              <w:rPr>
                <w:rFonts w:ascii="David" w:hAnsi="David" w:cs="David"/>
                <w:rtl/>
              </w:rPr>
            </w:pPr>
          </w:p>
        </w:tc>
        <w:tc>
          <w:tcPr>
            <w:tcW w:w="588" w:type="pct"/>
            <w:gridSpan w:val="3"/>
            <w:vAlign w:val="center"/>
          </w:tcPr>
          <w:p w14:paraId="067065AC" w14:textId="77777777" w:rsidR="00BD2E35" w:rsidRDefault="00BD2E35" w:rsidP="00682B1B">
            <w:pPr>
              <w:rPr>
                <w:rFonts w:ascii="David" w:hAnsi="David" w:cs="David"/>
                <w:rtl/>
              </w:rPr>
            </w:pPr>
          </w:p>
        </w:tc>
      </w:tr>
      <w:tr w:rsidR="00BD2E35" w14:paraId="612781EA" w14:textId="77777777" w:rsidTr="00E93AFC">
        <w:trPr>
          <w:gridBefore w:val="1"/>
          <w:wBefore w:w="320" w:type="pct"/>
        </w:trPr>
        <w:tc>
          <w:tcPr>
            <w:tcW w:w="543" w:type="pct"/>
            <w:gridSpan w:val="3"/>
            <w:vAlign w:val="center"/>
          </w:tcPr>
          <w:p w14:paraId="13731FB6" w14:textId="77777777" w:rsidR="00BD2E35" w:rsidRDefault="00BD2E35" w:rsidP="00682B1B">
            <w:pPr>
              <w:rPr>
                <w:rFonts w:ascii="David" w:hAnsi="David" w:cs="David"/>
                <w:rtl/>
              </w:rPr>
            </w:pPr>
            <w:r w:rsidRPr="00045B62">
              <w:rPr>
                <w:rFonts w:ascii="David" w:hAnsi="David" w:cs="David"/>
              </w:rPr>
              <w:t>2</w:t>
            </w:r>
          </w:p>
        </w:tc>
        <w:tc>
          <w:tcPr>
            <w:tcW w:w="1114" w:type="pct"/>
            <w:gridSpan w:val="3"/>
            <w:vAlign w:val="center"/>
          </w:tcPr>
          <w:p w14:paraId="00B53498" w14:textId="01BD519A" w:rsidR="00CD3DCD" w:rsidRDefault="00CD3DCD" w:rsidP="00CD3DCD">
            <w:pPr>
              <w:rPr>
                <w:rFonts w:ascii="David" w:hAnsi="David" w:cs="David"/>
                <w:rtl/>
              </w:rPr>
            </w:pPr>
            <w:r w:rsidRPr="006C7D11">
              <w:rPr>
                <w:rFonts w:ascii="David" w:hAnsi="David" w:cs="David"/>
              </w:rPr>
              <w:t xml:space="preserve"> Palo Alto Networks</w:t>
            </w:r>
            <w:r w:rsidRPr="006C7D11">
              <w:rPr>
                <w:rFonts w:ascii="David" w:hAnsi="David" w:cs="David"/>
                <w:rtl/>
              </w:rPr>
              <w:t xml:space="preserve">  </w:t>
            </w:r>
          </w:p>
          <w:p w14:paraId="4294535F" w14:textId="647BB478" w:rsidR="00BD2E35" w:rsidRDefault="00BD2E35" w:rsidP="00CD3DCD">
            <w:pPr>
              <w:rPr>
                <w:rFonts w:ascii="David" w:hAnsi="David" w:cs="David"/>
                <w:rtl/>
              </w:rPr>
            </w:pPr>
          </w:p>
        </w:tc>
        <w:tc>
          <w:tcPr>
            <w:tcW w:w="624" w:type="pct"/>
            <w:gridSpan w:val="3"/>
            <w:vAlign w:val="center"/>
          </w:tcPr>
          <w:p w14:paraId="4F4F3D93" w14:textId="77777777" w:rsidR="00BD2E35" w:rsidRDefault="00BD2E35" w:rsidP="00682B1B">
            <w:pPr>
              <w:rPr>
                <w:rFonts w:ascii="David" w:hAnsi="David" w:cs="David"/>
                <w:rtl/>
              </w:rPr>
            </w:pPr>
          </w:p>
        </w:tc>
        <w:tc>
          <w:tcPr>
            <w:tcW w:w="624" w:type="pct"/>
            <w:vAlign w:val="center"/>
          </w:tcPr>
          <w:p w14:paraId="2DFA16FB" w14:textId="77777777" w:rsidR="00BD2E35" w:rsidRDefault="00BD2E35" w:rsidP="00682B1B">
            <w:pPr>
              <w:rPr>
                <w:rFonts w:ascii="David" w:hAnsi="David" w:cs="David"/>
                <w:rtl/>
              </w:rPr>
            </w:pPr>
          </w:p>
        </w:tc>
        <w:tc>
          <w:tcPr>
            <w:tcW w:w="624" w:type="pct"/>
            <w:gridSpan w:val="2"/>
            <w:vAlign w:val="center"/>
          </w:tcPr>
          <w:p w14:paraId="6E506835" w14:textId="77777777" w:rsidR="00BD2E35" w:rsidRDefault="00BD2E35" w:rsidP="00682B1B">
            <w:pPr>
              <w:rPr>
                <w:rFonts w:ascii="David" w:hAnsi="David" w:cs="David"/>
                <w:rtl/>
              </w:rPr>
            </w:pPr>
          </w:p>
        </w:tc>
        <w:tc>
          <w:tcPr>
            <w:tcW w:w="562" w:type="pct"/>
            <w:vAlign w:val="center"/>
          </w:tcPr>
          <w:p w14:paraId="1DBAAEF8" w14:textId="77777777" w:rsidR="00BD2E35" w:rsidRDefault="00BD2E35" w:rsidP="00682B1B">
            <w:pPr>
              <w:rPr>
                <w:rFonts w:ascii="David" w:hAnsi="David" w:cs="David"/>
                <w:rtl/>
              </w:rPr>
            </w:pPr>
          </w:p>
        </w:tc>
        <w:tc>
          <w:tcPr>
            <w:tcW w:w="588" w:type="pct"/>
            <w:gridSpan w:val="3"/>
            <w:vAlign w:val="center"/>
          </w:tcPr>
          <w:p w14:paraId="1DD7215C" w14:textId="77777777" w:rsidR="00BD2E35" w:rsidRDefault="00BD2E35" w:rsidP="00682B1B">
            <w:pPr>
              <w:rPr>
                <w:rFonts w:ascii="David" w:hAnsi="David" w:cs="David"/>
                <w:rtl/>
              </w:rPr>
            </w:pPr>
          </w:p>
        </w:tc>
      </w:tr>
      <w:tr w:rsidR="00BD2E35" w14:paraId="40828A71" w14:textId="77777777" w:rsidTr="00E93AFC">
        <w:trPr>
          <w:gridBefore w:val="1"/>
          <w:wBefore w:w="320" w:type="pct"/>
        </w:trPr>
        <w:tc>
          <w:tcPr>
            <w:tcW w:w="543" w:type="pct"/>
            <w:gridSpan w:val="3"/>
            <w:vAlign w:val="center"/>
          </w:tcPr>
          <w:p w14:paraId="43AFD064" w14:textId="77777777" w:rsidR="00BD2E35" w:rsidRDefault="00BD2E35" w:rsidP="00682B1B">
            <w:pPr>
              <w:rPr>
                <w:rFonts w:ascii="David" w:hAnsi="David" w:cs="David"/>
                <w:rtl/>
              </w:rPr>
            </w:pPr>
            <w:r w:rsidRPr="00045B62">
              <w:rPr>
                <w:rFonts w:ascii="David" w:hAnsi="David" w:cs="David"/>
              </w:rPr>
              <w:t>3</w:t>
            </w:r>
          </w:p>
        </w:tc>
        <w:tc>
          <w:tcPr>
            <w:tcW w:w="1114" w:type="pct"/>
            <w:gridSpan w:val="3"/>
            <w:vAlign w:val="center"/>
          </w:tcPr>
          <w:p w14:paraId="78C744AB" w14:textId="226E0C5F" w:rsidR="00CD3DCD" w:rsidRDefault="00CD3DCD" w:rsidP="00CD3DCD">
            <w:pPr>
              <w:rPr>
                <w:rFonts w:ascii="David" w:hAnsi="David" w:cs="David"/>
                <w:rtl/>
              </w:rPr>
            </w:pPr>
            <w:r w:rsidRPr="006C7D11">
              <w:rPr>
                <w:rFonts w:ascii="David" w:hAnsi="David" w:cs="David"/>
              </w:rPr>
              <w:t>F5 Networks</w:t>
            </w:r>
          </w:p>
          <w:p w14:paraId="4ADA52C3" w14:textId="5CF392FC" w:rsidR="00BD2E35" w:rsidRDefault="00BD2E35" w:rsidP="00CD3DCD">
            <w:pPr>
              <w:rPr>
                <w:rFonts w:ascii="David" w:hAnsi="David" w:cs="David"/>
                <w:rtl/>
              </w:rPr>
            </w:pPr>
          </w:p>
        </w:tc>
        <w:tc>
          <w:tcPr>
            <w:tcW w:w="624" w:type="pct"/>
            <w:gridSpan w:val="3"/>
            <w:vAlign w:val="center"/>
          </w:tcPr>
          <w:p w14:paraId="34A5D2CA" w14:textId="77777777" w:rsidR="00BD2E35" w:rsidRDefault="00BD2E35" w:rsidP="00682B1B">
            <w:pPr>
              <w:rPr>
                <w:rFonts w:ascii="David" w:hAnsi="David" w:cs="David"/>
                <w:rtl/>
              </w:rPr>
            </w:pPr>
          </w:p>
        </w:tc>
        <w:tc>
          <w:tcPr>
            <w:tcW w:w="624" w:type="pct"/>
            <w:vAlign w:val="center"/>
          </w:tcPr>
          <w:p w14:paraId="589461F4" w14:textId="77777777" w:rsidR="00BD2E35" w:rsidRDefault="00BD2E35" w:rsidP="00682B1B">
            <w:pPr>
              <w:rPr>
                <w:rFonts w:ascii="David" w:hAnsi="David" w:cs="David"/>
                <w:rtl/>
              </w:rPr>
            </w:pPr>
          </w:p>
        </w:tc>
        <w:tc>
          <w:tcPr>
            <w:tcW w:w="624" w:type="pct"/>
            <w:gridSpan w:val="2"/>
            <w:vAlign w:val="center"/>
          </w:tcPr>
          <w:p w14:paraId="4F7EADEC" w14:textId="77777777" w:rsidR="00BD2E35" w:rsidRDefault="00BD2E35" w:rsidP="00682B1B">
            <w:pPr>
              <w:rPr>
                <w:rFonts w:ascii="David" w:hAnsi="David" w:cs="David"/>
                <w:rtl/>
              </w:rPr>
            </w:pPr>
          </w:p>
        </w:tc>
        <w:tc>
          <w:tcPr>
            <w:tcW w:w="562" w:type="pct"/>
            <w:vAlign w:val="center"/>
          </w:tcPr>
          <w:p w14:paraId="49E3203C" w14:textId="77777777" w:rsidR="00BD2E35" w:rsidRDefault="00BD2E35" w:rsidP="00682B1B">
            <w:pPr>
              <w:rPr>
                <w:rFonts w:ascii="David" w:hAnsi="David" w:cs="David"/>
                <w:rtl/>
              </w:rPr>
            </w:pPr>
          </w:p>
        </w:tc>
        <w:tc>
          <w:tcPr>
            <w:tcW w:w="588" w:type="pct"/>
            <w:gridSpan w:val="3"/>
            <w:vAlign w:val="center"/>
          </w:tcPr>
          <w:p w14:paraId="29586E0C" w14:textId="77777777" w:rsidR="00BD2E35" w:rsidRDefault="00BD2E35" w:rsidP="00682B1B">
            <w:pPr>
              <w:rPr>
                <w:rFonts w:ascii="David" w:hAnsi="David" w:cs="David"/>
                <w:rtl/>
              </w:rPr>
            </w:pPr>
          </w:p>
        </w:tc>
      </w:tr>
      <w:tr w:rsidR="00CD3DCD" w14:paraId="2A9AB227" w14:textId="77777777" w:rsidTr="00E93AFC">
        <w:trPr>
          <w:gridBefore w:val="1"/>
          <w:wBefore w:w="320" w:type="pct"/>
        </w:trPr>
        <w:tc>
          <w:tcPr>
            <w:tcW w:w="543" w:type="pct"/>
            <w:gridSpan w:val="3"/>
            <w:vAlign w:val="center"/>
          </w:tcPr>
          <w:p w14:paraId="12BBD107" w14:textId="177D84EA" w:rsidR="00CD3DCD" w:rsidRPr="00045B62" w:rsidRDefault="00CD3DCD" w:rsidP="00682B1B">
            <w:r>
              <w:rPr>
                <w:rFonts w:hint="cs"/>
                <w:rtl/>
              </w:rPr>
              <w:t>4</w:t>
            </w:r>
          </w:p>
        </w:tc>
        <w:tc>
          <w:tcPr>
            <w:tcW w:w="1114" w:type="pct"/>
            <w:gridSpan w:val="3"/>
            <w:vAlign w:val="center"/>
          </w:tcPr>
          <w:p w14:paraId="4A4EA766" w14:textId="095831DC" w:rsidR="00CD3DCD" w:rsidRPr="006C7D11" w:rsidRDefault="00CD3DCD" w:rsidP="00CD3DCD">
            <w:r>
              <w:rPr>
                <w:rFonts w:ascii="David" w:hAnsi="David" w:cs="David" w:hint="cs"/>
              </w:rPr>
              <w:t>APIGEE</w:t>
            </w:r>
          </w:p>
        </w:tc>
        <w:tc>
          <w:tcPr>
            <w:tcW w:w="624" w:type="pct"/>
            <w:gridSpan w:val="3"/>
            <w:vAlign w:val="center"/>
          </w:tcPr>
          <w:p w14:paraId="4678D430" w14:textId="77777777" w:rsidR="00CD3DCD" w:rsidRDefault="00CD3DCD" w:rsidP="00682B1B">
            <w:pPr>
              <w:rPr>
                <w:rtl/>
              </w:rPr>
            </w:pPr>
          </w:p>
        </w:tc>
        <w:tc>
          <w:tcPr>
            <w:tcW w:w="624" w:type="pct"/>
            <w:vAlign w:val="center"/>
          </w:tcPr>
          <w:p w14:paraId="24711100" w14:textId="77777777" w:rsidR="00CD3DCD" w:rsidRDefault="00CD3DCD" w:rsidP="00682B1B">
            <w:pPr>
              <w:rPr>
                <w:rtl/>
              </w:rPr>
            </w:pPr>
          </w:p>
        </w:tc>
        <w:tc>
          <w:tcPr>
            <w:tcW w:w="624" w:type="pct"/>
            <w:gridSpan w:val="2"/>
            <w:vAlign w:val="center"/>
          </w:tcPr>
          <w:p w14:paraId="20A6057E" w14:textId="77777777" w:rsidR="00CD3DCD" w:rsidRDefault="00CD3DCD" w:rsidP="00682B1B">
            <w:pPr>
              <w:rPr>
                <w:rtl/>
              </w:rPr>
            </w:pPr>
          </w:p>
        </w:tc>
        <w:tc>
          <w:tcPr>
            <w:tcW w:w="562" w:type="pct"/>
            <w:vAlign w:val="center"/>
          </w:tcPr>
          <w:p w14:paraId="1C2D7A1C" w14:textId="77777777" w:rsidR="00CD3DCD" w:rsidRDefault="00CD3DCD" w:rsidP="00682B1B">
            <w:pPr>
              <w:rPr>
                <w:rtl/>
              </w:rPr>
            </w:pPr>
          </w:p>
        </w:tc>
        <w:tc>
          <w:tcPr>
            <w:tcW w:w="588" w:type="pct"/>
            <w:gridSpan w:val="3"/>
            <w:vAlign w:val="center"/>
          </w:tcPr>
          <w:p w14:paraId="17B234A7" w14:textId="77777777" w:rsidR="00CD3DCD" w:rsidRDefault="00CD3DCD" w:rsidP="00682B1B">
            <w:pPr>
              <w:rPr>
                <w:rtl/>
              </w:rPr>
            </w:pPr>
          </w:p>
        </w:tc>
      </w:tr>
      <w:tr w:rsidR="00CD3DCD" w14:paraId="15C42054" w14:textId="77777777" w:rsidTr="00E93AFC">
        <w:trPr>
          <w:gridBefore w:val="1"/>
          <w:wBefore w:w="320" w:type="pct"/>
        </w:trPr>
        <w:tc>
          <w:tcPr>
            <w:tcW w:w="543" w:type="pct"/>
            <w:gridSpan w:val="3"/>
            <w:vAlign w:val="center"/>
          </w:tcPr>
          <w:p w14:paraId="1410BE33" w14:textId="4560BD21" w:rsidR="00CD3DCD" w:rsidRPr="00045B62" w:rsidRDefault="00CD3DCD" w:rsidP="00682B1B">
            <w:r>
              <w:rPr>
                <w:rFonts w:hint="cs"/>
                <w:rtl/>
              </w:rPr>
              <w:t>5</w:t>
            </w:r>
          </w:p>
        </w:tc>
        <w:tc>
          <w:tcPr>
            <w:tcW w:w="1114" w:type="pct"/>
            <w:gridSpan w:val="3"/>
            <w:vAlign w:val="center"/>
          </w:tcPr>
          <w:p w14:paraId="615D5649" w14:textId="0873C3D2" w:rsidR="00CD3DCD" w:rsidRPr="006C7D11" w:rsidRDefault="00CD3DCD" w:rsidP="00CD3DCD">
            <w:proofErr w:type="spellStart"/>
            <w:r>
              <w:rPr>
                <w:rFonts w:ascii="David" w:hAnsi="David" w:cs="David" w:hint="cs"/>
              </w:rPr>
              <w:t>G</w:t>
            </w:r>
            <w:r>
              <w:rPr>
                <w:rFonts w:ascii="David" w:hAnsi="David" w:cs="David"/>
              </w:rPr>
              <w:t>oanywhere</w:t>
            </w:r>
            <w:proofErr w:type="spellEnd"/>
          </w:p>
        </w:tc>
        <w:tc>
          <w:tcPr>
            <w:tcW w:w="624" w:type="pct"/>
            <w:gridSpan w:val="3"/>
            <w:vAlign w:val="center"/>
          </w:tcPr>
          <w:p w14:paraId="54C40B5B" w14:textId="77777777" w:rsidR="00CD3DCD" w:rsidRDefault="00CD3DCD" w:rsidP="00682B1B">
            <w:pPr>
              <w:rPr>
                <w:rtl/>
              </w:rPr>
            </w:pPr>
          </w:p>
        </w:tc>
        <w:tc>
          <w:tcPr>
            <w:tcW w:w="624" w:type="pct"/>
            <w:vAlign w:val="center"/>
          </w:tcPr>
          <w:p w14:paraId="7FF47DEB" w14:textId="77777777" w:rsidR="00CD3DCD" w:rsidRDefault="00CD3DCD" w:rsidP="00682B1B">
            <w:pPr>
              <w:rPr>
                <w:rtl/>
              </w:rPr>
            </w:pPr>
          </w:p>
        </w:tc>
        <w:tc>
          <w:tcPr>
            <w:tcW w:w="624" w:type="pct"/>
            <w:gridSpan w:val="2"/>
            <w:vAlign w:val="center"/>
          </w:tcPr>
          <w:p w14:paraId="618F94BC" w14:textId="77777777" w:rsidR="00CD3DCD" w:rsidRDefault="00CD3DCD" w:rsidP="00682B1B">
            <w:pPr>
              <w:rPr>
                <w:rtl/>
              </w:rPr>
            </w:pPr>
          </w:p>
        </w:tc>
        <w:tc>
          <w:tcPr>
            <w:tcW w:w="562" w:type="pct"/>
            <w:vAlign w:val="center"/>
          </w:tcPr>
          <w:p w14:paraId="5C49CD95" w14:textId="77777777" w:rsidR="00CD3DCD" w:rsidRDefault="00CD3DCD" w:rsidP="00682B1B">
            <w:pPr>
              <w:rPr>
                <w:rtl/>
              </w:rPr>
            </w:pPr>
          </w:p>
        </w:tc>
        <w:tc>
          <w:tcPr>
            <w:tcW w:w="588" w:type="pct"/>
            <w:gridSpan w:val="3"/>
            <w:vAlign w:val="center"/>
          </w:tcPr>
          <w:p w14:paraId="1660AC71" w14:textId="77777777" w:rsidR="00CD3DCD" w:rsidRDefault="00CD3DCD" w:rsidP="00682B1B">
            <w:pPr>
              <w:rPr>
                <w:rtl/>
              </w:rPr>
            </w:pPr>
          </w:p>
        </w:tc>
      </w:tr>
    </w:tbl>
    <w:p w14:paraId="5B8FCFD4" w14:textId="3034F488" w:rsidR="00BD2E35" w:rsidRPr="00CC3755" w:rsidRDefault="00BD2E35" w:rsidP="000610D4">
      <w:pPr>
        <w:pStyle w:val="5-"/>
        <w:numPr>
          <w:ilvl w:val="0"/>
          <w:numId w:val="80"/>
        </w:numPr>
        <w:spacing w:before="0" w:after="0"/>
        <w:rPr>
          <w:b/>
          <w:bCs/>
          <w:rtl/>
        </w:rPr>
      </w:pPr>
      <w:r w:rsidRPr="00CC3755">
        <w:rPr>
          <w:b/>
          <w:bCs/>
          <w:rtl/>
        </w:rPr>
        <w:t>אסמכתאות שיש לצרף</w:t>
      </w:r>
      <w:r w:rsidRPr="00CC3755">
        <w:rPr>
          <w:b/>
          <w:bCs/>
        </w:rPr>
        <w:t>:</w:t>
      </w:r>
      <w:r w:rsidR="00212951" w:rsidRPr="00CC3755">
        <w:rPr>
          <w:rFonts w:asciiTheme="minorHAnsi" w:hAnsiTheme="minorHAnsi" w:hint="cs"/>
          <w:b/>
          <w:bCs/>
          <w:rtl/>
        </w:rPr>
        <w:t xml:space="preserve"> </w:t>
      </w:r>
      <w:r w:rsidRPr="00CC3755">
        <w:rPr>
          <w:b/>
          <w:bCs/>
          <w:rtl/>
        </w:rPr>
        <w:t>קורות חיים מעודכנים, העתקים של כל תעודות ההסמכה שבגינן מבוקש ניקוד ואסמכתאות לניסיון ככל שיידרשו</w:t>
      </w:r>
      <w:r w:rsidRPr="00CC3755">
        <w:rPr>
          <w:b/>
          <w:bCs/>
        </w:rPr>
        <w:t>.</w:t>
      </w:r>
    </w:p>
    <w:p w14:paraId="7A99E927" w14:textId="3AC59B93" w:rsidR="00323EF8" w:rsidRPr="001F3700" w:rsidRDefault="00323EF8" w:rsidP="00CC3755">
      <w:pPr>
        <w:pStyle w:val="5-"/>
        <w:numPr>
          <w:ilvl w:val="0"/>
          <w:numId w:val="0"/>
        </w:numPr>
        <w:spacing w:before="0" w:after="0"/>
        <w:ind w:left="2232" w:hanging="1749"/>
        <w:rPr>
          <w:rFonts w:eastAsia="David"/>
          <w:b/>
          <w:bCs/>
          <w:u w:val="single"/>
          <w:rtl/>
        </w:rPr>
      </w:pPr>
      <w:r w:rsidRPr="001F3700">
        <w:rPr>
          <w:rFonts w:eastAsia="David"/>
          <w:b/>
          <w:bCs/>
          <w:u w:val="single"/>
          <w:rtl/>
        </w:rPr>
        <w:t>נחיות למילוי הטבל</w:t>
      </w:r>
      <w:r w:rsidRPr="001F3700">
        <w:rPr>
          <w:rFonts w:eastAsia="David" w:hint="eastAsia"/>
          <w:b/>
          <w:bCs/>
          <w:u w:val="single"/>
          <w:rtl/>
        </w:rPr>
        <w:t>אות</w:t>
      </w:r>
      <w:r w:rsidRPr="001F3700">
        <w:rPr>
          <w:rFonts w:eastAsia="David"/>
          <w:b/>
          <w:bCs/>
          <w:u w:val="single"/>
          <w:rtl/>
        </w:rPr>
        <w:t>:</w:t>
      </w:r>
    </w:p>
    <w:p w14:paraId="7D927A4B" w14:textId="2A61DABA" w:rsidR="00323EF8" w:rsidRDefault="00323EF8" w:rsidP="000610D4">
      <w:pPr>
        <w:pStyle w:val="5-"/>
        <w:numPr>
          <w:ilvl w:val="0"/>
          <w:numId w:val="80"/>
        </w:numPr>
        <w:spacing w:before="0" w:after="0"/>
        <w:rPr>
          <w:rFonts w:eastAsia="David"/>
          <w:rtl/>
        </w:rPr>
      </w:pPr>
      <w:r>
        <w:rPr>
          <w:rFonts w:eastAsia="David"/>
          <w:rtl/>
        </w:rPr>
        <w:t>יש למלא את הטבל</w:t>
      </w:r>
      <w:r>
        <w:rPr>
          <w:rFonts w:eastAsia="David" w:hint="cs"/>
          <w:rtl/>
        </w:rPr>
        <w:t xml:space="preserve">אות </w:t>
      </w:r>
      <w:r>
        <w:rPr>
          <w:rFonts w:eastAsia="David"/>
          <w:rtl/>
        </w:rPr>
        <w:t>בהתאם לפירוט הנדרש בה</w:t>
      </w:r>
      <w:r>
        <w:rPr>
          <w:rFonts w:eastAsia="David" w:hint="cs"/>
          <w:rtl/>
        </w:rPr>
        <w:t>ן</w:t>
      </w:r>
      <w:r>
        <w:rPr>
          <w:rFonts w:eastAsia="David"/>
          <w:rtl/>
        </w:rPr>
        <w:t>. ניתן להוסיף לאמור בטבל</w:t>
      </w:r>
      <w:r>
        <w:rPr>
          <w:rFonts w:eastAsia="David" w:hint="cs"/>
          <w:rtl/>
        </w:rPr>
        <w:t>אות</w:t>
      </w:r>
      <w:r>
        <w:rPr>
          <w:rFonts w:eastAsia="David"/>
          <w:rtl/>
        </w:rPr>
        <w:t xml:space="preserve"> כל מסמך או מידע </w:t>
      </w:r>
      <w:r>
        <w:rPr>
          <w:rFonts w:eastAsia="David"/>
          <w:u w:val="single"/>
          <w:rtl/>
        </w:rPr>
        <w:t>רלוונטי</w:t>
      </w:r>
      <w:r>
        <w:rPr>
          <w:rFonts w:eastAsia="David"/>
          <w:rtl/>
        </w:rPr>
        <w:t>, אשר יכול להעיד על המפורט בטבל</w:t>
      </w:r>
      <w:r>
        <w:rPr>
          <w:rFonts w:eastAsia="David" w:hint="cs"/>
          <w:rtl/>
        </w:rPr>
        <w:t>אות</w:t>
      </w:r>
      <w:r>
        <w:rPr>
          <w:rFonts w:eastAsia="David"/>
          <w:rtl/>
        </w:rPr>
        <w:t>.</w:t>
      </w:r>
    </w:p>
    <w:p w14:paraId="776A9CA2" w14:textId="60B93413" w:rsidR="00323EF8" w:rsidRDefault="00323EF8" w:rsidP="000610D4">
      <w:pPr>
        <w:pStyle w:val="5-"/>
        <w:numPr>
          <w:ilvl w:val="0"/>
          <w:numId w:val="80"/>
        </w:numPr>
        <w:rPr>
          <w:rFonts w:eastAsia="David"/>
        </w:rPr>
      </w:pPr>
      <w:r>
        <w:rPr>
          <w:rFonts w:eastAsia="David"/>
          <w:rtl/>
        </w:rPr>
        <w:t>אין להוסיף מידע שאינו רלוונטי.</w:t>
      </w:r>
    </w:p>
    <w:p w14:paraId="3C0FA8F3" w14:textId="690025DB" w:rsidR="00323EF8" w:rsidRDefault="00323EF8" w:rsidP="00323EF8">
      <w:pPr>
        <w:pStyle w:val="5-"/>
        <w:numPr>
          <w:ilvl w:val="0"/>
          <w:numId w:val="0"/>
        </w:numPr>
        <w:spacing w:line="276" w:lineRule="auto"/>
        <w:ind w:left="1203"/>
        <w:rPr>
          <w:rFonts w:eastAsia="David"/>
          <w:rtl/>
        </w:rPr>
      </w:pPr>
    </w:p>
    <w:p w14:paraId="45B94310" w14:textId="2D399204" w:rsidR="00323EF8" w:rsidRDefault="00323EF8" w:rsidP="00323EF8">
      <w:pPr>
        <w:pStyle w:val="5-"/>
        <w:numPr>
          <w:ilvl w:val="0"/>
          <w:numId w:val="0"/>
        </w:numPr>
        <w:spacing w:line="276" w:lineRule="auto"/>
        <w:ind w:left="1203"/>
        <w:rPr>
          <w:rFonts w:eastAsia="David"/>
          <w:rtl/>
        </w:rPr>
      </w:pPr>
    </w:p>
    <w:p w14:paraId="521D8478" w14:textId="6EFC39B3" w:rsidR="00323EF8" w:rsidRDefault="00323EF8" w:rsidP="00323EF8">
      <w:pPr>
        <w:pStyle w:val="5-"/>
        <w:numPr>
          <w:ilvl w:val="0"/>
          <w:numId w:val="0"/>
        </w:numPr>
        <w:spacing w:line="276" w:lineRule="auto"/>
        <w:ind w:left="1203"/>
        <w:rPr>
          <w:rFonts w:eastAsia="David"/>
          <w:rtl/>
        </w:rPr>
      </w:pPr>
    </w:p>
    <w:p w14:paraId="5D3E8070" w14:textId="034E76F3" w:rsidR="00323EF8" w:rsidRDefault="00323EF8" w:rsidP="00323EF8">
      <w:pPr>
        <w:pStyle w:val="5-"/>
        <w:numPr>
          <w:ilvl w:val="0"/>
          <w:numId w:val="0"/>
        </w:numPr>
        <w:spacing w:line="276" w:lineRule="auto"/>
        <w:ind w:left="1203"/>
        <w:rPr>
          <w:rFonts w:eastAsia="David"/>
          <w:rtl/>
        </w:rPr>
      </w:pPr>
    </w:p>
    <w:p w14:paraId="7435F3CF" w14:textId="7A64D562" w:rsidR="00323EF8" w:rsidRDefault="00323EF8" w:rsidP="00323EF8">
      <w:pPr>
        <w:pStyle w:val="5-"/>
        <w:numPr>
          <w:ilvl w:val="0"/>
          <w:numId w:val="0"/>
        </w:numPr>
        <w:spacing w:line="276" w:lineRule="auto"/>
        <w:ind w:left="1203"/>
        <w:rPr>
          <w:rFonts w:eastAsia="David"/>
          <w:rtl/>
        </w:rPr>
      </w:pPr>
    </w:p>
    <w:p w14:paraId="2AE8C8BF" w14:textId="49EE3915" w:rsidR="00323EF8" w:rsidRDefault="00323EF8" w:rsidP="001F3700">
      <w:pPr>
        <w:pStyle w:val="5-"/>
        <w:numPr>
          <w:ilvl w:val="0"/>
          <w:numId w:val="0"/>
        </w:numPr>
        <w:spacing w:line="276" w:lineRule="auto"/>
        <w:ind w:left="1203"/>
        <w:rPr>
          <w:rFonts w:eastAsia="David"/>
          <w:rtl/>
        </w:rPr>
      </w:pPr>
    </w:p>
    <w:p w14:paraId="5310BCEF" w14:textId="442D02A7" w:rsidR="00AF4550" w:rsidRDefault="00AF4550" w:rsidP="001F3700">
      <w:pPr>
        <w:pStyle w:val="5-"/>
        <w:numPr>
          <w:ilvl w:val="0"/>
          <w:numId w:val="0"/>
        </w:numPr>
        <w:spacing w:line="276" w:lineRule="auto"/>
        <w:ind w:left="1203"/>
        <w:rPr>
          <w:rFonts w:eastAsia="David"/>
          <w:rtl/>
        </w:rPr>
      </w:pPr>
    </w:p>
    <w:p w14:paraId="0DCB94BE" w14:textId="5615E8DB" w:rsidR="00AF4550" w:rsidRDefault="00AF4550" w:rsidP="001F3700">
      <w:pPr>
        <w:pStyle w:val="5-"/>
        <w:numPr>
          <w:ilvl w:val="0"/>
          <w:numId w:val="0"/>
        </w:numPr>
        <w:spacing w:line="276" w:lineRule="auto"/>
        <w:ind w:left="1203"/>
        <w:rPr>
          <w:rFonts w:eastAsia="David"/>
          <w:rtl/>
        </w:rPr>
      </w:pPr>
    </w:p>
    <w:p w14:paraId="2192FD5E" w14:textId="77777777" w:rsidR="00AF4550" w:rsidRDefault="00AF4550" w:rsidP="001F3700">
      <w:pPr>
        <w:pStyle w:val="5-"/>
        <w:numPr>
          <w:ilvl w:val="0"/>
          <w:numId w:val="0"/>
        </w:numPr>
        <w:spacing w:line="276" w:lineRule="auto"/>
        <w:ind w:left="1203"/>
        <w:rPr>
          <w:rFonts w:eastAsia="David"/>
          <w:rtl/>
        </w:rPr>
      </w:pPr>
    </w:p>
    <w:p w14:paraId="104F40F0" w14:textId="782DF1F9" w:rsidR="00BD2E35" w:rsidRPr="007E305F" w:rsidRDefault="00DB4432" w:rsidP="001F3700">
      <w:pPr>
        <w:pStyle w:val="3-5"/>
        <w:spacing w:before="0" w:after="0"/>
        <w:rPr>
          <w:rFonts w:eastAsia="David"/>
          <w:u w:val="single"/>
        </w:rPr>
      </w:pPr>
      <w:r w:rsidRPr="007E305F">
        <w:rPr>
          <w:u w:val="single"/>
          <w:rtl/>
        </w:rPr>
        <w:lastRenderedPageBreak/>
        <w:t xml:space="preserve">היקף פעילות </w:t>
      </w:r>
      <w:proofErr w:type="spellStart"/>
      <w:r w:rsidRPr="007E305F">
        <w:rPr>
          <w:u w:val="single"/>
          <w:rtl/>
        </w:rPr>
        <w:t>בפרויקטי</w:t>
      </w:r>
      <w:proofErr w:type="spellEnd"/>
      <w:r w:rsidRPr="007E305F">
        <w:rPr>
          <w:u w:val="single"/>
          <w:rtl/>
        </w:rPr>
        <w:t xml:space="preserve"> יישום</w:t>
      </w:r>
      <w:r w:rsidRPr="007E305F">
        <w:rPr>
          <w:rFonts w:eastAsia="David" w:hint="cs"/>
          <w:u w:val="single"/>
          <w:rtl/>
        </w:rPr>
        <w:t xml:space="preserve"> </w:t>
      </w:r>
      <w:r w:rsidRPr="007E305F">
        <w:rPr>
          <w:rFonts w:eastAsia="David"/>
          <w:u w:val="single"/>
          <w:rtl/>
        </w:rPr>
        <w:t>–</w:t>
      </w:r>
      <w:r w:rsidRPr="007E305F">
        <w:rPr>
          <w:rFonts w:eastAsia="David" w:hint="cs"/>
          <w:u w:val="single"/>
          <w:rtl/>
        </w:rPr>
        <w:t xml:space="preserve"> סעיף 3 בטבלת האיכות</w:t>
      </w:r>
    </w:p>
    <w:p w14:paraId="3497A939" w14:textId="0B54ECF2" w:rsidR="00EF322A" w:rsidRPr="007E305F" w:rsidRDefault="00EF322A" w:rsidP="001F3700">
      <w:pPr>
        <w:pStyle w:val="1-0"/>
        <w:numPr>
          <w:ilvl w:val="0"/>
          <w:numId w:val="0"/>
        </w:numPr>
        <w:spacing w:before="0" w:after="0" w:line="360" w:lineRule="auto"/>
        <w:ind w:left="360" w:right="-426"/>
        <w:rPr>
          <w:sz w:val="24"/>
          <w:szCs w:val="24"/>
          <w:rtl/>
        </w:rPr>
      </w:pPr>
      <w:r w:rsidRPr="005B2B1B">
        <w:rPr>
          <w:b w:val="0"/>
          <w:bCs w:val="0"/>
          <w:sz w:val="24"/>
          <w:szCs w:val="24"/>
          <w:rtl/>
        </w:rPr>
        <w:t>עבור כל פרויקט</w:t>
      </w:r>
      <w:r w:rsidRPr="005B2B1B">
        <w:rPr>
          <w:b w:val="0"/>
          <w:bCs w:val="0"/>
          <w:sz w:val="24"/>
          <w:szCs w:val="24"/>
        </w:rPr>
        <w:t xml:space="preserve"> F5 WAF, Check Point Firewall </w:t>
      </w:r>
      <w:r w:rsidRPr="005B2B1B">
        <w:rPr>
          <w:b w:val="0"/>
          <w:bCs w:val="0"/>
          <w:sz w:val="24"/>
          <w:szCs w:val="24"/>
          <w:rtl/>
        </w:rPr>
        <w:t>או</w:t>
      </w:r>
      <w:r w:rsidRPr="005B2B1B">
        <w:rPr>
          <w:b w:val="0"/>
          <w:bCs w:val="0"/>
          <w:sz w:val="24"/>
          <w:szCs w:val="24"/>
        </w:rPr>
        <w:t xml:space="preserve"> Palo Alto Firewall </w:t>
      </w:r>
      <w:r w:rsidRPr="005B2B1B">
        <w:rPr>
          <w:b w:val="0"/>
          <w:bCs w:val="0"/>
          <w:sz w:val="24"/>
          <w:szCs w:val="24"/>
          <w:rtl/>
        </w:rPr>
        <w:t xml:space="preserve">שבגינו מבוקש ניקוד, יש למלא שורה נפרדת. </w:t>
      </w:r>
    </w:p>
    <w:tbl>
      <w:tblPr>
        <w:tblStyle w:val="affff4"/>
        <w:bidiVisual/>
        <w:tblW w:w="5345" w:type="pct"/>
        <w:tblLayout w:type="fixed"/>
        <w:tblLook w:val="04A0" w:firstRow="1" w:lastRow="0" w:firstColumn="1" w:lastColumn="0" w:noHBand="0" w:noVBand="1"/>
      </w:tblPr>
      <w:tblGrid>
        <w:gridCol w:w="475"/>
        <w:gridCol w:w="710"/>
        <w:gridCol w:w="851"/>
        <w:gridCol w:w="851"/>
        <w:gridCol w:w="851"/>
        <w:gridCol w:w="828"/>
        <w:gridCol w:w="875"/>
        <w:gridCol w:w="707"/>
        <w:gridCol w:w="568"/>
        <w:gridCol w:w="709"/>
        <w:gridCol w:w="709"/>
        <w:gridCol w:w="707"/>
      </w:tblGrid>
      <w:tr w:rsidR="007048AC" w:rsidRPr="005B2B1B" w14:paraId="2E00FAB1" w14:textId="77777777" w:rsidTr="007048AC">
        <w:tc>
          <w:tcPr>
            <w:tcW w:w="269" w:type="pct"/>
            <w:vAlign w:val="center"/>
          </w:tcPr>
          <w:p w14:paraId="3943C99F" w14:textId="77777777" w:rsidR="003C3CEC" w:rsidRPr="007048AC" w:rsidRDefault="003C3CEC" w:rsidP="00682B1B">
            <w:pPr>
              <w:rPr>
                <w:rFonts w:ascii="David" w:hAnsi="David" w:cs="David"/>
                <w:b/>
                <w:bCs/>
                <w:sz w:val="16"/>
                <w:szCs w:val="16"/>
                <w:rtl/>
              </w:rPr>
            </w:pPr>
            <w:r w:rsidRPr="007048AC">
              <w:rPr>
                <w:rFonts w:ascii="David" w:hAnsi="David" w:cs="David"/>
                <w:b/>
                <w:bCs/>
                <w:sz w:val="16"/>
                <w:szCs w:val="16"/>
                <w:rtl/>
              </w:rPr>
              <w:t>מס</w:t>
            </w:r>
            <w:r w:rsidRPr="007048AC">
              <w:rPr>
                <w:rFonts w:ascii="David" w:hAnsi="David" w:cs="David"/>
                <w:b/>
                <w:bCs/>
                <w:sz w:val="16"/>
                <w:szCs w:val="16"/>
              </w:rPr>
              <w:t>'</w:t>
            </w:r>
          </w:p>
        </w:tc>
        <w:tc>
          <w:tcPr>
            <w:tcW w:w="402" w:type="pct"/>
            <w:vAlign w:val="center"/>
          </w:tcPr>
          <w:p w14:paraId="789AB166" w14:textId="77777777" w:rsidR="003C3CEC" w:rsidRPr="007048AC" w:rsidRDefault="003C3CEC" w:rsidP="00682B1B">
            <w:pPr>
              <w:rPr>
                <w:rFonts w:ascii="David" w:hAnsi="David" w:cs="David"/>
                <w:b/>
                <w:bCs/>
                <w:sz w:val="16"/>
                <w:szCs w:val="16"/>
                <w:rtl/>
              </w:rPr>
            </w:pPr>
            <w:r w:rsidRPr="007048AC">
              <w:rPr>
                <w:rFonts w:ascii="David" w:hAnsi="David" w:cs="David"/>
                <w:b/>
                <w:bCs/>
                <w:sz w:val="16"/>
                <w:szCs w:val="16"/>
                <w:rtl/>
              </w:rPr>
              <w:t>שם הלקוח</w:t>
            </w:r>
          </w:p>
        </w:tc>
        <w:tc>
          <w:tcPr>
            <w:tcW w:w="481" w:type="pct"/>
            <w:vAlign w:val="center"/>
          </w:tcPr>
          <w:p w14:paraId="619491AF" w14:textId="16E3BF1F" w:rsidR="003C3CEC" w:rsidRPr="007048AC" w:rsidRDefault="003C3CEC" w:rsidP="00682B1B">
            <w:pPr>
              <w:rPr>
                <w:rFonts w:ascii="David" w:hAnsi="David" w:cs="David"/>
                <w:b/>
                <w:bCs/>
                <w:sz w:val="16"/>
                <w:szCs w:val="16"/>
                <w:rtl/>
              </w:rPr>
            </w:pPr>
            <w:r w:rsidRPr="007048AC">
              <w:rPr>
                <w:rFonts w:ascii="David" w:hAnsi="David" w:cs="David"/>
                <w:b/>
                <w:bCs/>
                <w:sz w:val="16"/>
                <w:szCs w:val="16"/>
                <w:rtl/>
              </w:rPr>
              <w:t>הטכנולוגיה</w:t>
            </w:r>
            <w:r w:rsidRPr="007048AC">
              <w:rPr>
                <w:rFonts w:ascii="David" w:hAnsi="David" w:cs="David" w:hint="cs"/>
                <w:b/>
                <w:bCs/>
                <w:sz w:val="16"/>
                <w:szCs w:val="16"/>
                <w:rtl/>
              </w:rPr>
              <w:t xml:space="preserve"> בה נערך שימוש במסגרת הפרויקט</w:t>
            </w:r>
          </w:p>
        </w:tc>
        <w:tc>
          <w:tcPr>
            <w:tcW w:w="481" w:type="pct"/>
            <w:vAlign w:val="center"/>
          </w:tcPr>
          <w:p w14:paraId="1BA5DBB1" w14:textId="2E76A9F8" w:rsidR="003C3CEC" w:rsidRPr="007048AC" w:rsidRDefault="003C3CEC" w:rsidP="00682B1B">
            <w:pPr>
              <w:rPr>
                <w:rFonts w:ascii="David" w:hAnsi="David" w:cs="David"/>
                <w:b/>
                <w:bCs/>
                <w:sz w:val="16"/>
                <w:szCs w:val="16"/>
                <w:rtl/>
              </w:rPr>
            </w:pPr>
            <w:r w:rsidRPr="007048AC">
              <w:rPr>
                <w:rFonts w:ascii="David" w:hAnsi="David" w:cs="David"/>
                <w:b/>
                <w:bCs/>
                <w:sz w:val="16"/>
                <w:szCs w:val="16"/>
                <w:rtl/>
              </w:rPr>
              <w:t>תקופת הפרויקט</w:t>
            </w:r>
            <w:r w:rsidRPr="007048AC">
              <w:rPr>
                <w:rFonts w:cs="David" w:hint="cs"/>
                <w:b/>
                <w:bCs/>
                <w:sz w:val="16"/>
                <w:szCs w:val="16"/>
                <w:rtl/>
              </w:rPr>
              <w:t xml:space="preserve"> (אם הפרויקט טרם הסתיים, יש לציין "עודנו מתנהל")</w:t>
            </w:r>
          </w:p>
        </w:tc>
        <w:tc>
          <w:tcPr>
            <w:tcW w:w="481" w:type="pct"/>
            <w:vAlign w:val="center"/>
          </w:tcPr>
          <w:p w14:paraId="44E9C51B" w14:textId="77777777" w:rsidR="003C3CEC" w:rsidRPr="007048AC" w:rsidRDefault="003C3CEC" w:rsidP="00682B1B">
            <w:pPr>
              <w:rPr>
                <w:rFonts w:ascii="David" w:hAnsi="David" w:cs="David"/>
                <w:b/>
                <w:bCs/>
                <w:sz w:val="16"/>
                <w:szCs w:val="16"/>
                <w:rtl/>
              </w:rPr>
            </w:pPr>
            <w:r w:rsidRPr="007048AC">
              <w:rPr>
                <w:rFonts w:ascii="David" w:hAnsi="David" w:cs="David"/>
                <w:b/>
                <w:bCs/>
                <w:sz w:val="16"/>
                <w:szCs w:val="16"/>
                <w:rtl/>
              </w:rPr>
              <w:t>סוג הפרויקט</w:t>
            </w:r>
          </w:p>
        </w:tc>
        <w:tc>
          <w:tcPr>
            <w:tcW w:w="468" w:type="pct"/>
            <w:vAlign w:val="center"/>
          </w:tcPr>
          <w:p w14:paraId="573B724D" w14:textId="77777777" w:rsidR="003C3CEC" w:rsidRPr="007048AC" w:rsidRDefault="003C3CEC" w:rsidP="00682B1B">
            <w:pPr>
              <w:rPr>
                <w:rFonts w:ascii="David" w:hAnsi="David" w:cs="David"/>
                <w:b/>
                <w:bCs/>
                <w:sz w:val="16"/>
                <w:szCs w:val="16"/>
                <w:rtl/>
              </w:rPr>
            </w:pPr>
            <w:r w:rsidRPr="007048AC">
              <w:rPr>
                <w:rFonts w:ascii="David" w:hAnsi="David" w:cs="David"/>
                <w:b/>
                <w:bCs/>
                <w:sz w:val="16"/>
                <w:szCs w:val="16"/>
                <w:rtl/>
              </w:rPr>
              <w:t>תיאור תכולת הפרויקט</w:t>
            </w:r>
          </w:p>
        </w:tc>
        <w:tc>
          <w:tcPr>
            <w:tcW w:w="495" w:type="pct"/>
            <w:vAlign w:val="center"/>
          </w:tcPr>
          <w:p w14:paraId="1E9CD77B" w14:textId="594C1DF7" w:rsidR="003C3CEC" w:rsidRPr="007048AC" w:rsidRDefault="003C3CEC" w:rsidP="00682B1B">
            <w:pPr>
              <w:rPr>
                <w:rFonts w:ascii="David" w:hAnsi="David" w:cs="David"/>
                <w:b/>
                <w:bCs/>
                <w:sz w:val="16"/>
                <w:szCs w:val="16"/>
                <w:rtl/>
              </w:rPr>
            </w:pPr>
            <w:r w:rsidRPr="007048AC">
              <w:rPr>
                <w:rFonts w:ascii="David" w:hAnsi="David" w:cs="David"/>
                <w:b/>
                <w:bCs/>
                <w:sz w:val="16"/>
                <w:szCs w:val="16"/>
                <w:rtl/>
              </w:rPr>
              <w:t>היקף שעות עבודה בפרויקט</w:t>
            </w:r>
            <w:r w:rsidRPr="007048AC">
              <w:rPr>
                <w:rFonts w:ascii="David" w:hAnsi="David" w:cs="David" w:hint="cs"/>
                <w:b/>
                <w:bCs/>
                <w:sz w:val="16"/>
                <w:szCs w:val="16"/>
                <w:rtl/>
              </w:rPr>
              <w:t xml:space="preserve"> -</w:t>
            </w:r>
          </w:p>
        </w:tc>
        <w:tc>
          <w:tcPr>
            <w:tcW w:w="400" w:type="pct"/>
            <w:vAlign w:val="center"/>
          </w:tcPr>
          <w:p w14:paraId="0203458E" w14:textId="77777777" w:rsidR="003C3CEC" w:rsidRPr="007048AC" w:rsidRDefault="003C3CEC" w:rsidP="00682B1B">
            <w:pPr>
              <w:rPr>
                <w:rFonts w:ascii="David" w:hAnsi="David" w:cs="David"/>
                <w:b/>
                <w:bCs/>
                <w:sz w:val="16"/>
                <w:szCs w:val="16"/>
                <w:rtl/>
              </w:rPr>
            </w:pPr>
            <w:r w:rsidRPr="007048AC">
              <w:rPr>
                <w:rFonts w:ascii="David" w:hAnsi="David" w:cs="David"/>
                <w:b/>
                <w:bCs/>
                <w:sz w:val="16"/>
                <w:szCs w:val="16"/>
                <w:rtl/>
              </w:rPr>
              <w:t>מס' אתרים/מערכות</w:t>
            </w:r>
          </w:p>
        </w:tc>
        <w:tc>
          <w:tcPr>
            <w:tcW w:w="321" w:type="pct"/>
            <w:vAlign w:val="center"/>
          </w:tcPr>
          <w:p w14:paraId="7BEC2AD2" w14:textId="77777777" w:rsidR="003C3CEC" w:rsidRPr="007048AC" w:rsidRDefault="003C3CEC" w:rsidP="00682B1B">
            <w:pPr>
              <w:rPr>
                <w:rFonts w:ascii="David" w:hAnsi="David" w:cs="David"/>
                <w:b/>
                <w:bCs/>
                <w:sz w:val="16"/>
                <w:szCs w:val="16"/>
                <w:rtl/>
              </w:rPr>
            </w:pPr>
            <w:r w:rsidRPr="007048AC">
              <w:rPr>
                <w:rFonts w:ascii="David" w:hAnsi="David" w:cs="David"/>
                <w:b/>
                <w:bCs/>
                <w:sz w:val="16"/>
                <w:szCs w:val="16"/>
                <w:rtl/>
              </w:rPr>
              <w:t>שם איש קשר</w:t>
            </w:r>
          </w:p>
        </w:tc>
        <w:tc>
          <w:tcPr>
            <w:tcW w:w="401" w:type="pct"/>
            <w:vAlign w:val="center"/>
          </w:tcPr>
          <w:p w14:paraId="2E33A31D" w14:textId="77777777" w:rsidR="003C3CEC" w:rsidRPr="007048AC" w:rsidRDefault="003C3CEC" w:rsidP="00682B1B">
            <w:pPr>
              <w:rPr>
                <w:rFonts w:ascii="David" w:hAnsi="David" w:cs="David"/>
                <w:b/>
                <w:bCs/>
                <w:sz w:val="16"/>
                <w:szCs w:val="16"/>
                <w:rtl/>
              </w:rPr>
            </w:pPr>
            <w:r w:rsidRPr="007048AC">
              <w:rPr>
                <w:rFonts w:ascii="David" w:hAnsi="David" w:cs="David"/>
                <w:b/>
                <w:bCs/>
                <w:sz w:val="16"/>
                <w:szCs w:val="16"/>
                <w:rtl/>
              </w:rPr>
              <w:t>תפקיד</w:t>
            </w:r>
          </w:p>
        </w:tc>
        <w:tc>
          <w:tcPr>
            <w:tcW w:w="401" w:type="pct"/>
            <w:vAlign w:val="center"/>
          </w:tcPr>
          <w:p w14:paraId="0E056DE0" w14:textId="77777777" w:rsidR="003C3CEC" w:rsidRPr="007048AC" w:rsidRDefault="003C3CEC" w:rsidP="00682B1B">
            <w:pPr>
              <w:rPr>
                <w:rFonts w:ascii="David" w:hAnsi="David" w:cs="David"/>
                <w:b/>
                <w:bCs/>
                <w:sz w:val="16"/>
                <w:szCs w:val="16"/>
                <w:rtl/>
              </w:rPr>
            </w:pPr>
            <w:r w:rsidRPr="007048AC">
              <w:rPr>
                <w:rFonts w:ascii="David" w:hAnsi="David" w:cs="David"/>
                <w:b/>
                <w:bCs/>
                <w:sz w:val="16"/>
                <w:szCs w:val="16"/>
                <w:rtl/>
              </w:rPr>
              <w:t>טלפון ודוא"ל</w:t>
            </w:r>
          </w:p>
        </w:tc>
        <w:tc>
          <w:tcPr>
            <w:tcW w:w="400" w:type="pct"/>
            <w:vAlign w:val="center"/>
          </w:tcPr>
          <w:p w14:paraId="0154D1CB" w14:textId="493B73D7" w:rsidR="003C3CEC" w:rsidRPr="007048AC" w:rsidRDefault="003C3CEC" w:rsidP="00682B1B">
            <w:pPr>
              <w:rPr>
                <w:rFonts w:ascii="David" w:hAnsi="David" w:cs="David"/>
                <w:b/>
                <w:bCs/>
                <w:sz w:val="16"/>
                <w:szCs w:val="16"/>
                <w:rtl/>
              </w:rPr>
            </w:pPr>
            <w:r w:rsidRPr="007048AC">
              <w:rPr>
                <w:rFonts w:ascii="David" w:hAnsi="David" w:cs="David" w:hint="cs"/>
                <w:b/>
                <w:bCs/>
                <w:sz w:val="16"/>
                <w:szCs w:val="16"/>
                <w:rtl/>
              </w:rPr>
              <w:t>אישור מצורף מטעם</w:t>
            </w:r>
            <w:r w:rsidRPr="007048AC">
              <w:rPr>
                <w:rFonts w:ascii="David" w:hAnsi="David" w:cs="David"/>
                <w:b/>
                <w:bCs/>
                <w:sz w:val="16"/>
                <w:szCs w:val="16"/>
                <w:rtl/>
              </w:rPr>
              <w:t xml:space="preserve"> </w:t>
            </w:r>
            <w:r w:rsidRPr="007048AC">
              <w:rPr>
                <w:rFonts w:ascii="David" w:hAnsi="David" w:cs="David" w:hint="cs"/>
                <w:b/>
                <w:bCs/>
                <w:sz w:val="16"/>
                <w:szCs w:val="16"/>
                <w:rtl/>
              </w:rPr>
              <w:t>ה</w:t>
            </w:r>
            <w:r w:rsidRPr="007048AC">
              <w:rPr>
                <w:rFonts w:ascii="David" w:hAnsi="David" w:cs="David"/>
                <w:b/>
                <w:bCs/>
                <w:sz w:val="16"/>
                <w:szCs w:val="16"/>
                <w:rtl/>
              </w:rPr>
              <w:t xml:space="preserve">לקוח </w:t>
            </w:r>
          </w:p>
        </w:tc>
      </w:tr>
      <w:tr w:rsidR="007048AC" w14:paraId="66143534" w14:textId="77777777" w:rsidTr="007048AC">
        <w:tc>
          <w:tcPr>
            <w:tcW w:w="269" w:type="pct"/>
            <w:vAlign w:val="center"/>
          </w:tcPr>
          <w:p w14:paraId="769E16A4" w14:textId="77777777" w:rsidR="003C3CEC" w:rsidRPr="00006675" w:rsidRDefault="003C3CEC" w:rsidP="00682B1B">
            <w:pPr>
              <w:rPr>
                <w:rFonts w:ascii="David" w:hAnsi="David" w:cs="David"/>
                <w:rtl/>
              </w:rPr>
            </w:pPr>
            <w:r w:rsidRPr="00006675">
              <w:rPr>
                <w:rFonts w:ascii="David" w:hAnsi="David" w:cs="David"/>
              </w:rPr>
              <w:t>1</w:t>
            </w:r>
          </w:p>
        </w:tc>
        <w:tc>
          <w:tcPr>
            <w:tcW w:w="402" w:type="pct"/>
            <w:vAlign w:val="center"/>
          </w:tcPr>
          <w:p w14:paraId="29D77BB7" w14:textId="77777777" w:rsidR="003C3CEC" w:rsidRPr="00006675" w:rsidRDefault="003C3CEC" w:rsidP="00682B1B">
            <w:pPr>
              <w:rPr>
                <w:rFonts w:ascii="David" w:hAnsi="David" w:cs="David"/>
                <w:rtl/>
              </w:rPr>
            </w:pPr>
          </w:p>
        </w:tc>
        <w:tc>
          <w:tcPr>
            <w:tcW w:w="481" w:type="pct"/>
            <w:vAlign w:val="center"/>
          </w:tcPr>
          <w:p w14:paraId="4AB1ED87" w14:textId="77777777" w:rsidR="003C3CEC" w:rsidRPr="007048AC" w:rsidRDefault="003C3CEC" w:rsidP="00682B1B">
            <w:pPr>
              <w:rPr>
                <w:rFonts w:ascii="David" w:hAnsi="David" w:cs="David"/>
                <w:sz w:val="22"/>
                <w:szCs w:val="22"/>
                <w:rtl/>
              </w:rPr>
            </w:pPr>
            <w:r w:rsidRPr="007048AC">
              <w:rPr>
                <w:rFonts w:ascii="David" w:hAnsi="David" w:cs="David"/>
                <w:sz w:val="22"/>
                <w:szCs w:val="22"/>
              </w:rPr>
              <w:t>F5 WAF / Check Point FW / Palo Alto FW</w:t>
            </w:r>
          </w:p>
        </w:tc>
        <w:tc>
          <w:tcPr>
            <w:tcW w:w="481" w:type="pct"/>
            <w:vAlign w:val="center"/>
          </w:tcPr>
          <w:p w14:paraId="26F229EA" w14:textId="77777777" w:rsidR="003C3CEC" w:rsidRPr="007048AC" w:rsidRDefault="003C3CEC" w:rsidP="00682B1B">
            <w:pPr>
              <w:rPr>
                <w:rFonts w:ascii="David" w:hAnsi="David" w:cs="David"/>
                <w:sz w:val="22"/>
                <w:szCs w:val="22"/>
                <w:rtl/>
              </w:rPr>
            </w:pPr>
          </w:p>
        </w:tc>
        <w:tc>
          <w:tcPr>
            <w:tcW w:w="481" w:type="pct"/>
            <w:vAlign w:val="center"/>
          </w:tcPr>
          <w:p w14:paraId="333EAFA1" w14:textId="77777777" w:rsidR="003C3CEC" w:rsidRPr="007048AC" w:rsidRDefault="003C3CEC" w:rsidP="00682B1B">
            <w:pPr>
              <w:rPr>
                <w:rFonts w:ascii="David" w:hAnsi="David" w:cs="David"/>
                <w:sz w:val="22"/>
                <w:szCs w:val="22"/>
                <w:rtl/>
              </w:rPr>
            </w:pPr>
          </w:p>
        </w:tc>
        <w:tc>
          <w:tcPr>
            <w:tcW w:w="468" w:type="pct"/>
            <w:vAlign w:val="center"/>
          </w:tcPr>
          <w:p w14:paraId="06E4811E" w14:textId="77777777" w:rsidR="003C3CEC" w:rsidRPr="007048AC" w:rsidRDefault="003C3CEC" w:rsidP="00682B1B">
            <w:pPr>
              <w:rPr>
                <w:rFonts w:ascii="David" w:hAnsi="David" w:cs="David"/>
                <w:sz w:val="22"/>
                <w:szCs w:val="22"/>
                <w:rtl/>
              </w:rPr>
            </w:pPr>
          </w:p>
        </w:tc>
        <w:tc>
          <w:tcPr>
            <w:tcW w:w="495" w:type="pct"/>
            <w:vAlign w:val="center"/>
          </w:tcPr>
          <w:p w14:paraId="073A1645" w14:textId="77777777" w:rsidR="003C3CEC" w:rsidRPr="007048AC" w:rsidRDefault="003C3CEC" w:rsidP="00682B1B">
            <w:pPr>
              <w:rPr>
                <w:rFonts w:ascii="David" w:hAnsi="David" w:cs="David"/>
                <w:sz w:val="22"/>
                <w:szCs w:val="22"/>
                <w:rtl/>
              </w:rPr>
            </w:pPr>
          </w:p>
        </w:tc>
        <w:tc>
          <w:tcPr>
            <w:tcW w:w="400" w:type="pct"/>
            <w:vAlign w:val="center"/>
          </w:tcPr>
          <w:p w14:paraId="5A751BA6" w14:textId="77777777" w:rsidR="003C3CEC" w:rsidRPr="007048AC" w:rsidRDefault="003C3CEC" w:rsidP="00682B1B">
            <w:pPr>
              <w:rPr>
                <w:rFonts w:ascii="David" w:hAnsi="David" w:cs="David"/>
                <w:sz w:val="22"/>
                <w:szCs w:val="22"/>
                <w:rtl/>
              </w:rPr>
            </w:pPr>
          </w:p>
        </w:tc>
        <w:tc>
          <w:tcPr>
            <w:tcW w:w="321" w:type="pct"/>
            <w:vAlign w:val="center"/>
          </w:tcPr>
          <w:p w14:paraId="31DF5B21" w14:textId="77777777" w:rsidR="003C3CEC" w:rsidRPr="007048AC" w:rsidRDefault="003C3CEC" w:rsidP="00682B1B">
            <w:pPr>
              <w:rPr>
                <w:rFonts w:ascii="David" w:hAnsi="David" w:cs="David"/>
                <w:sz w:val="22"/>
                <w:szCs w:val="22"/>
                <w:rtl/>
              </w:rPr>
            </w:pPr>
          </w:p>
        </w:tc>
        <w:tc>
          <w:tcPr>
            <w:tcW w:w="401" w:type="pct"/>
            <w:vAlign w:val="center"/>
          </w:tcPr>
          <w:p w14:paraId="60B7E205" w14:textId="77777777" w:rsidR="003C3CEC" w:rsidRPr="007048AC" w:rsidRDefault="003C3CEC" w:rsidP="00682B1B">
            <w:pPr>
              <w:rPr>
                <w:rFonts w:ascii="David" w:hAnsi="David" w:cs="David"/>
                <w:sz w:val="22"/>
                <w:szCs w:val="22"/>
                <w:rtl/>
              </w:rPr>
            </w:pPr>
          </w:p>
        </w:tc>
        <w:tc>
          <w:tcPr>
            <w:tcW w:w="401" w:type="pct"/>
            <w:vAlign w:val="center"/>
          </w:tcPr>
          <w:p w14:paraId="0966BC47" w14:textId="77777777" w:rsidR="003C3CEC" w:rsidRPr="007048AC" w:rsidRDefault="003C3CEC" w:rsidP="00682B1B">
            <w:pPr>
              <w:rPr>
                <w:rFonts w:ascii="David" w:hAnsi="David" w:cs="David"/>
                <w:sz w:val="22"/>
                <w:szCs w:val="22"/>
                <w:rtl/>
              </w:rPr>
            </w:pPr>
          </w:p>
        </w:tc>
        <w:tc>
          <w:tcPr>
            <w:tcW w:w="400" w:type="pct"/>
            <w:vAlign w:val="center"/>
          </w:tcPr>
          <w:p w14:paraId="455196D5" w14:textId="711DD3AA" w:rsidR="003C3CEC" w:rsidRPr="007048AC" w:rsidRDefault="008259C9" w:rsidP="00682B1B">
            <w:pPr>
              <w:rPr>
                <w:rFonts w:ascii="David" w:hAnsi="David" w:cs="David"/>
                <w:sz w:val="22"/>
                <w:szCs w:val="22"/>
                <w:rtl/>
              </w:rPr>
            </w:pPr>
            <w:r w:rsidRPr="007048AC">
              <w:rPr>
                <w:rFonts w:ascii="David" w:hAnsi="David" w:cs="David" w:hint="cs"/>
                <w:sz w:val="22"/>
                <w:szCs w:val="22"/>
                <w:rtl/>
              </w:rPr>
              <w:t>כ</w:t>
            </w:r>
            <w:r w:rsidR="003C3CEC" w:rsidRPr="007048AC">
              <w:rPr>
                <w:rFonts w:ascii="David" w:hAnsi="David" w:cs="David"/>
                <w:sz w:val="22"/>
                <w:szCs w:val="22"/>
                <w:rtl/>
              </w:rPr>
              <w:t>ן/לא</w:t>
            </w:r>
          </w:p>
        </w:tc>
      </w:tr>
      <w:tr w:rsidR="007048AC" w14:paraId="6DA38439" w14:textId="77777777" w:rsidTr="007048AC">
        <w:tc>
          <w:tcPr>
            <w:tcW w:w="269" w:type="pct"/>
            <w:vAlign w:val="center"/>
          </w:tcPr>
          <w:p w14:paraId="304A0533" w14:textId="77777777" w:rsidR="003C3CEC" w:rsidRPr="00006675" w:rsidRDefault="003C3CEC" w:rsidP="00682B1B">
            <w:pPr>
              <w:rPr>
                <w:rFonts w:ascii="David" w:hAnsi="David" w:cs="David"/>
                <w:rtl/>
              </w:rPr>
            </w:pPr>
            <w:r w:rsidRPr="00006675">
              <w:rPr>
                <w:rFonts w:ascii="David" w:hAnsi="David" w:cs="David"/>
              </w:rPr>
              <w:t>2</w:t>
            </w:r>
          </w:p>
        </w:tc>
        <w:tc>
          <w:tcPr>
            <w:tcW w:w="402" w:type="pct"/>
            <w:vAlign w:val="center"/>
          </w:tcPr>
          <w:p w14:paraId="22B6524A" w14:textId="77777777" w:rsidR="003C3CEC" w:rsidRPr="00006675" w:rsidRDefault="003C3CEC" w:rsidP="00682B1B">
            <w:pPr>
              <w:rPr>
                <w:rFonts w:ascii="David" w:hAnsi="David" w:cs="David"/>
                <w:rtl/>
              </w:rPr>
            </w:pPr>
          </w:p>
        </w:tc>
        <w:tc>
          <w:tcPr>
            <w:tcW w:w="481" w:type="pct"/>
            <w:vAlign w:val="center"/>
          </w:tcPr>
          <w:p w14:paraId="477FB5C7" w14:textId="77777777" w:rsidR="003C3CEC" w:rsidRPr="007048AC" w:rsidRDefault="003C3CEC" w:rsidP="00682B1B">
            <w:pPr>
              <w:rPr>
                <w:rFonts w:ascii="David" w:hAnsi="David" w:cs="David"/>
                <w:sz w:val="22"/>
                <w:szCs w:val="22"/>
                <w:rtl/>
              </w:rPr>
            </w:pPr>
          </w:p>
        </w:tc>
        <w:tc>
          <w:tcPr>
            <w:tcW w:w="481" w:type="pct"/>
            <w:vAlign w:val="center"/>
          </w:tcPr>
          <w:p w14:paraId="096D656B" w14:textId="77777777" w:rsidR="003C3CEC" w:rsidRPr="007048AC" w:rsidRDefault="003C3CEC" w:rsidP="00682B1B">
            <w:pPr>
              <w:rPr>
                <w:rFonts w:ascii="David" w:hAnsi="David" w:cs="David"/>
                <w:sz w:val="22"/>
                <w:szCs w:val="22"/>
                <w:rtl/>
              </w:rPr>
            </w:pPr>
          </w:p>
        </w:tc>
        <w:tc>
          <w:tcPr>
            <w:tcW w:w="481" w:type="pct"/>
            <w:vAlign w:val="center"/>
          </w:tcPr>
          <w:p w14:paraId="44D87058" w14:textId="77777777" w:rsidR="003C3CEC" w:rsidRPr="007048AC" w:rsidRDefault="003C3CEC" w:rsidP="00682B1B">
            <w:pPr>
              <w:rPr>
                <w:rFonts w:ascii="David" w:hAnsi="David" w:cs="David"/>
                <w:sz w:val="22"/>
                <w:szCs w:val="22"/>
                <w:rtl/>
              </w:rPr>
            </w:pPr>
          </w:p>
        </w:tc>
        <w:tc>
          <w:tcPr>
            <w:tcW w:w="468" w:type="pct"/>
            <w:vAlign w:val="center"/>
          </w:tcPr>
          <w:p w14:paraId="3E5ABBD5" w14:textId="77777777" w:rsidR="003C3CEC" w:rsidRPr="007048AC" w:rsidRDefault="003C3CEC" w:rsidP="00682B1B">
            <w:pPr>
              <w:rPr>
                <w:rFonts w:ascii="David" w:hAnsi="David" w:cs="David"/>
                <w:sz w:val="22"/>
                <w:szCs w:val="22"/>
                <w:rtl/>
              </w:rPr>
            </w:pPr>
          </w:p>
        </w:tc>
        <w:tc>
          <w:tcPr>
            <w:tcW w:w="495" w:type="pct"/>
            <w:vAlign w:val="center"/>
          </w:tcPr>
          <w:p w14:paraId="39E4A861" w14:textId="77777777" w:rsidR="003C3CEC" w:rsidRPr="007048AC" w:rsidRDefault="003C3CEC" w:rsidP="00682B1B">
            <w:pPr>
              <w:rPr>
                <w:rFonts w:ascii="David" w:hAnsi="David" w:cs="David"/>
                <w:sz w:val="22"/>
                <w:szCs w:val="22"/>
                <w:rtl/>
              </w:rPr>
            </w:pPr>
          </w:p>
        </w:tc>
        <w:tc>
          <w:tcPr>
            <w:tcW w:w="400" w:type="pct"/>
            <w:vAlign w:val="center"/>
          </w:tcPr>
          <w:p w14:paraId="141C6E74" w14:textId="77777777" w:rsidR="003C3CEC" w:rsidRPr="007048AC" w:rsidRDefault="003C3CEC" w:rsidP="00682B1B">
            <w:pPr>
              <w:rPr>
                <w:rFonts w:ascii="David" w:hAnsi="David" w:cs="David"/>
                <w:sz w:val="22"/>
                <w:szCs w:val="22"/>
                <w:rtl/>
              </w:rPr>
            </w:pPr>
          </w:p>
        </w:tc>
        <w:tc>
          <w:tcPr>
            <w:tcW w:w="321" w:type="pct"/>
            <w:vAlign w:val="center"/>
          </w:tcPr>
          <w:p w14:paraId="457F00A8" w14:textId="77777777" w:rsidR="003C3CEC" w:rsidRPr="007048AC" w:rsidRDefault="003C3CEC" w:rsidP="00682B1B">
            <w:pPr>
              <w:rPr>
                <w:rFonts w:ascii="David" w:hAnsi="David" w:cs="David"/>
                <w:sz w:val="22"/>
                <w:szCs w:val="22"/>
                <w:rtl/>
              </w:rPr>
            </w:pPr>
          </w:p>
        </w:tc>
        <w:tc>
          <w:tcPr>
            <w:tcW w:w="401" w:type="pct"/>
            <w:vAlign w:val="center"/>
          </w:tcPr>
          <w:p w14:paraId="34490C1E" w14:textId="77777777" w:rsidR="003C3CEC" w:rsidRPr="007048AC" w:rsidRDefault="003C3CEC" w:rsidP="00682B1B">
            <w:pPr>
              <w:rPr>
                <w:rFonts w:ascii="David" w:hAnsi="David" w:cs="David"/>
                <w:sz w:val="22"/>
                <w:szCs w:val="22"/>
                <w:rtl/>
              </w:rPr>
            </w:pPr>
          </w:p>
        </w:tc>
        <w:tc>
          <w:tcPr>
            <w:tcW w:w="401" w:type="pct"/>
            <w:vAlign w:val="center"/>
          </w:tcPr>
          <w:p w14:paraId="7162A1A1" w14:textId="77777777" w:rsidR="003C3CEC" w:rsidRPr="007048AC" w:rsidRDefault="003C3CEC" w:rsidP="00682B1B">
            <w:pPr>
              <w:rPr>
                <w:rFonts w:ascii="David" w:hAnsi="David" w:cs="David"/>
                <w:sz w:val="22"/>
                <w:szCs w:val="22"/>
                <w:rtl/>
              </w:rPr>
            </w:pPr>
          </w:p>
        </w:tc>
        <w:tc>
          <w:tcPr>
            <w:tcW w:w="400" w:type="pct"/>
            <w:vAlign w:val="center"/>
          </w:tcPr>
          <w:p w14:paraId="6FDF894F" w14:textId="77777777" w:rsidR="003C3CEC" w:rsidRPr="007048AC" w:rsidRDefault="003C3CEC" w:rsidP="00682B1B">
            <w:pPr>
              <w:rPr>
                <w:rFonts w:ascii="David" w:hAnsi="David" w:cs="David"/>
                <w:sz w:val="22"/>
                <w:szCs w:val="22"/>
                <w:rtl/>
              </w:rPr>
            </w:pPr>
            <w:r w:rsidRPr="007048AC">
              <w:rPr>
                <w:rFonts w:ascii="David" w:hAnsi="David" w:cs="David"/>
                <w:sz w:val="22"/>
                <w:szCs w:val="22"/>
                <w:rtl/>
              </w:rPr>
              <w:t>כן/לא</w:t>
            </w:r>
          </w:p>
        </w:tc>
      </w:tr>
      <w:tr w:rsidR="007048AC" w14:paraId="5CBCD289" w14:textId="77777777" w:rsidTr="007048AC">
        <w:tc>
          <w:tcPr>
            <w:tcW w:w="269" w:type="pct"/>
            <w:vAlign w:val="center"/>
          </w:tcPr>
          <w:p w14:paraId="35146788" w14:textId="77777777" w:rsidR="003C3CEC" w:rsidRPr="005B2B1B" w:rsidRDefault="003C3CEC" w:rsidP="00682B1B">
            <w:pPr>
              <w:rPr>
                <w:rFonts w:asciiTheme="minorHAnsi" w:hAnsiTheme="minorHAnsi" w:cs="David"/>
                <w:rtl/>
              </w:rPr>
            </w:pPr>
            <w:r w:rsidRPr="00006675">
              <w:rPr>
                <w:rFonts w:ascii="David" w:hAnsi="David" w:cs="David"/>
              </w:rPr>
              <w:t>3</w:t>
            </w:r>
          </w:p>
        </w:tc>
        <w:tc>
          <w:tcPr>
            <w:tcW w:w="402" w:type="pct"/>
            <w:vAlign w:val="center"/>
          </w:tcPr>
          <w:p w14:paraId="6AD4AABD" w14:textId="77777777" w:rsidR="003C3CEC" w:rsidRPr="00006675" w:rsidRDefault="003C3CEC" w:rsidP="00682B1B">
            <w:pPr>
              <w:rPr>
                <w:rFonts w:ascii="David" w:hAnsi="David" w:cs="David"/>
                <w:rtl/>
              </w:rPr>
            </w:pPr>
          </w:p>
        </w:tc>
        <w:tc>
          <w:tcPr>
            <w:tcW w:w="481" w:type="pct"/>
            <w:vAlign w:val="center"/>
          </w:tcPr>
          <w:p w14:paraId="7BA708CC" w14:textId="77777777" w:rsidR="003C3CEC" w:rsidRPr="007048AC" w:rsidRDefault="003C3CEC" w:rsidP="00682B1B">
            <w:pPr>
              <w:rPr>
                <w:rFonts w:ascii="David" w:hAnsi="David" w:cs="David"/>
                <w:sz w:val="22"/>
                <w:szCs w:val="22"/>
                <w:rtl/>
              </w:rPr>
            </w:pPr>
          </w:p>
        </w:tc>
        <w:tc>
          <w:tcPr>
            <w:tcW w:w="481" w:type="pct"/>
            <w:vAlign w:val="center"/>
          </w:tcPr>
          <w:p w14:paraId="520968ED" w14:textId="77777777" w:rsidR="003C3CEC" w:rsidRPr="007048AC" w:rsidRDefault="003C3CEC" w:rsidP="00682B1B">
            <w:pPr>
              <w:rPr>
                <w:rFonts w:ascii="David" w:hAnsi="David" w:cs="David"/>
                <w:sz w:val="22"/>
                <w:szCs w:val="22"/>
                <w:rtl/>
              </w:rPr>
            </w:pPr>
          </w:p>
        </w:tc>
        <w:tc>
          <w:tcPr>
            <w:tcW w:w="481" w:type="pct"/>
            <w:vAlign w:val="center"/>
          </w:tcPr>
          <w:p w14:paraId="4E0B3ED0" w14:textId="77777777" w:rsidR="003C3CEC" w:rsidRPr="007048AC" w:rsidRDefault="003C3CEC" w:rsidP="00682B1B">
            <w:pPr>
              <w:rPr>
                <w:rFonts w:ascii="David" w:hAnsi="David" w:cs="David"/>
                <w:sz w:val="22"/>
                <w:szCs w:val="22"/>
                <w:rtl/>
              </w:rPr>
            </w:pPr>
          </w:p>
        </w:tc>
        <w:tc>
          <w:tcPr>
            <w:tcW w:w="468" w:type="pct"/>
            <w:vAlign w:val="center"/>
          </w:tcPr>
          <w:p w14:paraId="20758EED" w14:textId="77777777" w:rsidR="003C3CEC" w:rsidRPr="007048AC" w:rsidRDefault="003C3CEC" w:rsidP="00682B1B">
            <w:pPr>
              <w:rPr>
                <w:rFonts w:ascii="David" w:hAnsi="David" w:cs="David"/>
                <w:sz w:val="22"/>
                <w:szCs w:val="22"/>
                <w:rtl/>
              </w:rPr>
            </w:pPr>
          </w:p>
        </w:tc>
        <w:tc>
          <w:tcPr>
            <w:tcW w:w="495" w:type="pct"/>
            <w:vAlign w:val="center"/>
          </w:tcPr>
          <w:p w14:paraId="58F8DA03" w14:textId="77777777" w:rsidR="003C3CEC" w:rsidRPr="007048AC" w:rsidRDefault="003C3CEC" w:rsidP="00682B1B">
            <w:pPr>
              <w:rPr>
                <w:rFonts w:ascii="David" w:hAnsi="David" w:cs="David"/>
                <w:sz w:val="22"/>
                <w:szCs w:val="22"/>
                <w:rtl/>
              </w:rPr>
            </w:pPr>
          </w:p>
        </w:tc>
        <w:tc>
          <w:tcPr>
            <w:tcW w:w="400" w:type="pct"/>
            <w:vAlign w:val="center"/>
          </w:tcPr>
          <w:p w14:paraId="5DD07C9B" w14:textId="77777777" w:rsidR="003C3CEC" w:rsidRPr="007048AC" w:rsidRDefault="003C3CEC" w:rsidP="00682B1B">
            <w:pPr>
              <w:rPr>
                <w:rFonts w:ascii="David" w:hAnsi="David" w:cs="David"/>
                <w:sz w:val="22"/>
                <w:szCs w:val="22"/>
                <w:rtl/>
              </w:rPr>
            </w:pPr>
          </w:p>
        </w:tc>
        <w:tc>
          <w:tcPr>
            <w:tcW w:w="321" w:type="pct"/>
            <w:vAlign w:val="center"/>
          </w:tcPr>
          <w:p w14:paraId="6B491921" w14:textId="77777777" w:rsidR="003C3CEC" w:rsidRPr="007048AC" w:rsidRDefault="003C3CEC" w:rsidP="00682B1B">
            <w:pPr>
              <w:rPr>
                <w:rFonts w:ascii="David" w:hAnsi="David" w:cs="David"/>
                <w:sz w:val="22"/>
                <w:szCs w:val="22"/>
                <w:rtl/>
              </w:rPr>
            </w:pPr>
          </w:p>
        </w:tc>
        <w:tc>
          <w:tcPr>
            <w:tcW w:w="401" w:type="pct"/>
            <w:vAlign w:val="center"/>
          </w:tcPr>
          <w:p w14:paraId="6E55EFF6" w14:textId="77777777" w:rsidR="003C3CEC" w:rsidRPr="007048AC" w:rsidRDefault="003C3CEC" w:rsidP="00682B1B">
            <w:pPr>
              <w:rPr>
                <w:rFonts w:ascii="David" w:hAnsi="David" w:cs="David"/>
                <w:sz w:val="22"/>
                <w:szCs w:val="22"/>
                <w:rtl/>
              </w:rPr>
            </w:pPr>
          </w:p>
        </w:tc>
        <w:tc>
          <w:tcPr>
            <w:tcW w:w="401" w:type="pct"/>
            <w:vAlign w:val="center"/>
          </w:tcPr>
          <w:p w14:paraId="71E39CA3" w14:textId="77777777" w:rsidR="003C3CEC" w:rsidRPr="007048AC" w:rsidRDefault="003C3CEC" w:rsidP="00682B1B">
            <w:pPr>
              <w:rPr>
                <w:rFonts w:ascii="David" w:hAnsi="David" w:cs="David"/>
                <w:sz w:val="22"/>
                <w:szCs w:val="22"/>
                <w:rtl/>
              </w:rPr>
            </w:pPr>
          </w:p>
        </w:tc>
        <w:tc>
          <w:tcPr>
            <w:tcW w:w="400" w:type="pct"/>
            <w:vAlign w:val="center"/>
          </w:tcPr>
          <w:p w14:paraId="43FD0530" w14:textId="77777777" w:rsidR="003C3CEC" w:rsidRPr="007048AC" w:rsidRDefault="003C3CEC" w:rsidP="00682B1B">
            <w:pPr>
              <w:rPr>
                <w:rFonts w:ascii="David" w:hAnsi="David" w:cs="David"/>
                <w:sz w:val="22"/>
                <w:szCs w:val="22"/>
                <w:rtl/>
              </w:rPr>
            </w:pPr>
            <w:r w:rsidRPr="007048AC">
              <w:rPr>
                <w:rFonts w:ascii="David" w:hAnsi="David" w:cs="David"/>
                <w:sz w:val="22"/>
                <w:szCs w:val="22"/>
                <w:rtl/>
              </w:rPr>
              <w:t>כן/לא</w:t>
            </w:r>
          </w:p>
        </w:tc>
      </w:tr>
      <w:tr w:rsidR="007048AC" w14:paraId="1D5DA1EE" w14:textId="77777777" w:rsidTr="007048AC">
        <w:tc>
          <w:tcPr>
            <w:tcW w:w="269" w:type="pct"/>
            <w:vAlign w:val="center"/>
          </w:tcPr>
          <w:p w14:paraId="52E5B247" w14:textId="77777777" w:rsidR="003C3CEC" w:rsidRPr="00006675" w:rsidRDefault="003C3CEC" w:rsidP="00682B1B">
            <w:pPr>
              <w:rPr>
                <w:rFonts w:ascii="David" w:hAnsi="David" w:cs="David"/>
                <w:rtl/>
              </w:rPr>
            </w:pPr>
            <w:r w:rsidRPr="00006675">
              <w:rPr>
                <w:rFonts w:ascii="David" w:hAnsi="David" w:cs="David"/>
              </w:rPr>
              <w:t>4</w:t>
            </w:r>
          </w:p>
        </w:tc>
        <w:tc>
          <w:tcPr>
            <w:tcW w:w="402" w:type="pct"/>
            <w:vAlign w:val="center"/>
          </w:tcPr>
          <w:p w14:paraId="50F525D5" w14:textId="77777777" w:rsidR="003C3CEC" w:rsidRPr="00006675" w:rsidRDefault="003C3CEC" w:rsidP="00682B1B">
            <w:pPr>
              <w:rPr>
                <w:rFonts w:ascii="David" w:hAnsi="David" w:cs="David"/>
                <w:rtl/>
              </w:rPr>
            </w:pPr>
          </w:p>
        </w:tc>
        <w:tc>
          <w:tcPr>
            <w:tcW w:w="481" w:type="pct"/>
            <w:vAlign w:val="center"/>
          </w:tcPr>
          <w:p w14:paraId="67B946A0" w14:textId="77777777" w:rsidR="003C3CEC" w:rsidRPr="007048AC" w:rsidRDefault="003C3CEC" w:rsidP="00682B1B">
            <w:pPr>
              <w:rPr>
                <w:rFonts w:ascii="David" w:hAnsi="David" w:cs="David"/>
                <w:sz w:val="22"/>
                <w:szCs w:val="22"/>
                <w:rtl/>
              </w:rPr>
            </w:pPr>
          </w:p>
        </w:tc>
        <w:tc>
          <w:tcPr>
            <w:tcW w:w="481" w:type="pct"/>
            <w:vAlign w:val="center"/>
          </w:tcPr>
          <w:p w14:paraId="49D757B1" w14:textId="77777777" w:rsidR="003C3CEC" w:rsidRPr="007048AC" w:rsidRDefault="003C3CEC" w:rsidP="00682B1B">
            <w:pPr>
              <w:rPr>
                <w:rFonts w:ascii="David" w:hAnsi="David" w:cs="David"/>
                <w:sz w:val="22"/>
                <w:szCs w:val="22"/>
                <w:rtl/>
              </w:rPr>
            </w:pPr>
          </w:p>
        </w:tc>
        <w:tc>
          <w:tcPr>
            <w:tcW w:w="481" w:type="pct"/>
            <w:vAlign w:val="center"/>
          </w:tcPr>
          <w:p w14:paraId="654C0CE5" w14:textId="77777777" w:rsidR="003C3CEC" w:rsidRPr="007048AC" w:rsidRDefault="003C3CEC" w:rsidP="00682B1B">
            <w:pPr>
              <w:rPr>
                <w:rFonts w:ascii="David" w:hAnsi="David" w:cs="David"/>
                <w:sz w:val="22"/>
                <w:szCs w:val="22"/>
                <w:rtl/>
              </w:rPr>
            </w:pPr>
          </w:p>
        </w:tc>
        <w:tc>
          <w:tcPr>
            <w:tcW w:w="468" w:type="pct"/>
            <w:vAlign w:val="center"/>
          </w:tcPr>
          <w:p w14:paraId="3197A71A" w14:textId="77777777" w:rsidR="003C3CEC" w:rsidRPr="007048AC" w:rsidRDefault="003C3CEC" w:rsidP="00682B1B">
            <w:pPr>
              <w:rPr>
                <w:rFonts w:ascii="David" w:hAnsi="David" w:cs="David"/>
                <w:sz w:val="22"/>
                <w:szCs w:val="22"/>
                <w:rtl/>
              </w:rPr>
            </w:pPr>
          </w:p>
        </w:tc>
        <w:tc>
          <w:tcPr>
            <w:tcW w:w="495" w:type="pct"/>
            <w:vAlign w:val="center"/>
          </w:tcPr>
          <w:p w14:paraId="21F2583B" w14:textId="77777777" w:rsidR="003C3CEC" w:rsidRPr="007048AC" w:rsidRDefault="003C3CEC" w:rsidP="00682B1B">
            <w:pPr>
              <w:rPr>
                <w:rFonts w:ascii="David" w:hAnsi="David" w:cs="David"/>
                <w:sz w:val="22"/>
                <w:szCs w:val="22"/>
                <w:rtl/>
              </w:rPr>
            </w:pPr>
          </w:p>
        </w:tc>
        <w:tc>
          <w:tcPr>
            <w:tcW w:w="400" w:type="pct"/>
            <w:vAlign w:val="center"/>
          </w:tcPr>
          <w:p w14:paraId="692F835B" w14:textId="77777777" w:rsidR="003C3CEC" w:rsidRPr="007048AC" w:rsidRDefault="003C3CEC" w:rsidP="00682B1B">
            <w:pPr>
              <w:rPr>
                <w:rFonts w:ascii="David" w:hAnsi="David" w:cs="David"/>
                <w:sz w:val="22"/>
                <w:szCs w:val="22"/>
                <w:rtl/>
              </w:rPr>
            </w:pPr>
          </w:p>
        </w:tc>
        <w:tc>
          <w:tcPr>
            <w:tcW w:w="321" w:type="pct"/>
            <w:vAlign w:val="center"/>
          </w:tcPr>
          <w:p w14:paraId="4E45D629" w14:textId="77777777" w:rsidR="003C3CEC" w:rsidRPr="007048AC" w:rsidRDefault="003C3CEC" w:rsidP="00682B1B">
            <w:pPr>
              <w:rPr>
                <w:rFonts w:ascii="David" w:hAnsi="David" w:cs="David"/>
                <w:sz w:val="22"/>
                <w:szCs w:val="22"/>
                <w:rtl/>
              </w:rPr>
            </w:pPr>
          </w:p>
        </w:tc>
        <w:tc>
          <w:tcPr>
            <w:tcW w:w="401" w:type="pct"/>
            <w:vAlign w:val="center"/>
          </w:tcPr>
          <w:p w14:paraId="6835B35E" w14:textId="77777777" w:rsidR="003C3CEC" w:rsidRPr="007048AC" w:rsidRDefault="003C3CEC" w:rsidP="00682B1B">
            <w:pPr>
              <w:rPr>
                <w:rFonts w:ascii="David" w:hAnsi="David" w:cs="David"/>
                <w:sz w:val="22"/>
                <w:szCs w:val="22"/>
                <w:rtl/>
              </w:rPr>
            </w:pPr>
          </w:p>
        </w:tc>
        <w:tc>
          <w:tcPr>
            <w:tcW w:w="401" w:type="pct"/>
            <w:vAlign w:val="center"/>
          </w:tcPr>
          <w:p w14:paraId="6F2EFA22" w14:textId="77777777" w:rsidR="003C3CEC" w:rsidRPr="007048AC" w:rsidRDefault="003C3CEC" w:rsidP="00682B1B">
            <w:pPr>
              <w:rPr>
                <w:rFonts w:ascii="David" w:hAnsi="David" w:cs="David"/>
                <w:sz w:val="22"/>
                <w:szCs w:val="22"/>
                <w:rtl/>
              </w:rPr>
            </w:pPr>
          </w:p>
        </w:tc>
        <w:tc>
          <w:tcPr>
            <w:tcW w:w="400" w:type="pct"/>
            <w:vAlign w:val="center"/>
          </w:tcPr>
          <w:p w14:paraId="783ED426" w14:textId="77777777" w:rsidR="003C3CEC" w:rsidRPr="007048AC" w:rsidRDefault="003C3CEC" w:rsidP="00682B1B">
            <w:pPr>
              <w:rPr>
                <w:rFonts w:ascii="David" w:hAnsi="David" w:cs="David"/>
                <w:sz w:val="22"/>
                <w:szCs w:val="22"/>
                <w:rtl/>
              </w:rPr>
            </w:pPr>
            <w:r w:rsidRPr="007048AC">
              <w:rPr>
                <w:rFonts w:ascii="David" w:hAnsi="David" w:cs="David"/>
                <w:sz w:val="22"/>
                <w:szCs w:val="22"/>
                <w:rtl/>
              </w:rPr>
              <w:t>כן/לא</w:t>
            </w:r>
          </w:p>
        </w:tc>
      </w:tr>
      <w:tr w:rsidR="007048AC" w14:paraId="08997376" w14:textId="77777777" w:rsidTr="007048AC">
        <w:tc>
          <w:tcPr>
            <w:tcW w:w="269" w:type="pct"/>
            <w:vAlign w:val="center"/>
          </w:tcPr>
          <w:p w14:paraId="2C19DF22" w14:textId="77777777" w:rsidR="003C3CEC" w:rsidRPr="005B2B1B" w:rsidRDefault="003C3CEC" w:rsidP="00682B1B">
            <w:pPr>
              <w:rPr>
                <w:rFonts w:asciiTheme="minorHAnsi" w:hAnsiTheme="minorHAnsi" w:cs="David"/>
                <w:rtl/>
              </w:rPr>
            </w:pPr>
            <w:r w:rsidRPr="00006675">
              <w:rPr>
                <w:rFonts w:ascii="David" w:hAnsi="David" w:cs="David"/>
              </w:rPr>
              <w:t>5</w:t>
            </w:r>
          </w:p>
        </w:tc>
        <w:tc>
          <w:tcPr>
            <w:tcW w:w="402" w:type="pct"/>
            <w:vAlign w:val="center"/>
          </w:tcPr>
          <w:p w14:paraId="7791F39D" w14:textId="77777777" w:rsidR="003C3CEC" w:rsidRPr="00006675" w:rsidRDefault="003C3CEC" w:rsidP="00682B1B">
            <w:pPr>
              <w:rPr>
                <w:rFonts w:ascii="David" w:hAnsi="David" w:cs="David"/>
                <w:rtl/>
              </w:rPr>
            </w:pPr>
          </w:p>
        </w:tc>
        <w:tc>
          <w:tcPr>
            <w:tcW w:w="481" w:type="pct"/>
            <w:vAlign w:val="center"/>
          </w:tcPr>
          <w:p w14:paraId="353BCD31" w14:textId="77777777" w:rsidR="003C3CEC" w:rsidRPr="007048AC" w:rsidRDefault="003C3CEC" w:rsidP="00682B1B">
            <w:pPr>
              <w:rPr>
                <w:rFonts w:ascii="David" w:hAnsi="David" w:cs="David"/>
                <w:sz w:val="22"/>
                <w:szCs w:val="22"/>
                <w:rtl/>
              </w:rPr>
            </w:pPr>
          </w:p>
        </w:tc>
        <w:tc>
          <w:tcPr>
            <w:tcW w:w="481" w:type="pct"/>
            <w:vAlign w:val="center"/>
          </w:tcPr>
          <w:p w14:paraId="523B8DB7" w14:textId="77777777" w:rsidR="003C3CEC" w:rsidRPr="007048AC" w:rsidRDefault="003C3CEC" w:rsidP="00682B1B">
            <w:pPr>
              <w:rPr>
                <w:rFonts w:ascii="David" w:hAnsi="David" w:cs="David"/>
                <w:sz w:val="22"/>
                <w:szCs w:val="22"/>
                <w:rtl/>
              </w:rPr>
            </w:pPr>
          </w:p>
        </w:tc>
        <w:tc>
          <w:tcPr>
            <w:tcW w:w="481" w:type="pct"/>
            <w:vAlign w:val="center"/>
          </w:tcPr>
          <w:p w14:paraId="51B8992B" w14:textId="77777777" w:rsidR="003C3CEC" w:rsidRPr="007048AC" w:rsidRDefault="003C3CEC" w:rsidP="00682B1B">
            <w:pPr>
              <w:rPr>
                <w:rFonts w:ascii="David" w:hAnsi="David" w:cs="David"/>
                <w:sz w:val="22"/>
                <w:szCs w:val="22"/>
                <w:rtl/>
              </w:rPr>
            </w:pPr>
          </w:p>
        </w:tc>
        <w:tc>
          <w:tcPr>
            <w:tcW w:w="468" w:type="pct"/>
            <w:vAlign w:val="center"/>
          </w:tcPr>
          <w:p w14:paraId="31D8F1D8" w14:textId="77777777" w:rsidR="003C3CEC" w:rsidRPr="007048AC" w:rsidRDefault="003C3CEC" w:rsidP="00682B1B">
            <w:pPr>
              <w:rPr>
                <w:rFonts w:ascii="David" w:hAnsi="David" w:cs="David"/>
                <w:sz w:val="22"/>
                <w:szCs w:val="22"/>
                <w:rtl/>
              </w:rPr>
            </w:pPr>
          </w:p>
        </w:tc>
        <w:tc>
          <w:tcPr>
            <w:tcW w:w="495" w:type="pct"/>
            <w:vAlign w:val="center"/>
          </w:tcPr>
          <w:p w14:paraId="6AC2C288" w14:textId="77777777" w:rsidR="003C3CEC" w:rsidRPr="007048AC" w:rsidRDefault="003C3CEC" w:rsidP="00682B1B">
            <w:pPr>
              <w:rPr>
                <w:rFonts w:ascii="David" w:hAnsi="David" w:cs="David"/>
                <w:sz w:val="22"/>
                <w:szCs w:val="22"/>
                <w:rtl/>
              </w:rPr>
            </w:pPr>
          </w:p>
        </w:tc>
        <w:tc>
          <w:tcPr>
            <w:tcW w:w="400" w:type="pct"/>
            <w:vAlign w:val="center"/>
          </w:tcPr>
          <w:p w14:paraId="4CADDE28" w14:textId="77777777" w:rsidR="003C3CEC" w:rsidRPr="007048AC" w:rsidRDefault="003C3CEC" w:rsidP="00682B1B">
            <w:pPr>
              <w:rPr>
                <w:rFonts w:ascii="David" w:hAnsi="David" w:cs="David"/>
                <w:sz w:val="22"/>
                <w:szCs w:val="22"/>
                <w:rtl/>
              </w:rPr>
            </w:pPr>
          </w:p>
        </w:tc>
        <w:tc>
          <w:tcPr>
            <w:tcW w:w="321" w:type="pct"/>
            <w:vAlign w:val="center"/>
          </w:tcPr>
          <w:p w14:paraId="703636A3" w14:textId="77777777" w:rsidR="003C3CEC" w:rsidRPr="007048AC" w:rsidRDefault="003C3CEC" w:rsidP="00682B1B">
            <w:pPr>
              <w:rPr>
                <w:rFonts w:ascii="David" w:hAnsi="David" w:cs="David"/>
                <w:sz w:val="22"/>
                <w:szCs w:val="22"/>
                <w:rtl/>
              </w:rPr>
            </w:pPr>
          </w:p>
        </w:tc>
        <w:tc>
          <w:tcPr>
            <w:tcW w:w="401" w:type="pct"/>
            <w:vAlign w:val="center"/>
          </w:tcPr>
          <w:p w14:paraId="6ADB0C8A" w14:textId="77777777" w:rsidR="003C3CEC" w:rsidRPr="007048AC" w:rsidRDefault="003C3CEC" w:rsidP="00682B1B">
            <w:pPr>
              <w:rPr>
                <w:rFonts w:ascii="David" w:hAnsi="David" w:cs="David"/>
                <w:sz w:val="22"/>
                <w:szCs w:val="22"/>
                <w:rtl/>
              </w:rPr>
            </w:pPr>
          </w:p>
        </w:tc>
        <w:tc>
          <w:tcPr>
            <w:tcW w:w="401" w:type="pct"/>
            <w:vAlign w:val="center"/>
          </w:tcPr>
          <w:p w14:paraId="707CF7C0" w14:textId="77777777" w:rsidR="003C3CEC" w:rsidRPr="007048AC" w:rsidRDefault="003C3CEC" w:rsidP="00682B1B">
            <w:pPr>
              <w:rPr>
                <w:rFonts w:ascii="David" w:hAnsi="David" w:cs="David"/>
                <w:sz w:val="22"/>
                <w:szCs w:val="22"/>
                <w:rtl/>
              </w:rPr>
            </w:pPr>
          </w:p>
        </w:tc>
        <w:tc>
          <w:tcPr>
            <w:tcW w:w="400" w:type="pct"/>
            <w:vAlign w:val="center"/>
          </w:tcPr>
          <w:p w14:paraId="05397711" w14:textId="77777777" w:rsidR="003C3CEC" w:rsidRPr="007048AC" w:rsidRDefault="003C3CEC" w:rsidP="00682B1B">
            <w:pPr>
              <w:rPr>
                <w:rFonts w:ascii="David" w:hAnsi="David" w:cs="David"/>
                <w:sz w:val="22"/>
                <w:szCs w:val="22"/>
                <w:rtl/>
              </w:rPr>
            </w:pPr>
            <w:r w:rsidRPr="007048AC">
              <w:rPr>
                <w:rFonts w:ascii="David" w:hAnsi="David" w:cs="David"/>
                <w:sz w:val="22"/>
                <w:szCs w:val="22"/>
                <w:rtl/>
              </w:rPr>
              <w:t>כן/לא</w:t>
            </w:r>
          </w:p>
        </w:tc>
      </w:tr>
      <w:tr w:rsidR="007048AC" w14:paraId="1A53E028" w14:textId="77777777" w:rsidTr="007048AC">
        <w:tc>
          <w:tcPr>
            <w:tcW w:w="269" w:type="pct"/>
            <w:vAlign w:val="center"/>
          </w:tcPr>
          <w:p w14:paraId="01EF36C2" w14:textId="77777777" w:rsidR="003C3CEC" w:rsidRPr="00CC3755" w:rsidRDefault="003C3CEC" w:rsidP="00682B1B">
            <w:pPr>
              <w:rPr>
                <w:rFonts w:asciiTheme="minorHAnsi" w:hAnsiTheme="minorHAnsi" w:cs="David"/>
                <w:rtl/>
              </w:rPr>
            </w:pPr>
            <w:r w:rsidRPr="00006675">
              <w:rPr>
                <w:rFonts w:ascii="David" w:hAnsi="David" w:cs="David"/>
              </w:rPr>
              <w:t>6</w:t>
            </w:r>
          </w:p>
        </w:tc>
        <w:tc>
          <w:tcPr>
            <w:tcW w:w="402" w:type="pct"/>
            <w:vAlign w:val="center"/>
          </w:tcPr>
          <w:p w14:paraId="51146F7E" w14:textId="77777777" w:rsidR="003C3CEC" w:rsidRPr="00006675" w:rsidRDefault="003C3CEC" w:rsidP="00682B1B">
            <w:pPr>
              <w:rPr>
                <w:rFonts w:ascii="David" w:hAnsi="David" w:cs="David"/>
                <w:rtl/>
              </w:rPr>
            </w:pPr>
          </w:p>
        </w:tc>
        <w:tc>
          <w:tcPr>
            <w:tcW w:w="481" w:type="pct"/>
            <w:vAlign w:val="center"/>
          </w:tcPr>
          <w:p w14:paraId="18060567" w14:textId="77777777" w:rsidR="003C3CEC" w:rsidRPr="007048AC" w:rsidRDefault="003C3CEC" w:rsidP="00682B1B">
            <w:pPr>
              <w:rPr>
                <w:rFonts w:ascii="David" w:hAnsi="David" w:cs="David"/>
                <w:sz w:val="22"/>
                <w:szCs w:val="22"/>
                <w:rtl/>
              </w:rPr>
            </w:pPr>
          </w:p>
        </w:tc>
        <w:tc>
          <w:tcPr>
            <w:tcW w:w="481" w:type="pct"/>
            <w:vAlign w:val="center"/>
          </w:tcPr>
          <w:p w14:paraId="3A09F59E" w14:textId="77777777" w:rsidR="003C3CEC" w:rsidRPr="007048AC" w:rsidRDefault="003C3CEC" w:rsidP="00682B1B">
            <w:pPr>
              <w:rPr>
                <w:rFonts w:ascii="David" w:hAnsi="David" w:cs="David"/>
                <w:sz w:val="22"/>
                <w:szCs w:val="22"/>
                <w:rtl/>
              </w:rPr>
            </w:pPr>
          </w:p>
        </w:tc>
        <w:tc>
          <w:tcPr>
            <w:tcW w:w="481" w:type="pct"/>
            <w:vAlign w:val="center"/>
          </w:tcPr>
          <w:p w14:paraId="2B2086E4" w14:textId="77777777" w:rsidR="003C3CEC" w:rsidRPr="007048AC" w:rsidRDefault="003C3CEC" w:rsidP="00682B1B">
            <w:pPr>
              <w:rPr>
                <w:rFonts w:ascii="David" w:hAnsi="David" w:cs="David"/>
                <w:sz w:val="22"/>
                <w:szCs w:val="22"/>
                <w:rtl/>
              </w:rPr>
            </w:pPr>
          </w:p>
        </w:tc>
        <w:tc>
          <w:tcPr>
            <w:tcW w:w="468" w:type="pct"/>
            <w:vAlign w:val="center"/>
          </w:tcPr>
          <w:p w14:paraId="19E3A02A" w14:textId="77777777" w:rsidR="003C3CEC" w:rsidRPr="007048AC" w:rsidRDefault="003C3CEC" w:rsidP="00682B1B">
            <w:pPr>
              <w:rPr>
                <w:rFonts w:ascii="David" w:hAnsi="David" w:cs="David"/>
                <w:sz w:val="22"/>
                <w:szCs w:val="22"/>
                <w:rtl/>
              </w:rPr>
            </w:pPr>
          </w:p>
        </w:tc>
        <w:tc>
          <w:tcPr>
            <w:tcW w:w="495" w:type="pct"/>
            <w:vAlign w:val="center"/>
          </w:tcPr>
          <w:p w14:paraId="4C841BBC" w14:textId="77777777" w:rsidR="003C3CEC" w:rsidRPr="007048AC" w:rsidRDefault="003C3CEC" w:rsidP="00682B1B">
            <w:pPr>
              <w:rPr>
                <w:rFonts w:ascii="David" w:hAnsi="David" w:cs="David"/>
                <w:sz w:val="22"/>
                <w:szCs w:val="22"/>
                <w:rtl/>
              </w:rPr>
            </w:pPr>
          </w:p>
        </w:tc>
        <w:tc>
          <w:tcPr>
            <w:tcW w:w="400" w:type="pct"/>
            <w:vAlign w:val="center"/>
          </w:tcPr>
          <w:p w14:paraId="0328E925" w14:textId="77777777" w:rsidR="003C3CEC" w:rsidRPr="007048AC" w:rsidRDefault="003C3CEC" w:rsidP="00682B1B">
            <w:pPr>
              <w:rPr>
                <w:rFonts w:ascii="David" w:hAnsi="David" w:cs="David"/>
                <w:sz w:val="22"/>
                <w:szCs w:val="22"/>
                <w:rtl/>
              </w:rPr>
            </w:pPr>
          </w:p>
        </w:tc>
        <w:tc>
          <w:tcPr>
            <w:tcW w:w="321" w:type="pct"/>
            <w:vAlign w:val="center"/>
          </w:tcPr>
          <w:p w14:paraId="2DCC2D2A" w14:textId="77777777" w:rsidR="003C3CEC" w:rsidRPr="007048AC" w:rsidRDefault="003C3CEC" w:rsidP="00682B1B">
            <w:pPr>
              <w:rPr>
                <w:rFonts w:ascii="David" w:hAnsi="David" w:cs="David"/>
                <w:sz w:val="22"/>
                <w:szCs w:val="22"/>
                <w:rtl/>
              </w:rPr>
            </w:pPr>
          </w:p>
        </w:tc>
        <w:tc>
          <w:tcPr>
            <w:tcW w:w="401" w:type="pct"/>
            <w:vAlign w:val="center"/>
          </w:tcPr>
          <w:p w14:paraId="0CED7A6E" w14:textId="77777777" w:rsidR="003C3CEC" w:rsidRPr="007048AC" w:rsidRDefault="003C3CEC" w:rsidP="00682B1B">
            <w:pPr>
              <w:rPr>
                <w:rFonts w:ascii="David" w:hAnsi="David" w:cs="David"/>
                <w:sz w:val="22"/>
                <w:szCs w:val="22"/>
                <w:rtl/>
              </w:rPr>
            </w:pPr>
          </w:p>
        </w:tc>
        <w:tc>
          <w:tcPr>
            <w:tcW w:w="401" w:type="pct"/>
            <w:vAlign w:val="center"/>
          </w:tcPr>
          <w:p w14:paraId="0D7E7D18" w14:textId="77777777" w:rsidR="003C3CEC" w:rsidRPr="007048AC" w:rsidRDefault="003C3CEC" w:rsidP="00682B1B">
            <w:pPr>
              <w:rPr>
                <w:rFonts w:ascii="David" w:hAnsi="David" w:cs="David"/>
                <w:sz w:val="22"/>
                <w:szCs w:val="22"/>
                <w:rtl/>
              </w:rPr>
            </w:pPr>
          </w:p>
        </w:tc>
        <w:tc>
          <w:tcPr>
            <w:tcW w:w="400" w:type="pct"/>
            <w:vAlign w:val="center"/>
          </w:tcPr>
          <w:p w14:paraId="4891BEDC" w14:textId="77777777" w:rsidR="003C3CEC" w:rsidRPr="007048AC" w:rsidRDefault="003C3CEC" w:rsidP="00682B1B">
            <w:pPr>
              <w:rPr>
                <w:rFonts w:ascii="David" w:hAnsi="David" w:cs="David"/>
                <w:sz w:val="22"/>
                <w:szCs w:val="22"/>
                <w:rtl/>
              </w:rPr>
            </w:pPr>
            <w:r w:rsidRPr="007048AC">
              <w:rPr>
                <w:rFonts w:ascii="David" w:hAnsi="David" w:cs="David"/>
                <w:sz w:val="22"/>
                <w:szCs w:val="22"/>
                <w:rtl/>
              </w:rPr>
              <w:t>כן/לא</w:t>
            </w:r>
          </w:p>
        </w:tc>
      </w:tr>
      <w:tr w:rsidR="00EF322A" w14:paraId="32B49B97" w14:textId="77777777" w:rsidTr="007048AC">
        <w:tc>
          <w:tcPr>
            <w:tcW w:w="2582" w:type="pct"/>
            <w:gridSpan w:val="6"/>
            <w:vAlign w:val="center"/>
          </w:tcPr>
          <w:p w14:paraId="12A9E99A" w14:textId="1B7384A0" w:rsidR="00246AE8" w:rsidRDefault="00EF322A" w:rsidP="00246AE8">
            <w:pPr>
              <w:rPr>
                <w:rFonts w:ascii="David" w:hAnsi="David" w:cs="David"/>
                <w:b/>
                <w:bCs/>
                <w:rtl/>
              </w:rPr>
            </w:pPr>
            <w:r w:rsidRPr="005B2B1B">
              <w:rPr>
                <w:rFonts w:hint="eastAsia"/>
                <w:rtl/>
              </w:rPr>
              <w:t>יש</w:t>
            </w:r>
            <w:r w:rsidRPr="005B2B1B">
              <w:rPr>
                <w:rtl/>
              </w:rPr>
              <w:t xml:space="preserve"> </w:t>
            </w:r>
            <w:r w:rsidRPr="005B2B1B">
              <w:rPr>
                <w:rFonts w:hint="eastAsia"/>
                <w:rtl/>
              </w:rPr>
              <w:t>לצרף</w:t>
            </w:r>
            <w:r w:rsidRPr="005B2B1B">
              <w:rPr>
                <w:rtl/>
              </w:rPr>
              <w:t xml:space="preserve"> </w:t>
            </w:r>
            <w:r w:rsidRPr="005B2B1B">
              <w:rPr>
                <w:rFonts w:hint="eastAsia"/>
                <w:rtl/>
              </w:rPr>
              <w:t>מכתב</w:t>
            </w:r>
            <w:r w:rsidRPr="005B2B1B">
              <w:rPr>
                <w:rtl/>
              </w:rPr>
              <w:t xml:space="preserve"> </w:t>
            </w:r>
            <w:r w:rsidRPr="005B2B1B">
              <w:rPr>
                <w:rFonts w:hint="eastAsia"/>
                <w:rtl/>
              </w:rPr>
              <w:t>חתום</w:t>
            </w:r>
            <w:r w:rsidRPr="005B2B1B">
              <w:rPr>
                <w:rtl/>
              </w:rPr>
              <w:t xml:space="preserve"> </w:t>
            </w:r>
            <w:r w:rsidRPr="005B2B1B">
              <w:rPr>
                <w:rFonts w:hint="eastAsia"/>
                <w:rtl/>
              </w:rPr>
              <w:t>עם</w:t>
            </w:r>
            <w:r w:rsidRPr="005B2B1B">
              <w:rPr>
                <w:rtl/>
              </w:rPr>
              <w:t xml:space="preserve"> </w:t>
            </w:r>
            <w:r w:rsidRPr="005B2B1B">
              <w:rPr>
                <w:rFonts w:hint="eastAsia"/>
                <w:rtl/>
              </w:rPr>
              <w:t>לוגו</w:t>
            </w:r>
            <w:r w:rsidRPr="005B2B1B">
              <w:rPr>
                <w:rtl/>
              </w:rPr>
              <w:t xml:space="preserve"> </w:t>
            </w:r>
            <w:r w:rsidRPr="005B2B1B">
              <w:rPr>
                <w:rFonts w:hint="eastAsia"/>
                <w:rtl/>
              </w:rPr>
              <w:t>החברה</w:t>
            </w:r>
            <w:r w:rsidRPr="005B2B1B">
              <w:rPr>
                <w:rtl/>
              </w:rPr>
              <w:t xml:space="preserve"> </w:t>
            </w:r>
            <w:r w:rsidRPr="005B2B1B">
              <w:rPr>
                <w:rFonts w:hint="eastAsia"/>
                <w:rtl/>
              </w:rPr>
              <w:t>מכל</w:t>
            </w:r>
            <w:r w:rsidRPr="005B2B1B">
              <w:rPr>
                <w:rtl/>
              </w:rPr>
              <w:t xml:space="preserve"> </w:t>
            </w:r>
            <w:r w:rsidRPr="005B2B1B">
              <w:rPr>
                <w:rFonts w:hint="eastAsia"/>
                <w:rtl/>
              </w:rPr>
              <w:t>לקוח</w:t>
            </w:r>
            <w:r w:rsidRPr="005B2B1B">
              <w:rPr>
                <w:rtl/>
              </w:rPr>
              <w:t xml:space="preserve">. </w:t>
            </w:r>
            <w:r w:rsidRPr="005B2B1B">
              <w:rPr>
                <w:rFonts w:hint="eastAsia"/>
                <w:rtl/>
              </w:rPr>
              <w:t>על</w:t>
            </w:r>
            <w:r w:rsidRPr="005B2B1B">
              <w:rPr>
                <w:rtl/>
              </w:rPr>
              <w:t xml:space="preserve"> </w:t>
            </w:r>
            <w:r w:rsidRPr="005B2B1B">
              <w:rPr>
                <w:rFonts w:hint="eastAsia"/>
                <w:rtl/>
              </w:rPr>
              <w:t>המכתב</w:t>
            </w:r>
            <w:r w:rsidRPr="005B2B1B">
              <w:rPr>
                <w:rtl/>
              </w:rPr>
              <w:t xml:space="preserve"> </w:t>
            </w:r>
            <w:r w:rsidRPr="005B2B1B">
              <w:rPr>
                <w:rFonts w:hint="eastAsia"/>
                <w:rtl/>
              </w:rPr>
              <w:t>לכלול</w:t>
            </w:r>
            <w:r w:rsidR="00212951" w:rsidRPr="005B2B1B">
              <w:rPr>
                <w:rtl/>
              </w:rPr>
              <w:t xml:space="preserve"> את הפרטים הבאים:</w:t>
            </w:r>
          </w:p>
          <w:p w14:paraId="2064B6CA" w14:textId="77777777" w:rsidR="00246AE8" w:rsidRDefault="00246AE8" w:rsidP="00682B1B">
            <w:pPr>
              <w:rPr>
                <w:rFonts w:ascii="David" w:hAnsi="David" w:cs="David"/>
                <w:b/>
                <w:bCs/>
                <w:rtl/>
              </w:rPr>
            </w:pPr>
          </w:p>
          <w:p w14:paraId="62D52339" w14:textId="26D1E299" w:rsidR="00EF322A" w:rsidRPr="00006675" w:rsidRDefault="00EF322A" w:rsidP="00682B1B">
            <w:pPr>
              <w:rPr>
                <w:rFonts w:ascii="David" w:hAnsi="David" w:cs="David"/>
                <w:b/>
                <w:bCs/>
                <w:rtl/>
              </w:rPr>
            </w:pPr>
            <w:r w:rsidRPr="00006675">
              <w:rPr>
                <w:rFonts w:ascii="David" w:hAnsi="David" w:cs="David"/>
                <w:b/>
                <w:bCs/>
                <w:rtl/>
              </w:rPr>
              <w:t xml:space="preserve">פרט נדרש </w:t>
            </w:r>
            <w:r w:rsidR="00323EF8">
              <w:rPr>
                <w:rFonts w:ascii="David" w:hAnsi="David" w:cs="David" w:hint="cs"/>
                <w:b/>
                <w:bCs/>
                <w:rtl/>
              </w:rPr>
              <w:t>באישור</w:t>
            </w:r>
          </w:p>
        </w:tc>
        <w:tc>
          <w:tcPr>
            <w:tcW w:w="2418" w:type="pct"/>
            <w:gridSpan w:val="6"/>
            <w:vAlign w:val="center"/>
          </w:tcPr>
          <w:p w14:paraId="25B52E0E" w14:textId="01450FC6" w:rsidR="00EF322A" w:rsidRPr="00006675" w:rsidRDefault="00246AE8" w:rsidP="00682B1B">
            <w:pPr>
              <w:rPr>
                <w:rFonts w:ascii="David" w:hAnsi="David" w:cs="David"/>
                <w:b/>
                <w:bCs/>
                <w:rtl/>
              </w:rPr>
            </w:pPr>
            <w:r>
              <w:rPr>
                <w:rFonts w:ascii="David" w:hAnsi="David" w:cs="David" w:hint="cs"/>
                <w:b/>
                <w:bCs/>
                <w:rtl/>
              </w:rPr>
              <w:t>חובה</w:t>
            </w:r>
          </w:p>
        </w:tc>
      </w:tr>
      <w:tr w:rsidR="00EF322A" w14:paraId="03F4EC24" w14:textId="77777777" w:rsidTr="007048AC">
        <w:tc>
          <w:tcPr>
            <w:tcW w:w="2582" w:type="pct"/>
            <w:gridSpan w:val="6"/>
            <w:vAlign w:val="center"/>
          </w:tcPr>
          <w:p w14:paraId="55C1B4CA" w14:textId="77777777" w:rsidR="00EF322A" w:rsidRPr="00006675" w:rsidRDefault="00EF322A" w:rsidP="00682B1B">
            <w:pPr>
              <w:rPr>
                <w:rFonts w:ascii="David" w:hAnsi="David" w:cs="David"/>
                <w:rtl/>
              </w:rPr>
            </w:pPr>
            <w:r w:rsidRPr="00006675">
              <w:rPr>
                <w:rFonts w:ascii="David" w:hAnsi="David" w:cs="David"/>
                <w:rtl/>
              </w:rPr>
              <w:t>שם הלקוח</w:t>
            </w:r>
          </w:p>
        </w:tc>
        <w:tc>
          <w:tcPr>
            <w:tcW w:w="2418" w:type="pct"/>
            <w:gridSpan w:val="6"/>
            <w:vAlign w:val="center"/>
          </w:tcPr>
          <w:p w14:paraId="0341876C" w14:textId="77777777" w:rsidR="00EF322A" w:rsidRPr="00006675" w:rsidRDefault="00EF322A" w:rsidP="00682B1B">
            <w:pPr>
              <w:rPr>
                <w:rFonts w:ascii="David" w:hAnsi="David" w:cs="David"/>
                <w:rtl/>
              </w:rPr>
            </w:pPr>
            <w:r w:rsidRPr="00006675">
              <w:rPr>
                <w:rFonts w:ascii="David" w:hAnsi="David" w:cs="David"/>
                <w:rtl/>
              </w:rPr>
              <w:t>כן</w:t>
            </w:r>
          </w:p>
        </w:tc>
      </w:tr>
      <w:tr w:rsidR="00EF322A" w14:paraId="76DD982E" w14:textId="77777777" w:rsidTr="007048AC">
        <w:tc>
          <w:tcPr>
            <w:tcW w:w="2582" w:type="pct"/>
            <w:gridSpan w:val="6"/>
            <w:vAlign w:val="center"/>
          </w:tcPr>
          <w:p w14:paraId="6613D381" w14:textId="77777777" w:rsidR="00EF322A" w:rsidRPr="00006675" w:rsidRDefault="00EF322A" w:rsidP="00682B1B">
            <w:pPr>
              <w:rPr>
                <w:rFonts w:ascii="David" w:hAnsi="David" w:cs="David"/>
                <w:rtl/>
              </w:rPr>
            </w:pPr>
            <w:r w:rsidRPr="00006675">
              <w:rPr>
                <w:rFonts w:ascii="David" w:hAnsi="David" w:cs="David"/>
                <w:rtl/>
              </w:rPr>
              <w:t>שם הפרויקט</w:t>
            </w:r>
          </w:p>
        </w:tc>
        <w:tc>
          <w:tcPr>
            <w:tcW w:w="2418" w:type="pct"/>
            <w:gridSpan w:val="6"/>
            <w:vAlign w:val="center"/>
          </w:tcPr>
          <w:p w14:paraId="21A5F610" w14:textId="77777777" w:rsidR="00EF322A" w:rsidRPr="00006675" w:rsidRDefault="00EF322A" w:rsidP="00682B1B">
            <w:pPr>
              <w:rPr>
                <w:rFonts w:ascii="David" w:hAnsi="David" w:cs="David"/>
                <w:rtl/>
              </w:rPr>
            </w:pPr>
            <w:r w:rsidRPr="00006675">
              <w:rPr>
                <w:rFonts w:ascii="David" w:hAnsi="David" w:cs="David"/>
                <w:rtl/>
              </w:rPr>
              <w:t>כן</w:t>
            </w:r>
          </w:p>
        </w:tc>
      </w:tr>
      <w:tr w:rsidR="00EF322A" w14:paraId="1F90C8EF" w14:textId="77777777" w:rsidTr="007048AC">
        <w:tc>
          <w:tcPr>
            <w:tcW w:w="2582" w:type="pct"/>
            <w:gridSpan w:val="6"/>
            <w:vAlign w:val="center"/>
          </w:tcPr>
          <w:p w14:paraId="2E240AC8" w14:textId="77777777" w:rsidR="00EF322A" w:rsidRPr="00006675" w:rsidRDefault="00EF322A" w:rsidP="00682B1B">
            <w:pPr>
              <w:rPr>
                <w:rFonts w:ascii="David" w:hAnsi="David" w:cs="David"/>
                <w:rtl/>
              </w:rPr>
            </w:pPr>
            <w:r w:rsidRPr="00006675">
              <w:rPr>
                <w:rFonts w:ascii="David" w:hAnsi="David" w:cs="David"/>
                <w:rtl/>
              </w:rPr>
              <w:t>הטכנולוגיה שיושמה</w:t>
            </w:r>
          </w:p>
        </w:tc>
        <w:tc>
          <w:tcPr>
            <w:tcW w:w="2418" w:type="pct"/>
            <w:gridSpan w:val="6"/>
            <w:vAlign w:val="center"/>
          </w:tcPr>
          <w:p w14:paraId="37BE6E0D" w14:textId="77777777" w:rsidR="00EF322A" w:rsidRPr="00006675" w:rsidRDefault="00EF322A" w:rsidP="00682B1B">
            <w:pPr>
              <w:rPr>
                <w:rFonts w:ascii="David" w:hAnsi="David" w:cs="David"/>
                <w:rtl/>
              </w:rPr>
            </w:pPr>
            <w:r w:rsidRPr="00006675">
              <w:rPr>
                <w:rFonts w:ascii="David" w:hAnsi="David" w:cs="David"/>
                <w:rtl/>
              </w:rPr>
              <w:t>כן</w:t>
            </w:r>
          </w:p>
        </w:tc>
      </w:tr>
      <w:tr w:rsidR="00EF322A" w14:paraId="410829A6" w14:textId="77777777" w:rsidTr="007048AC">
        <w:tc>
          <w:tcPr>
            <w:tcW w:w="2582" w:type="pct"/>
            <w:gridSpan w:val="6"/>
            <w:vAlign w:val="center"/>
          </w:tcPr>
          <w:p w14:paraId="107934FF" w14:textId="77777777" w:rsidR="00EF322A" w:rsidRPr="00006675" w:rsidRDefault="00EF322A" w:rsidP="00682B1B">
            <w:pPr>
              <w:rPr>
                <w:rFonts w:ascii="David" w:hAnsi="David" w:cs="David"/>
                <w:rtl/>
              </w:rPr>
            </w:pPr>
            <w:r w:rsidRPr="00006675">
              <w:rPr>
                <w:rFonts w:ascii="David" w:hAnsi="David" w:cs="David"/>
                <w:rtl/>
              </w:rPr>
              <w:t>תקופת הפרויקט</w:t>
            </w:r>
          </w:p>
        </w:tc>
        <w:tc>
          <w:tcPr>
            <w:tcW w:w="2418" w:type="pct"/>
            <w:gridSpan w:val="6"/>
            <w:vAlign w:val="center"/>
          </w:tcPr>
          <w:p w14:paraId="14F2C8A5" w14:textId="77777777" w:rsidR="00EF322A" w:rsidRPr="00006675" w:rsidRDefault="00EF322A" w:rsidP="00682B1B">
            <w:pPr>
              <w:rPr>
                <w:rFonts w:ascii="David" w:hAnsi="David" w:cs="David"/>
                <w:rtl/>
              </w:rPr>
            </w:pPr>
            <w:r w:rsidRPr="00006675">
              <w:rPr>
                <w:rFonts w:ascii="David" w:hAnsi="David" w:cs="David"/>
                <w:rtl/>
              </w:rPr>
              <w:t>כן</w:t>
            </w:r>
          </w:p>
        </w:tc>
      </w:tr>
      <w:tr w:rsidR="00EF322A" w14:paraId="11BED584" w14:textId="77777777" w:rsidTr="007048AC">
        <w:tc>
          <w:tcPr>
            <w:tcW w:w="2582" w:type="pct"/>
            <w:gridSpan w:val="6"/>
            <w:vAlign w:val="center"/>
          </w:tcPr>
          <w:p w14:paraId="7132989F" w14:textId="77777777" w:rsidR="00EF322A" w:rsidRPr="00006675" w:rsidRDefault="00EF322A" w:rsidP="00682B1B">
            <w:pPr>
              <w:rPr>
                <w:rFonts w:ascii="David" w:hAnsi="David" w:cs="David"/>
                <w:rtl/>
              </w:rPr>
            </w:pPr>
            <w:r w:rsidRPr="00006675">
              <w:rPr>
                <w:rFonts w:ascii="David" w:hAnsi="David" w:cs="David"/>
                <w:rtl/>
              </w:rPr>
              <w:t>אישור שהפרויקט כלל לפחות 1,000 שעות עבודה</w:t>
            </w:r>
          </w:p>
        </w:tc>
        <w:tc>
          <w:tcPr>
            <w:tcW w:w="2418" w:type="pct"/>
            <w:gridSpan w:val="6"/>
            <w:vAlign w:val="center"/>
          </w:tcPr>
          <w:p w14:paraId="3D160B5D" w14:textId="77777777" w:rsidR="00EF322A" w:rsidRPr="00006675" w:rsidRDefault="00EF322A" w:rsidP="00682B1B">
            <w:pPr>
              <w:rPr>
                <w:rFonts w:ascii="David" w:hAnsi="David" w:cs="David"/>
                <w:rtl/>
              </w:rPr>
            </w:pPr>
            <w:r w:rsidRPr="00006675">
              <w:rPr>
                <w:rFonts w:ascii="David" w:hAnsi="David" w:cs="David"/>
                <w:rtl/>
              </w:rPr>
              <w:t>כן</w:t>
            </w:r>
          </w:p>
        </w:tc>
      </w:tr>
      <w:tr w:rsidR="00EF322A" w14:paraId="4ECA099A" w14:textId="77777777" w:rsidTr="007048AC">
        <w:tc>
          <w:tcPr>
            <w:tcW w:w="2582" w:type="pct"/>
            <w:gridSpan w:val="6"/>
            <w:vAlign w:val="center"/>
          </w:tcPr>
          <w:p w14:paraId="6111DD8D" w14:textId="77777777" w:rsidR="00EF322A" w:rsidRPr="00006675" w:rsidRDefault="00EF322A" w:rsidP="00682B1B">
            <w:pPr>
              <w:rPr>
                <w:rFonts w:ascii="David" w:hAnsi="David" w:cs="David"/>
                <w:rtl/>
              </w:rPr>
            </w:pPr>
            <w:r w:rsidRPr="00006675">
              <w:rPr>
                <w:rFonts w:ascii="David" w:hAnsi="David" w:cs="David"/>
                <w:rtl/>
              </w:rPr>
              <w:t>תיאור קצר של העבודה שביצע המציע</w:t>
            </w:r>
          </w:p>
        </w:tc>
        <w:tc>
          <w:tcPr>
            <w:tcW w:w="2418" w:type="pct"/>
            <w:gridSpan w:val="6"/>
            <w:vAlign w:val="center"/>
          </w:tcPr>
          <w:p w14:paraId="056D57B2" w14:textId="77777777" w:rsidR="00EF322A" w:rsidRPr="00006675" w:rsidRDefault="00EF322A" w:rsidP="00682B1B">
            <w:pPr>
              <w:rPr>
                <w:rFonts w:ascii="David" w:hAnsi="David" w:cs="David"/>
                <w:rtl/>
              </w:rPr>
            </w:pPr>
            <w:r w:rsidRPr="00006675">
              <w:rPr>
                <w:rFonts w:ascii="David" w:hAnsi="David" w:cs="David"/>
                <w:rtl/>
              </w:rPr>
              <w:t>כן</w:t>
            </w:r>
          </w:p>
        </w:tc>
      </w:tr>
      <w:tr w:rsidR="00EF322A" w14:paraId="5787BA70" w14:textId="77777777" w:rsidTr="007048AC">
        <w:tc>
          <w:tcPr>
            <w:tcW w:w="2582" w:type="pct"/>
            <w:gridSpan w:val="6"/>
            <w:vAlign w:val="center"/>
          </w:tcPr>
          <w:p w14:paraId="37DF2CCA" w14:textId="77777777" w:rsidR="00EF322A" w:rsidRPr="00006675" w:rsidRDefault="00EF322A" w:rsidP="00682B1B">
            <w:pPr>
              <w:rPr>
                <w:rFonts w:ascii="David" w:hAnsi="David" w:cs="David"/>
                <w:rtl/>
              </w:rPr>
            </w:pPr>
            <w:r w:rsidRPr="00006675">
              <w:rPr>
                <w:rFonts w:ascii="David" w:hAnsi="David" w:cs="David"/>
                <w:rtl/>
              </w:rPr>
              <w:t>התייחסות לאיכות המקצועית של המציע</w:t>
            </w:r>
          </w:p>
        </w:tc>
        <w:tc>
          <w:tcPr>
            <w:tcW w:w="2418" w:type="pct"/>
            <w:gridSpan w:val="6"/>
            <w:vAlign w:val="center"/>
          </w:tcPr>
          <w:p w14:paraId="07C6250B" w14:textId="77777777" w:rsidR="00EF322A" w:rsidRPr="00006675" w:rsidRDefault="00EF322A" w:rsidP="00682B1B">
            <w:pPr>
              <w:rPr>
                <w:rFonts w:ascii="David" w:hAnsi="David" w:cs="David"/>
                <w:rtl/>
              </w:rPr>
            </w:pPr>
            <w:r w:rsidRPr="00006675">
              <w:rPr>
                <w:rFonts w:ascii="David" w:hAnsi="David" w:cs="David"/>
                <w:rtl/>
              </w:rPr>
              <w:t>כן</w:t>
            </w:r>
          </w:p>
        </w:tc>
      </w:tr>
      <w:tr w:rsidR="00EF322A" w14:paraId="6DF2AC92" w14:textId="77777777" w:rsidTr="007048AC">
        <w:tc>
          <w:tcPr>
            <w:tcW w:w="2582" w:type="pct"/>
            <w:gridSpan w:val="6"/>
            <w:vAlign w:val="center"/>
          </w:tcPr>
          <w:p w14:paraId="0D08314F" w14:textId="77777777" w:rsidR="00EF322A" w:rsidRPr="00006675" w:rsidRDefault="00EF322A" w:rsidP="00682B1B">
            <w:pPr>
              <w:rPr>
                <w:rFonts w:ascii="David" w:hAnsi="David" w:cs="David"/>
                <w:rtl/>
              </w:rPr>
            </w:pPr>
            <w:r w:rsidRPr="00006675">
              <w:rPr>
                <w:rFonts w:ascii="David" w:hAnsi="David" w:cs="David"/>
                <w:rtl/>
              </w:rPr>
              <w:t>שם ותפקיד הממליץ</w:t>
            </w:r>
          </w:p>
        </w:tc>
        <w:tc>
          <w:tcPr>
            <w:tcW w:w="2418" w:type="pct"/>
            <w:gridSpan w:val="6"/>
            <w:vAlign w:val="center"/>
          </w:tcPr>
          <w:p w14:paraId="0E585647" w14:textId="77777777" w:rsidR="00EF322A" w:rsidRPr="00006675" w:rsidRDefault="00EF322A" w:rsidP="00682B1B">
            <w:pPr>
              <w:rPr>
                <w:rFonts w:ascii="David" w:hAnsi="David" w:cs="David"/>
                <w:rtl/>
              </w:rPr>
            </w:pPr>
            <w:r w:rsidRPr="00006675">
              <w:rPr>
                <w:rFonts w:ascii="David" w:hAnsi="David" w:cs="David"/>
                <w:rtl/>
              </w:rPr>
              <w:t>כן</w:t>
            </w:r>
          </w:p>
        </w:tc>
      </w:tr>
      <w:tr w:rsidR="00EF322A" w14:paraId="461F5CE1" w14:textId="77777777" w:rsidTr="007048AC">
        <w:tc>
          <w:tcPr>
            <w:tcW w:w="2582" w:type="pct"/>
            <w:gridSpan w:val="6"/>
            <w:vAlign w:val="center"/>
          </w:tcPr>
          <w:p w14:paraId="11D34185" w14:textId="77777777" w:rsidR="00EF322A" w:rsidRPr="00006675" w:rsidRDefault="00EF322A" w:rsidP="00682B1B">
            <w:pPr>
              <w:rPr>
                <w:rFonts w:ascii="David" w:hAnsi="David" w:cs="David"/>
                <w:rtl/>
              </w:rPr>
            </w:pPr>
            <w:r w:rsidRPr="00006675">
              <w:rPr>
                <w:rFonts w:ascii="David" w:hAnsi="David" w:cs="David"/>
                <w:rtl/>
              </w:rPr>
              <w:t>פרטי התקשרות</w:t>
            </w:r>
          </w:p>
        </w:tc>
        <w:tc>
          <w:tcPr>
            <w:tcW w:w="2418" w:type="pct"/>
            <w:gridSpan w:val="6"/>
            <w:vAlign w:val="center"/>
          </w:tcPr>
          <w:p w14:paraId="7085551E" w14:textId="77777777" w:rsidR="00EF322A" w:rsidRPr="00006675" w:rsidRDefault="00EF322A" w:rsidP="00682B1B">
            <w:pPr>
              <w:rPr>
                <w:rFonts w:ascii="David" w:hAnsi="David" w:cs="David"/>
                <w:rtl/>
              </w:rPr>
            </w:pPr>
            <w:r w:rsidRPr="00006675">
              <w:rPr>
                <w:rFonts w:ascii="David" w:hAnsi="David" w:cs="David"/>
                <w:rtl/>
              </w:rPr>
              <w:t>כן</w:t>
            </w:r>
          </w:p>
        </w:tc>
      </w:tr>
      <w:tr w:rsidR="00EF322A" w14:paraId="177AF364" w14:textId="77777777" w:rsidTr="007048AC">
        <w:tc>
          <w:tcPr>
            <w:tcW w:w="2582" w:type="pct"/>
            <w:gridSpan w:val="6"/>
            <w:vAlign w:val="center"/>
          </w:tcPr>
          <w:p w14:paraId="3C3AFCAE" w14:textId="77777777" w:rsidR="00EF322A" w:rsidRPr="00006675" w:rsidRDefault="00EF322A" w:rsidP="00682B1B">
            <w:pPr>
              <w:rPr>
                <w:rFonts w:ascii="David" w:hAnsi="David" w:cs="David"/>
                <w:rtl/>
              </w:rPr>
            </w:pPr>
            <w:r w:rsidRPr="00006675">
              <w:rPr>
                <w:rFonts w:ascii="David" w:hAnsi="David" w:cs="David"/>
                <w:rtl/>
              </w:rPr>
              <w:t>חתימה/אישור של הלקוח</w:t>
            </w:r>
          </w:p>
        </w:tc>
        <w:tc>
          <w:tcPr>
            <w:tcW w:w="2418" w:type="pct"/>
            <w:gridSpan w:val="6"/>
            <w:vAlign w:val="center"/>
          </w:tcPr>
          <w:p w14:paraId="3DFC69FD" w14:textId="77777777" w:rsidR="00EF322A" w:rsidRPr="00006675" w:rsidRDefault="00EF322A" w:rsidP="00682B1B">
            <w:pPr>
              <w:rPr>
                <w:rFonts w:ascii="David" w:hAnsi="David" w:cs="David"/>
                <w:rtl/>
              </w:rPr>
            </w:pPr>
            <w:r w:rsidRPr="00006675">
              <w:rPr>
                <w:rFonts w:ascii="David" w:hAnsi="David" w:cs="David"/>
                <w:rtl/>
              </w:rPr>
              <w:t>כן</w:t>
            </w:r>
          </w:p>
        </w:tc>
      </w:tr>
      <w:tr w:rsidR="007048AC" w14:paraId="5BA4BF6D" w14:textId="77777777" w:rsidTr="007048AC">
        <w:tc>
          <w:tcPr>
            <w:tcW w:w="2582" w:type="pct"/>
            <w:gridSpan w:val="6"/>
            <w:vAlign w:val="center"/>
          </w:tcPr>
          <w:p w14:paraId="5FDDD205" w14:textId="77777777" w:rsidR="007048AC" w:rsidRDefault="007048AC" w:rsidP="00682B1B">
            <w:pPr>
              <w:rPr>
                <w:rtl/>
              </w:rPr>
            </w:pPr>
            <w:bookmarkStart w:id="278" w:name="_Toc256000064"/>
            <w:bookmarkStart w:id="279" w:name="show_specifySubcontractorsIdentity"/>
          </w:p>
          <w:p w14:paraId="6DD43172" w14:textId="35926FBD" w:rsidR="007048AC" w:rsidRPr="00006675" w:rsidRDefault="007048AC" w:rsidP="00682B1B">
            <w:pPr>
              <w:rPr>
                <w:rtl/>
              </w:rPr>
            </w:pPr>
          </w:p>
        </w:tc>
        <w:tc>
          <w:tcPr>
            <w:tcW w:w="2418" w:type="pct"/>
            <w:gridSpan w:val="6"/>
            <w:vAlign w:val="center"/>
          </w:tcPr>
          <w:p w14:paraId="0079CC71" w14:textId="77777777" w:rsidR="007048AC" w:rsidRPr="00006675" w:rsidRDefault="007048AC" w:rsidP="00682B1B">
            <w:pPr>
              <w:rPr>
                <w:rtl/>
              </w:rPr>
            </w:pPr>
          </w:p>
        </w:tc>
      </w:tr>
    </w:tbl>
    <w:p w14:paraId="71F43AA5" w14:textId="77777777" w:rsidR="00825204" w:rsidRDefault="00666E35" w:rsidP="00C908E7">
      <w:pPr>
        <w:pStyle w:val="1fe"/>
        <w:rPr>
          <w:rtl/>
        </w:rPr>
      </w:pPr>
      <w:r>
        <w:rPr>
          <w:rFonts w:hint="cs"/>
          <w:rtl/>
        </w:rPr>
        <w:t>קבלן משנה</w:t>
      </w:r>
      <w:bookmarkEnd w:id="278"/>
      <w:r>
        <w:rPr>
          <w:rFonts w:hint="cs"/>
          <w:rtl/>
        </w:rPr>
        <w:t xml:space="preserve"> </w:t>
      </w:r>
    </w:p>
    <w:p w14:paraId="417ACAF2" w14:textId="663E48DF" w:rsidR="00825204" w:rsidRDefault="00666E35" w:rsidP="00825204">
      <w:pPr>
        <w:pStyle w:val="3-"/>
        <w:numPr>
          <w:ilvl w:val="2"/>
          <w:numId w:val="51"/>
        </w:numPr>
        <w:ind w:left="1800" w:hanging="810"/>
        <w:rPr>
          <w:rtl/>
        </w:rPr>
      </w:pPr>
      <w:r>
        <w:rPr>
          <w:rFonts w:hint="cs"/>
          <w:rtl/>
        </w:rPr>
        <w:t>במידה ואזכה במכרז, בכוונתי להשתמש בקבלן משנה, בהתאם לכללי המכרז וזאת כמפורט להלן (</w:t>
      </w:r>
      <w:r w:rsidRPr="00C908E7">
        <w:rPr>
          <w:rFonts w:hint="cs"/>
          <w:i/>
          <w:iCs/>
          <w:rtl/>
        </w:rPr>
        <w:t>יש למלא טבלה זו עבור כל קבלן משנה</w:t>
      </w:r>
      <w:r>
        <w:rPr>
          <w:rFonts w:hint="cs"/>
          <w:rtl/>
        </w:rPr>
        <w:t xml:space="preserve">):  </w:t>
      </w:r>
    </w:p>
    <w:p w14:paraId="1EC87B42" w14:textId="13639959" w:rsidR="00825204" w:rsidRDefault="00825204" w:rsidP="00825204">
      <w:pPr>
        <w:pStyle w:val="3-"/>
        <w:numPr>
          <w:ilvl w:val="0"/>
          <w:numId w:val="0"/>
        </w:numPr>
        <w:ind w:left="1800"/>
        <w:rPr>
          <w:rtl/>
        </w:rPr>
      </w:pPr>
    </w:p>
    <w:p w14:paraId="6EFE9810" w14:textId="77777777" w:rsidR="007048AC" w:rsidRDefault="007048AC" w:rsidP="00825204">
      <w:pPr>
        <w:pStyle w:val="3-"/>
        <w:numPr>
          <w:ilvl w:val="0"/>
          <w:numId w:val="0"/>
        </w:numPr>
        <w:ind w:left="1800"/>
        <w:rPr>
          <w:rtl/>
        </w:rPr>
      </w:pPr>
    </w:p>
    <w:tbl>
      <w:tblPr>
        <w:tblpPr w:leftFromText="180" w:rightFromText="180" w:vertAnchor="text" w:tblpY="1"/>
        <w:tblOverlap w:val="never"/>
        <w:bidiVisual/>
        <w:tblW w:w="487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8"/>
        <w:gridCol w:w="4810"/>
      </w:tblGrid>
      <w:tr w:rsidR="00F64A06" w14:paraId="2616B635" w14:textId="77777777" w:rsidTr="00226BE6">
        <w:trPr>
          <w:trHeight w:val="885"/>
          <w:tblHeader/>
        </w:trPr>
        <w:tc>
          <w:tcPr>
            <w:tcW w:w="2019" w:type="pct"/>
            <w:shd w:val="clear" w:color="auto" w:fill="auto"/>
            <w:vAlign w:val="center"/>
          </w:tcPr>
          <w:p w14:paraId="0C2D688C" w14:textId="77777777" w:rsidR="00825204" w:rsidRPr="002D0834" w:rsidRDefault="00666E35" w:rsidP="00226BE6">
            <w:pPr>
              <w:spacing w:before="120" w:after="120" w:line="360" w:lineRule="auto"/>
              <w:rPr>
                <w:rFonts w:eastAsia="Times New Roman"/>
                <w:b/>
                <w:bCs/>
                <w:rtl/>
              </w:rPr>
            </w:pPr>
            <w:r w:rsidRPr="002D0834">
              <w:rPr>
                <w:rFonts w:eastAsia="Times New Roman"/>
                <w:b/>
                <w:bCs/>
                <w:rtl/>
              </w:rPr>
              <w:lastRenderedPageBreak/>
              <w:t xml:space="preserve">שם </w:t>
            </w:r>
            <w:r w:rsidRPr="002D0834">
              <w:rPr>
                <w:rFonts w:eastAsia="Times New Roman" w:hint="cs"/>
                <w:b/>
                <w:bCs/>
                <w:rtl/>
              </w:rPr>
              <w:t>קבלן המשנה:</w:t>
            </w:r>
            <w:r w:rsidRPr="002D0834">
              <w:rPr>
                <w:rFonts w:eastAsia="Times New Roman"/>
                <w:b/>
                <w:bCs/>
                <w:rtl/>
              </w:rPr>
              <w:t xml:space="preserve"> </w:t>
            </w:r>
          </w:p>
        </w:tc>
        <w:tc>
          <w:tcPr>
            <w:tcW w:w="2981" w:type="pct"/>
            <w:shd w:val="clear" w:color="auto" w:fill="auto"/>
            <w:vAlign w:val="center"/>
          </w:tcPr>
          <w:p w14:paraId="451086F8" w14:textId="77777777" w:rsidR="00825204" w:rsidRPr="00EF4E1A" w:rsidRDefault="00825204" w:rsidP="00226BE6">
            <w:pPr>
              <w:spacing w:before="120" w:after="120" w:line="360" w:lineRule="auto"/>
              <w:rPr>
                <w:rFonts w:eastAsia="Times New Roman"/>
                <w:rtl/>
              </w:rPr>
            </w:pPr>
          </w:p>
        </w:tc>
      </w:tr>
      <w:tr w:rsidR="00F64A06" w14:paraId="679C48D3" w14:textId="77777777" w:rsidTr="00226BE6">
        <w:trPr>
          <w:trHeight w:val="793"/>
        </w:trPr>
        <w:tc>
          <w:tcPr>
            <w:tcW w:w="2019" w:type="pct"/>
            <w:shd w:val="clear" w:color="auto" w:fill="auto"/>
            <w:vAlign w:val="center"/>
          </w:tcPr>
          <w:p w14:paraId="5058C820" w14:textId="77777777" w:rsidR="00825204" w:rsidRPr="002D0834" w:rsidRDefault="00666E35" w:rsidP="00226BE6">
            <w:pPr>
              <w:spacing w:before="120" w:after="120" w:line="360" w:lineRule="auto"/>
              <w:rPr>
                <w:rFonts w:eastAsia="Times New Roman"/>
                <w:b/>
                <w:bCs/>
                <w:rtl/>
              </w:rPr>
            </w:pPr>
            <w:r w:rsidRPr="002D0834">
              <w:rPr>
                <w:rFonts w:eastAsia="Times New Roman"/>
                <w:b/>
                <w:bCs/>
                <w:rtl/>
              </w:rPr>
              <w:t xml:space="preserve">מספר מזהה (לדוג' </w:t>
            </w:r>
            <w:proofErr w:type="spellStart"/>
            <w:r w:rsidRPr="002D0834">
              <w:rPr>
                <w:rFonts w:eastAsia="Times New Roman"/>
                <w:b/>
                <w:bCs/>
                <w:rtl/>
              </w:rPr>
              <w:t>ח"פ</w:t>
            </w:r>
            <w:proofErr w:type="spellEnd"/>
            <w:r w:rsidRPr="002D0834">
              <w:rPr>
                <w:rFonts w:eastAsia="Times New Roman"/>
                <w:b/>
                <w:bCs/>
                <w:rtl/>
              </w:rPr>
              <w:t>)</w:t>
            </w:r>
            <w:r w:rsidRPr="002D0834">
              <w:rPr>
                <w:rFonts w:eastAsia="Times New Roman" w:hint="cs"/>
                <w:b/>
                <w:bCs/>
                <w:rtl/>
              </w:rPr>
              <w:t>:</w:t>
            </w:r>
          </w:p>
        </w:tc>
        <w:tc>
          <w:tcPr>
            <w:tcW w:w="2981" w:type="pct"/>
            <w:shd w:val="clear" w:color="auto" w:fill="auto"/>
            <w:vAlign w:val="center"/>
          </w:tcPr>
          <w:p w14:paraId="7902484A" w14:textId="77777777" w:rsidR="00825204" w:rsidRPr="00EF4E1A" w:rsidRDefault="00825204" w:rsidP="00226BE6">
            <w:pPr>
              <w:spacing w:before="120" w:after="120" w:line="360" w:lineRule="auto"/>
              <w:rPr>
                <w:rFonts w:eastAsia="Times New Roman"/>
                <w:rtl/>
              </w:rPr>
            </w:pPr>
          </w:p>
        </w:tc>
      </w:tr>
      <w:tr w:rsidR="00F64A06" w14:paraId="72FF57D4" w14:textId="77777777" w:rsidTr="00226BE6">
        <w:trPr>
          <w:trHeight w:val="793"/>
        </w:trPr>
        <w:tc>
          <w:tcPr>
            <w:tcW w:w="2019" w:type="pct"/>
            <w:shd w:val="clear" w:color="auto" w:fill="auto"/>
            <w:vAlign w:val="center"/>
          </w:tcPr>
          <w:p w14:paraId="71A2AFED" w14:textId="77777777" w:rsidR="00825204" w:rsidRPr="002D0834" w:rsidRDefault="00666E35" w:rsidP="00226BE6">
            <w:pPr>
              <w:spacing w:before="120" w:after="120" w:line="360" w:lineRule="auto"/>
              <w:rPr>
                <w:rFonts w:eastAsia="Times New Roman"/>
                <w:b/>
                <w:bCs/>
                <w:rtl/>
              </w:rPr>
            </w:pPr>
            <w:r w:rsidRPr="002D0834">
              <w:rPr>
                <w:rFonts w:eastAsia="Times New Roman" w:hint="cs"/>
                <w:b/>
                <w:bCs/>
                <w:rtl/>
              </w:rPr>
              <w:t>איש קשר ופרטי יצירת קשר - קבלן משנה:</w:t>
            </w:r>
          </w:p>
        </w:tc>
        <w:tc>
          <w:tcPr>
            <w:tcW w:w="2981" w:type="pct"/>
            <w:shd w:val="clear" w:color="auto" w:fill="auto"/>
            <w:vAlign w:val="center"/>
          </w:tcPr>
          <w:p w14:paraId="0943F8CF" w14:textId="77777777" w:rsidR="00825204" w:rsidRPr="00EF4E1A" w:rsidRDefault="00825204" w:rsidP="00226BE6">
            <w:pPr>
              <w:spacing w:before="120" w:after="120" w:line="360" w:lineRule="auto"/>
              <w:rPr>
                <w:rFonts w:ascii="Times New Roman" w:eastAsia="Times New Roman" w:hAnsi="Times New Roman" w:cs="Times New Roman"/>
                <w:rtl/>
              </w:rPr>
            </w:pPr>
          </w:p>
          <w:p w14:paraId="0FACCB49" w14:textId="77777777" w:rsidR="00825204" w:rsidRPr="00EF4E1A" w:rsidRDefault="00825204" w:rsidP="00226BE6">
            <w:pPr>
              <w:spacing w:before="120" w:after="120" w:line="360" w:lineRule="auto"/>
              <w:rPr>
                <w:rFonts w:ascii="Times New Roman" w:eastAsia="Times New Roman" w:hAnsi="Times New Roman" w:cs="Times New Roman"/>
                <w:rtl/>
              </w:rPr>
            </w:pPr>
          </w:p>
        </w:tc>
      </w:tr>
      <w:tr w:rsidR="00F64A06" w14:paraId="1DB1C9CB" w14:textId="77777777" w:rsidTr="00226BE6">
        <w:trPr>
          <w:trHeight w:val="793"/>
        </w:trPr>
        <w:tc>
          <w:tcPr>
            <w:tcW w:w="2019" w:type="pct"/>
            <w:shd w:val="clear" w:color="auto" w:fill="auto"/>
            <w:vAlign w:val="center"/>
          </w:tcPr>
          <w:p w14:paraId="48D95594" w14:textId="77777777" w:rsidR="00825204" w:rsidRPr="002D0834" w:rsidRDefault="00666E35" w:rsidP="00226BE6">
            <w:pPr>
              <w:spacing w:before="120" w:after="120" w:line="360" w:lineRule="auto"/>
              <w:rPr>
                <w:rFonts w:eastAsia="Times New Roman"/>
                <w:b/>
                <w:bCs/>
                <w:rtl/>
              </w:rPr>
            </w:pPr>
            <w:r w:rsidRPr="002D0834">
              <w:rPr>
                <w:rFonts w:eastAsia="Times New Roman" w:hint="cs"/>
                <w:b/>
                <w:bCs/>
                <w:rtl/>
              </w:rPr>
              <w:t>תפקיד קבלן המשנה בהתקשרות:</w:t>
            </w:r>
          </w:p>
        </w:tc>
        <w:tc>
          <w:tcPr>
            <w:tcW w:w="2981" w:type="pct"/>
            <w:shd w:val="clear" w:color="auto" w:fill="auto"/>
            <w:vAlign w:val="center"/>
          </w:tcPr>
          <w:p w14:paraId="54B4E874" w14:textId="77777777" w:rsidR="00825204" w:rsidRPr="00EF4E1A" w:rsidRDefault="00825204" w:rsidP="00226BE6">
            <w:pPr>
              <w:spacing w:before="120" w:after="120" w:line="360" w:lineRule="auto"/>
              <w:rPr>
                <w:rFonts w:ascii="Times New Roman" w:eastAsia="Times New Roman" w:hAnsi="Times New Roman" w:cs="Times New Roman"/>
                <w:rtl/>
              </w:rPr>
            </w:pPr>
          </w:p>
          <w:p w14:paraId="3B46943D" w14:textId="77777777" w:rsidR="00825204" w:rsidRPr="00EF4E1A" w:rsidRDefault="00825204" w:rsidP="00226BE6">
            <w:pPr>
              <w:spacing w:before="120" w:after="120" w:line="360" w:lineRule="auto"/>
              <w:rPr>
                <w:rFonts w:ascii="Times New Roman" w:eastAsia="Times New Roman" w:hAnsi="Times New Roman" w:cs="Times New Roman"/>
                <w:rtl/>
              </w:rPr>
            </w:pPr>
          </w:p>
        </w:tc>
      </w:tr>
    </w:tbl>
    <w:p w14:paraId="48973E39" w14:textId="77777777" w:rsidR="00825204" w:rsidRPr="00BB7779" w:rsidRDefault="00825204" w:rsidP="00F016E5">
      <w:pPr>
        <w:rPr>
          <w:rtl/>
        </w:rPr>
        <w:sectPr w:rsidR="00825204" w:rsidRPr="00BB7779" w:rsidSect="00654526">
          <w:pgSz w:w="11906" w:h="16838" w:code="9"/>
          <w:pgMar w:top="1616" w:right="1826" w:bottom="1440" w:left="1800" w:header="709" w:footer="709" w:gutter="0"/>
          <w:cols w:space="708"/>
          <w:titlePg/>
          <w:bidi/>
          <w:rtlGutter/>
          <w:docGrid w:linePitch="360"/>
        </w:sectPr>
      </w:pPr>
    </w:p>
    <w:p w14:paraId="6D3AE380" w14:textId="77777777" w:rsidR="00BC34BA" w:rsidRPr="00EC0034" w:rsidRDefault="00666E35" w:rsidP="00973BC2">
      <w:pPr>
        <w:pStyle w:val="1fe"/>
        <w:rPr>
          <w:rtl/>
        </w:rPr>
      </w:pPr>
      <w:bookmarkStart w:id="280" w:name="_Toc256000065"/>
      <w:bookmarkStart w:id="281" w:name="_Toc32477909"/>
      <w:bookmarkStart w:id="282" w:name="_Toc43400632"/>
      <w:bookmarkStart w:id="283" w:name="_Toc44931943"/>
      <w:bookmarkStart w:id="284" w:name="_Toc44932030"/>
      <w:bookmarkStart w:id="285" w:name="_Toc53331351"/>
      <w:bookmarkStart w:id="286" w:name="_Toc173823729"/>
      <w:bookmarkStart w:id="287" w:name="_Toc173825537"/>
      <w:bookmarkEnd w:id="276"/>
      <w:bookmarkEnd w:id="279"/>
      <w:r w:rsidRPr="00EC0034">
        <w:rPr>
          <w:rFonts w:hint="cs"/>
          <w:rtl/>
        </w:rPr>
        <w:lastRenderedPageBreak/>
        <w:t>התחייבויות נוספות של המציע</w:t>
      </w:r>
      <w:bookmarkEnd w:id="280"/>
      <w:bookmarkEnd w:id="281"/>
      <w:bookmarkEnd w:id="282"/>
      <w:bookmarkEnd w:id="283"/>
      <w:bookmarkEnd w:id="284"/>
      <w:bookmarkEnd w:id="285"/>
      <w:bookmarkEnd w:id="286"/>
      <w:bookmarkEnd w:id="287"/>
    </w:p>
    <w:p w14:paraId="07369AB1" w14:textId="77777777" w:rsidR="004E394B" w:rsidRPr="002A3E64" w:rsidRDefault="00666E35" w:rsidP="007B01DE">
      <w:pPr>
        <w:pStyle w:val="2-"/>
        <w:rPr>
          <w:rtl/>
        </w:rPr>
      </w:pPr>
      <w:r w:rsidRPr="002A3E64">
        <w:rPr>
          <w:rFonts w:hint="eastAsia"/>
          <w:rtl/>
        </w:rPr>
        <w:t>כ</w:t>
      </w:r>
      <w:r w:rsidR="00EF282D" w:rsidRPr="002A3E64">
        <w:rPr>
          <w:rFonts w:hint="eastAsia"/>
          <w:rtl/>
        </w:rPr>
        <w:t>שירות</w:t>
      </w:r>
      <w:r w:rsidR="00EF282D" w:rsidRPr="002A3E64">
        <w:rPr>
          <w:rtl/>
        </w:rPr>
        <w:t xml:space="preserve"> </w:t>
      </w:r>
      <w:r w:rsidR="00EF282D" w:rsidRPr="002A3E64">
        <w:rPr>
          <w:rFonts w:hint="eastAsia"/>
          <w:rtl/>
        </w:rPr>
        <w:t>להתמודדות</w:t>
      </w:r>
      <w:r w:rsidR="00EF282D" w:rsidRPr="002A3E64">
        <w:rPr>
          <w:rtl/>
        </w:rPr>
        <w:t xml:space="preserve"> </w:t>
      </w:r>
      <w:r w:rsidR="00EF282D" w:rsidRPr="002A3E64">
        <w:rPr>
          <w:rFonts w:hint="eastAsia"/>
          <w:rtl/>
        </w:rPr>
        <w:t>במכרז</w:t>
      </w:r>
    </w:p>
    <w:p w14:paraId="54D92F13" w14:textId="77777777" w:rsidR="00075A91" w:rsidRPr="00BA3488" w:rsidRDefault="00666E35" w:rsidP="00A0392D">
      <w:pPr>
        <w:pStyle w:val="3-"/>
        <w:rPr>
          <w:rtl/>
        </w:rPr>
      </w:pPr>
      <w:bookmarkStart w:id="288" w:name="_Toc53331352"/>
      <w:r w:rsidRPr="002A3E64">
        <w:rPr>
          <w:rFonts w:hint="eastAsia"/>
          <w:rtl/>
        </w:rPr>
        <w:t>המציע</w:t>
      </w:r>
      <w:r w:rsidRPr="002A3E64">
        <w:rPr>
          <w:rtl/>
        </w:rPr>
        <w:t xml:space="preserve"> קרא בעיון רב את מסמכי המכרז על כל פרקיו, נספחיו, תנאיו וחלקיו, לרבות כל ההבהרות שפורסמו על ידי המזמין</w:t>
      </w:r>
      <w:r w:rsidR="00D2028E">
        <w:rPr>
          <w:rFonts w:hint="cs"/>
          <w:rtl/>
        </w:rPr>
        <w:t xml:space="preserve"> ולרבות תנאי ההתקשרות עם הספק הזוכה</w:t>
      </w:r>
      <w:r w:rsidRPr="002A3E64">
        <w:rPr>
          <w:rtl/>
        </w:rPr>
        <w:t xml:space="preserve">, </w:t>
      </w:r>
      <w:r w:rsidRPr="002A3E64">
        <w:rPr>
          <w:rFonts w:hint="eastAsia"/>
          <w:rtl/>
        </w:rPr>
        <w:t>הוא</w:t>
      </w:r>
      <w:r w:rsidRPr="002A3E64">
        <w:rPr>
          <w:rtl/>
        </w:rPr>
        <w:t xml:space="preserve"> </w:t>
      </w:r>
      <w:r w:rsidRPr="002A3E64">
        <w:rPr>
          <w:rFonts w:hint="eastAsia"/>
          <w:rtl/>
        </w:rPr>
        <w:t>הבין</w:t>
      </w:r>
      <w:r w:rsidRPr="002A3E64">
        <w:rPr>
          <w:rtl/>
        </w:rPr>
        <w:t xml:space="preserve"> את כל האמור בהם, </w:t>
      </w:r>
      <w:r w:rsidRPr="002A3E64">
        <w:rPr>
          <w:rFonts w:hint="eastAsia"/>
          <w:rtl/>
        </w:rPr>
        <w:t>ומסכים</w:t>
      </w:r>
      <w:r w:rsidRPr="002A3E64">
        <w:rPr>
          <w:rtl/>
        </w:rPr>
        <w:t xml:space="preserve"> </w:t>
      </w:r>
      <w:r w:rsidRPr="002A3E64">
        <w:rPr>
          <w:rFonts w:hint="eastAsia"/>
          <w:rtl/>
        </w:rPr>
        <w:t>להם</w:t>
      </w:r>
      <w:r w:rsidRPr="002A3E64">
        <w:rPr>
          <w:rtl/>
        </w:rPr>
        <w:t>.</w:t>
      </w:r>
      <w:bookmarkEnd w:id="288"/>
    </w:p>
    <w:p w14:paraId="2AEFBD47" w14:textId="77777777" w:rsidR="00075A91" w:rsidRPr="00BA3488" w:rsidRDefault="00666E35" w:rsidP="00A0392D">
      <w:pPr>
        <w:pStyle w:val="3-"/>
        <w:rPr>
          <w:rtl/>
        </w:rPr>
      </w:pPr>
      <w:bookmarkStart w:id="289" w:name="_Toc53331354"/>
      <w:r w:rsidRPr="002A3E64">
        <w:rPr>
          <w:rtl/>
        </w:rPr>
        <w:t>המציע אינו מצוי בהליכי פשיטת רגל או פירוק ולא מתנהלות נגד המציע תביעות מהותיות, שעלול</w:t>
      </w:r>
      <w:r w:rsidR="00B563F3">
        <w:rPr>
          <w:rFonts w:hint="cs"/>
          <w:rtl/>
        </w:rPr>
        <w:t>ות</w:t>
      </w:r>
      <w:r w:rsidRPr="002A3E64">
        <w:rPr>
          <w:rtl/>
        </w:rPr>
        <w:t xml:space="preserve"> לפגוע בתפקודו </w:t>
      </w:r>
      <w:r w:rsidR="00EA4782">
        <w:rPr>
          <w:rFonts w:hint="cs"/>
          <w:rtl/>
        </w:rPr>
        <w:t>אם</w:t>
      </w:r>
      <w:r w:rsidR="00EA4782" w:rsidRPr="002A3E64">
        <w:rPr>
          <w:rtl/>
        </w:rPr>
        <w:t xml:space="preserve"> </w:t>
      </w:r>
      <w:r w:rsidRPr="002A3E64">
        <w:rPr>
          <w:rtl/>
        </w:rPr>
        <w:t>יזכה במכרז.</w:t>
      </w:r>
      <w:bookmarkEnd w:id="289"/>
    </w:p>
    <w:p w14:paraId="4A3D0A4F" w14:textId="77777777" w:rsidR="00075A91" w:rsidRPr="00BA3488" w:rsidRDefault="00666E35" w:rsidP="00A0392D">
      <w:pPr>
        <w:pStyle w:val="3-"/>
        <w:rPr>
          <w:rtl/>
        </w:rPr>
      </w:pPr>
      <w:bookmarkStart w:id="290" w:name="_Toc53331355"/>
      <w:r w:rsidRPr="002A3E64">
        <w:rPr>
          <w:rtl/>
        </w:rPr>
        <w:t>אין מניעה לפי כל דין להשתתפות המציע במכרז.</w:t>
      </w:r>
      <w:bookmarkEnd w:id="290"/>
    </w:p>
    <w:p w14:paraId="22C15769" w14:textId="77777777" w:rsidR="00075A91" w:rsidRDefault="00666E35" w:rsidP="00A0392D">
      <w:pPr>
        <w:pStyle w:val="3-"/>
        <w:rPr>
          <w:rtl/>
        </w:rPr>
      </w:pPr>
      <w:bookmarkStart w:id="291" w:name="_Toc53331356"/>
      <w:r w:rsidRPr="002A3E64">
        <w:rPr>
          <w:rtl/>
        </w:rPr>
        <w:t>אין ב</w:t>
      </w:r>
      <w:r w:rsidR="00F7545F" w:rsidRPr="002A3E64">
        <w:rPr>
          <w:rFonts w:hint="eastAsia"/>
          <w:rtl/>
        </w:rPr>
        <w:t>הגשת</w:t>
      </w:r>
      <w:r w:rsidR="00F7545F" w:rsidRPr="002A3E64">
        <w:rPr>
          <w:rtl/>
        </w:rPr>
        <w:t xml:space="preserve"> </w:t>
      </w:r>
      <w:r w:rsidR="00F7545F" w:rsidRPr="002A3E64">
        <w:rPr>
          <w:rFonts w:hint="eastAsia"/>
          <w:rtl/>
        </w:rPr>
        <w:t>הצעה</w:t>
      </w:r>
      <w:r w:rsidR="00F7545F" w:rsidRPr="002A3E64">
        <w:rPr>
          <w:rtl/>
        </w:rPr>
        <w:t xml:space="preserve"> </w:t>
      </w:r>
      <w:r w:rsidR="00F7545F" w:rsidRPr="002A3E64">
        <w:rPr>
          <w:rFonts w:hint="eastAsia"/>
          <w:rtl/>
        </w:rPr>
        <w:t>במכרז</w:t>
      </w:r>
      <w:r w:rsidR="00F7545F" w:rsidRPr="002A3E64">
        <w:rPr>
          <w:rtl/>
        </w:rPr>
        <w:t xml:space="preserve"> </w:t>
      </w:r>
      <w:r w:rsidR="00F7545F" w:rsidRPr="002A3E64">
        <w:rPr>
          <w:rFonts w:hint="eastAsia"/>
          <w:rtl/>
        </w:rPr>
        <w:t>או</w:t>
      </w:r>
      <w:r w:rsidR="00F7545F" w:rsidRPr="002A3E64">
        <w:rPr>
          <w:rtl/>
        </w:rPr>
        <w:t xml:space="preserve"> </w:t>
      </w:r>
      <w:r w:rsidR="00F7545F" w:rsidRPr="002A3E64">
        <w:rPr>
          <w:rFonts w:hint="eastAsia"/>
          <w:rtl/>
        </w:rPr>
        <w:t>ב</w:t>
      </w:r>
      <w:r w:rsidRPr="002A3E64">
        <w:rPr>
          <w:rtl/>
        </w:rPr>
        <w:t xml:space="preserve">ביצוע </w:t>
      </w:r>
      <w:r w:rsidR="00E32183" w:rsidRPr="002A3E64">
        <w:rPr>
          <w:rFonts w:hint="eastAsia"/>
          <w:rtl/>
        </w:rPr>
        <w:t>ההתקשרות</w:t>
      </w:r>
      <w:r w:rsidR="00E32183" w:rsidRPr="002A3E64">
        <w:rPr>
          <w:rtl/>
        </w:rPr>
        <w:t xml:space="preserve"> נושא המכרז, על ידי המציע</w:t>
      </w:r>
      <w:r w:rsidR="00C20E64" w:rsidRPr="002A3E64">
        <w:rPr>
          <w:rtl/>
        </w:rPr>
        <w:t>,</w:t>
      </w:r>
      <w:r w:rsidRPr="002A3E64">
        <w:rPr>
          <w:rtl/>
        </w:rPr>
        <w:t xml:space="preserve"> </w:t>
      </w:r>
      <w:r w:rsidR="00E32183" w:rsidRPr="002A3E64">
        <w:rPr>
          <w:rFonts w:hint="eastAsia"/>
          <w:rtl/>
        </w:rPr>
        <w:t>כ</w:t>
      </w:r>
      <w:r w:rsidRPr="002A3E64">
        <w:rPr>
          <w:rtl/>
        </w:rPr>
        <w:t>די ליצור ניגוד עניינים</w:t>
      </w:r>
      <w:r w:rsidR="00C20E64" w:rsidRPr="002A3E64">
        <w:rPr>
          <w:rtl/>
        </w:rPr>
        <w:t>,</w:t>
      </w:r>
      <w:r w:rsidRPr="002A3E64">
        <w:rPr>
          <w:rtl/>
        </w:rPr>
        <w:t xml:space="preserve"> בין במישרין ובין בעקיפין</w:t>
      </w:r>
      <w:r w:rsidR="00C20E64" w:rsidRPr="002A3E64">
        <w:rPr>
          <w:rtl/>
        </w:rPr>
        <w:t>,</w:t>
      </w:r>
      <w:r w:rsidRPr="002A3E64">
        <w:rPr>
          <w:rtl/>
        </w:rPr>
        <w:t xml:space="preserve"> בין</w:t>
      </w:r>
      <w:r w:rsidR="00E32183" w:rsidRPr="002A3E64">
        <w:rPr>
          <w:rtl/>
        </w:rPr>
        <w:t xml:space="preserve"> המציע</w:t>
      </w:r>
      <w:r w:rsidRPr="002A3E64">
        <w:rPr>
          <w:rtl/>
        </w:rPr>
        <w:t xml:space="preserve"> </w:t>
      </w:r>
      <w:r w:rsidR="00E32183" w:rsidRPr="002A3E64">
        <w:rPr>
          <w:rFonts w:hint="eastAsia"/>
          <w:rtl/>
        </w:rPr>
        <w:t>ל</w:t>
      </w:r>
      <w:r w:rsidRPr="002A3E64">
        <w:rPr>
          <w:rtl/>
        </w:rPr>
        <w:t>מזמין.</w:t>
      </w:r>
      <w:bookmarkEnd w:id="291"/>
    </w:p>
    <w:p w14:paraId="6E432165" w14:textId="77777777" w:rsidR="00C339F9" w:rsidRDefault="00666E35" w:rsidP="00A0392D">
      <w:pPr>
        <w:pStyle w:val="3-"/>
        <w:rPr>
          <w:rtl/>
        </w:rPr>
      </w:pPr>
      <w:r w:rsidRPr="000A4564">
        <w:rPr>
          <w:rtl/>
        </w:rPr>
        <w:t xml:space="preserve">המציע </w:t>
      </w:r>
      <w:r>
        <w:rPr>
          <w:rFonts w:hint="cs"/>
          <w:rtl/>
        </w:rPr>
        <w:t>מת</w:t>
      </w:r>
      <w:r w:rsidRPr="000A4564">
        <w:rPr>
          <w:rtl/>
        </w:rPr>
        <w:t xml:space="preserve">חייב לעדכן בכתב את </w:t>
      </w:r>
      <w:r>
        <w:rPr>
          <w:rFonts w:hint="cs"/>
          <w:rtl/>
        </w:rPr>
        <w:t>המזמין,</w:t>
      </w:r>
      <w:r w:rsidRPr="000A4564">
        <w:rPr>
          <w:rtl/>
        </w:rPr>
        <w:t xml:space="preserve"> ללא דיחוי</w:t>
      </w:r>
      <w:r>
        <w:rPr>
          <w:rFonts w:hint="cs"/>
          <w:rtl/>
        </w:rPr>
        <w:t>,</w:t>
      </w:r>
      <w:r w:rsidRPr="000A4564">
        <w:rPr>
          <w:rtl/>
        </w:rPr>
        <w:t xml:space="preserve"> בכל שינוי</w:t>
      </w:r>
      <w:r>
        <w:rPr>
          <w:rFonts w:hint="cs"/>
          <w:rtl/>
        </w:rPr>
        <w:t xml:space="preserve"> מהותי</w:t>
      </w:r>
      <w:r w:rsidRPr="000A4564">
        <w:rPr>
          <w:rtl/>
        </w:rPr>
        <w:t xml:space="preserve"> אשר חל במידע שמסר במסגרת</w:t>
      </w:r>
      <w:r>
        <w:rPr>
          <w:rFonts w:hint="cs"/>
          <w:rtl/>
        </w:rPr>
        <w:t xml:space="preserve"> הצעתו</w:t>
      </w:r>
      <w:r w:rsidRPr="000A4564">
        <w:rPr>
          <w:rtl/>
        </w:rPr>
        <w:t xml:space="preserve"> </w:t>
      </w:r>
      <w:r w:rsidR="00D730AD">
        <w:rPr>
          <w:rFonts w:hint="cs"/>
          <w:rtl/>
        </w:rPr>
        <w:t>ב</w:t>
      </w:r>
      <w:r w:rsidR="00D730AD" w:rsidRPr="000A4564">
        <w:rPr>
          <w:rtl/>
        </w:rPr>
        <w:t>מכרז</w:t>
      </w:r>
      <w:r>
        <w:rPr>
          <w:rFonts w:hint="cs"/>
          <w:rtl/>
        </w:rPr>
        <w:t>.</w:t>
      </w:r>
    </w:p>
    <w:p w14:paraId="2065201F" w14:textId="77777777" w:rsidR="00753CB0" w:rsidRPr="00BA3488" w:rsidRDefault="00666E35" w:rsidP="00A0392D">
      <w:pPr>
        <w:pStyle w:val="3-"/>
        <w:rPr>
          <w:rtl/>
        </w:rPr>
      </w:pPr>
      <w:r>
        <w:rPr>
          <w:rFonts w:hint="cs"/>
          <w:rtl/>
        </w:rPr>
        <w:t>אם</w:t>
      </w:r>
      <w:r w:rsidRPr="00753CB0">
        <w:rPr>
          <w:rtl/>
        </w:rPr>
        <w:t xml:space="preserve"> המציע אינו חב במע"מ במסגרת ההתקשרות מכוח המכרז, הוא מצהיר על כך שפנה אל רשות </w:t>
      </w:r>
      <w:proofErr w:type="spellStart"/>
      <w:r w:rsidRPr="00753CB0">
        <w:rPr>
          <w:rtl/>
        </w:rPr>
        <w:t>המסים</w:t>
      </w:r>
      <w:proofErr w:type="spellEnd"/>
      <w:r w:rsidRPr="00753CB0">
        <w:rPr>
          <w:rtl/>
        </w:rPr>
        <w:t xml:space="preserve"> לצורך קבלת אישור לכך, טרם הגשת הצעה במכרז.</w:t>
      </w:r>
    </w:p>
    <w:p w14:paraId="628E05A0" w14:textId="77777777" w:rsidR="004E394B" w:rsidRPr="002A3E64" w:rsidRDefault="00666E35" w:rsidP="007B01DE">
      <w:pPr>
        <w:pStyle w:val="2-"/>
        <w:rPr>
          <w:rtl/>
        </w:rPr>
      </w:pPr>
      <w:r w:rsidRPr="002A3E64">
        <w:rPr>
          <w:rtl/>
        </w:rPr>
        <w:t xml:space="preserve">אי תיאום </w:t>
      </w:r>
      <w:r w:rsidR="00C47C96" w:rsidRPr="002A3E64">
        <w:rPr>
          <w:rFonts w:hint="eastAsia"/>
          <w:rtl/>
        </w:rPr>
        <w:t>הצעות</w:t>
      </w:r>
      <w:r w:rsidR="00C47C96" w:rsidRPr="002A3E64">
        <w:rPr>
          <w:rtl/>
        </w:rPr>
        <w:t xml:space="preserve"> </w:t>
      </w:r>
      <w:r w:rsidRPr="002A3E64">
        <w:rPr>
          <w:rtl/>
        </w:rPr>
        <w:t xml:space="preserve">מכרז </w:t>
      </w:r>
    </w:p>
    <w:p w14:paraId="7D7AA616" w14:textId="77777777" w:rsidR="004E394B" w:rsidRPr="00BA3488" w:rsidRDefault="00666E35" w:rsidP="00A0392D">
      <w:pPr>
        <w:pStyle w:val="3-"/>
        <w:rPr>
          <w:rtl/>
        </w:rPr>
      </w:pPr>
      <w:bookmarkStart w:id="292" w:name="_Toc53331357"/>
      <w:r w:rsidRPr="002A3E64">
        <w:rPr>
          <w:rtl/>
        </w:rPr>
        <w:t>ה</w:t>
      </w:r>
      <w:r w:rsidRPr="002A3E64">
        <w:rPr>
          <w:rFonts w:hint="eastAsia"/>
          <w:rtl/>
        </w:rPr>
        <w:t>פרטים</w:t>
      </w:r>
      <w:r w:rsidRPr="002A3E64">
        <w:rPr>
          <w:rtl/>
        </w:rPr>
        <w:t xml:space="preserve"> </w:t>
      </w:r>
      <w:r w:rsidRPr="002A3E64">
        <w:rPr>
          <w:rFonts w:hint="eastAsia"/>
          <w:rtl/>
        </w:rPr>
        <w:t>ה</w:t>
      </w:r>
      <w:r w:rsidRPr="002A3E64">
        <w:rPr>
          <w:rtl/>
        </w:rPr>
        <w:t>מופיעים בהצעה זו הוחלטו על ידי המציע באופן עצמאי, ללא התייעצות, הסדר או קשר עם מציע אחר.</w:t>
      </w:r>
      <w:bookmarkEnd w:id="292"/>
      <w:r w:rsidRPr="002A3E64">
        <w:rPr>
          <w:rtl/>
        </w:rPr>
        <w:t xml:space="preserve"> </w:t>
      </w:r>
    </w:p>
    <w:p w14:paraId="65428776" w14:textId="77777777" w:rsidR="004E394B" w:rsidRPr="00BA3488" w:rsidRDefault="00666E35" w:rsidP="00A0392D">
      <w:pPr>
        <w:pStyle w:val="3-"/>
        <w:rPr>
          <w:rtl/>
        </w:rPr>
      </w:pPr>
      <w:bookmarkStart w:id="293" w:name="_Toc53331358"/>
      <w:r w:rsidRPr="002A3E64">
        <w:rPr>
          <w:rFonts w:hint="eastAsia"/>
          <w:rtl/>
        </w:rPr>
        <w:t>פרטי</w:t>
      </w:r>
      <w:r w:rsidRPr="002A3E64">
        <w:rPr>
          <w:rtl/>
        </w:rPr>
        <w:t xml:space="preserve"> </w:t>
      </w:r>
      <w:r w:rsidRPr="002A3E64">
        <w:rPr>
          <w:rFonts w:hint="eastAsia"/>
          <w:rtl/>
        </w:rPr>
        <w:t>ההצעה</w:t>
      </w:r>
      <w:r w:rsidRPr="002A3E64">
        <w:rPr>
          <w:rtl/>
        </w:rPr>
        <w:t xml:space="preserve"> לא </w:t>
      </w:r>
      <w:r w:rsidRPr="002A3E64">
        <w:rPr>
          <w:rFonts w:hint="eastAsia"/>
          <w:rtl/>
        </w:rPr>
        <w:t>הוצגו</w:t>
      </w:r>
      <w:r w:rsidRPr="002A3E64">
        <w:rPr>
          <w:rtl/>
        </w:rPr>
        <w:t xml:space="preserve"> או יוצגו בפני כל אדם או תאגיד אשר מציע הצעות במכרז זה.</w:t>
      </w:r>
      <w:bookmarkEnd w:id="293"/>
      <w:r w:rsidRPr="002A3E64">
        <w:rPr>
          <w:rtl/>
        </w:rPr>
        <w:t xml:space="preserve"> </w:t>
      </w:r>
    </w:p>
    <w:p w14:paraId="4453A23E" w14:textId="77777777" w:rsidR="004E394B" w:rsidRPr="00BA3488" w:rsidRDefault="00666E35" w:rsidP="00A0392D">
      <w:pPr>
        <w:pStyle w:val="3-"/>
        <w:rPr>
          <w:rtl/>
        </w:rPr>
      </w:pPr>
      <w:bookmarkStart w:id="294" w:name="_Toc53331359"/>
      <w:r w:rsidRPr="002A3E64">
        <w:rPr>
          <w:rtl/>
        </w:rPr>
        <w:t>המציע לא היה מעורב בניסיון להניא מתחרה אחר מלהגיש הצעות במכרז זה</w:t>
      </w:r>
      <w:r w:rsidR="009F39D2">
        <w:rPr>
          <w:rFonts w:hint="cs"/>
          <w:rtl/>
        </w:rPr>
        <w:t xml:space="preserve">, ולא היה מעורב בדרך כלשהי בהצעה שהוגשה על ידי מציע אחר. </w:t>
      </w:r>
      <w:bookmarkEnd w:id="294"/>
    </w:p>
    <w:p w14:paraId="5783FF56" w14:textId="77777777" w:rsidR="004E394B" w:rsidRPr="00BA3488" w:rsidRDefault="00666E35" w:rsidP="00A0392D">
      <w:pPr>
        <w:pStyle w:val="3-"/>
        <w:rPr>
          <w:rtl/>
        </w:rPr>
      </w:pPr>
      <w:bookmarkStart w:id="295" w:name="_Toc53331360"/>
      <w:r w:rsidRPr="002A3E64">
        <w:rPr>
          <w:rtl/>
        </w:rPr>
        <w:t xml:space="preserve">המציע לא היה, </w:t>
      </w:r>
      <w:r w:rsidRPr="002A3E64">
        <w:rPr>
          <w:rFonts w:hint="eastAsia"/>
          <w:rtl/>
        </w:rPr>
        <w:t>ולא</w:t>
      </w:r>
      <w:r w:rsidRPr="002A3E64">
        <w:rPr>
          <w:rtl/>
        </w:rPr>
        <w:t xml:space="preserve"> </w:t>
      </w:r>
      <w:r w:rsidRPr="002A3E64">
        <w:rPr>
          <w:rFonts w:hint="eastAsia"/>
          <w:rtl/>
        </w:rPr>
        <w:t>מתכוון</w:t>
      </w:r>
      <w:r w:rsidRPr="002A3E64">
        <w:rPr>
          <w:rtl/>
        </w:rPr>
        <w:t xml:space="preserve"> </w:t>
      </w:r>
      <w:r w:rsidRPr="002A3E64">
        <w:rPr>
          <w:rFonts w:hint="eastAsia"/>
          <w:rtl/>
        </w:rPr>
        <w:t>להיות</w:t>
      </w:r>
      <w:r w:rsidRPr="002A3E64">
        <w:rPr>
          <w:rtl/>
        </w:rPr>
        <w:t xml:space="preserve"> מעורב בניסיון לגרום למתחרה אחר להגיש הצעה גבוהה או נמוכה יותר מהצעתו זו.</w:t>
      </w:r>
      <w:bookmarkEnd w:id="295"/>
    </w:p>
    <w:p w14:paraId="7DE765C6" w14:textId="77777777" w:rsidR="004E394B" w:rsidRPr="00BA3488" w:rsidRDefault="00666E35" w:rsidP="00A0392D">
      <w:pPr>
        <w:pStyle w:val="3-"/>
        <w:rPr>
          <w:rtl/>
        </w:rPr>
      </w:pPr>
      <w:bookmarkStart w:id="296" w:name="_Toc53331361"/>
      <w:r w:rsidRPr="002A3E64">
        <w:rPr>
          <w:rtl/>
        </w:rPr>
        <w:t>המציע לא היה מעורב בניסיון לגרום למתחרה להגיש הצעה בלתי תחרותית מכל סוג שהוא.</w:t>
      </w:r>
      <w:bookmarkEnd w:id="296"/>
    </w:p>
    <w:p w14:paraId="31384D79" w14:textId="77777777" w:rsidR="00733E96" w:rsidRPr="00BA3488" w:rsidRDefault="00666E35" w:rsidP="00A0392D">
      <w:pPr>
        <w:pStyle w:val="3-"/>
        <w:rPr>
          <w:rtl/>
        </w:rPr>
      </w:pPr>
      <w:bookmarkStart w:id="297" w:name="_Toc53331362"/>
      <w:r w:rsidRPr="002A3E64">
        <w:rPr>
          <w:rtl/>
        </w:rPr>
        <w:t>הצעה זו מוגשת בתום לב.</w:t>
      </w:r>
      <w:bookmarkEnd w:id="297"/>
    </w:p>
    <w:p w14:paraId="5800EE34" w14:textId="77777777" w:rsidR="00733E96" w:rsidRPr="002A3E64" w:rsidRDefault="00666E35" w:rsidP="007B01DE">
      <w:pPr>
        <w:pStyle w:val="2-"/>
        <w:rPr>
          <w:rtl/>
        </w:rPr>
      </w:pPr>
      <w:r w:rsidRPr="002A3E64">
        <w:rPr>
          <w:rtl/>
        </w:rPr>
        <w:t>עצמאות המציע</w:t>
      </w:r>
    </w:p>
    <w:p w14:paraId="36BF132A" w14:textId="77777777" w:rsidR="00502829" w:rsidRDefault="00666E35" w:rsidP="00A0392D">
      <w:pPr>
        <w:pStyle w:val="3-"/>
        <w:rPr>
          <w:rtl/>
        </w:rPr>
      </w:pPr>
      <w:bookmarkStart w:id="298" w:name="_Toc53331363"/>
      <w:r>
        <w:rPr>
          <w:rFonts w:hint="cs"/>
          <w:rtl/>
        </w:rPr>
        <w:t>למיטב ידיעתו של המציע:</w:t>
      </w:r>
    </w:p>
    <w:p w14:paraId="5B4EF6AA" w14:textId="77777777" w:rsidR="00733E96" w:rsidRPr="00BA3488" w:rsidRDefault="00666E35" w:rsidP="00825B13">
      <w:pPr>
        <w:pStyle w:val="4-3"/>
        <w:rPr>
          <w:rtl/>
        </w:rPr>
      </w:pPr>
      <w:r w:rsidRPr="002A3E64">
        <w:rPr>
          <w:rtl/>
        </w:rPr>
        <w:lastRenderedPageBreak/>
        <w:t>המציע אינו מחזיק או מוחזק על ידי מציע אחר במכרז</w:t>
      </w:r>
      <w:r w:rsidR="00502829">
        <w:rPr>
          <w:rFonts w:hint="cs"/>
          <w:rtl/>
        </w:rPr>
        <w:t>.</w:t>
      </w:r>
      <w:r w:rsidRPr="002A3E64">
        <w:rPr>
          <w:rtl/>
        </w:rPr>
        <w:t xml:space="preserve"> </w:t>
      </w:r>
      <w:bookmarkEnd w:id="298"/>
    </w:p>
    <w:p w14:paraId="7F59D1BD" w14:textId="77777777" w:rsidR="00733E96" w:rsidRDefault="00666E35" w:rsidP="00502829">
      <w:pPr>
        <w:pStyle w:val="4-3"/>
        <w:rPr>
          <w:rtl/>
        </w:rPr>
      </w:pPr>
      <w:bookmarkStart w:id="299" w:name="_Toc53331364"/>
      <w:r w:rsidRPr="002A3E64">
        <w:rPr>
          <w:rtl/>
        </w:rPr>
        <w:t xml:space="preserve">גורם אחד אינו מחזיק ב-25% </w:t>
      </w:r>
      <w:r w:rsidR="00C31A54">
        <w:rPr>
          <w:rFonts w:hint="cs"/>
          <w:rtl/>
        </w:rPr>
        <w:t xml:space="preserve">או </w:t>
      </w:r>
      <w:r w:rsidRPr="002A3E64">
        <w:rPr>
          <w:rtl/>
        </w:rPr>
        <w:t>יותר מאמצעי שליטה בו ובמציע נוסף במכרז.</w:t>
      </w:r>
      <w:bookmarkEnd w:id="299"/>
      <w:r w:rsidRPr="002A3E64">
        <w:rPr>
          <w:rtl/>
        </w:rPr>
        <w:t xml:space="preserve"> </w:t>
      </w:r>
    </w:p>
    <w:p w14:paraId="33D034C6" w14:textId="77777777" w:rsidR="00502829" w:rsidRPr="00BA3488" w:rsidRDefault="00666E35" w:rsidP="00825B13">
      <w:pPr>
        <w:pStyle w:val="3-"/>
        <w:rPr>
          <w:rtl/>
        </w:rPr>
      </w:pPr>
      <w:r>
        <w:rPr>
          <w:rFonts w:hint="cs"/>
          <w:rtl/>
        </w:rPr>
        <w:t>"</w:t>
      </w:r>
      <w:r w:rsidRPr="002A3E64">
        <w:rPr>
          <w:rtl/>
        </w:rPr>
        <w:t>החזקה</w:t>
      </w:r>
      <w:r>
        <w:rPr>
          <w:rFonts w:hint="cs"/>
          <w:rtl/>
        </w:rPr>
        <w:t>"</w:t>
      </w:r>
      <w:r w:rsidRPr="002A3E64">
        <w:rPr>
          <w:rtl/>
        </w:rPr>
        <w:t xml:space="preserve"> לעניין </w:t>
      </w:r>
      <w:r>
        <w:rPr>
          <w:rFonts w:hint="cs"/>
          <w:rtl/>
        </w:rPr>
        <w:t xml:space="preserve">סעיף </w:t>
      </w:r>
      <w:r w:rsidRPr="002A3E64">
        <w:rPr>
          <w:rtl/>
        </w:rPr>
        <w:t>זה – החזקה במישרין או בעקיפין ב-25% או יותר מאמצעי שליטה, כהגדרתו בחוק ניירות ערך, התשכ"ח-1968.</w:t>
      </w:r>
    </w:p>
    <w:p w14:paraId="5585662C" w14:textId="77777777" w:rsidR="00324A19" w:rsidRPr="00BA3488" w:rsidRDefault="00666E35" w:rsidP="00A0392D">
      <w:pPr>
        <w:pStyle w:val="3-"/>
        <w:rPr>
          <w:rtl/>
        </w:rPr>
      </w:pPr>
      <w:bookmarkStart w:id="300" w:name="_Toc53331365"/>
      <w:r w:rsidRPr="002A3E64">
        <w:rPr>
          <w:rtl/>
        </w:rPr>
        <w:t>המציע אינו קבלן משנה של מציע אחר במכרז, בקשר עם ביצוע השירותים במכרז זה.</w:t>
      </w:r>
      <w:bookmarkEnd w:id="300"/>
    </w:p>
    <w:p w14:paraId="79AD8271" w14:textId="77777777" w:rsidR="0041697E" w:rsidRPr="00EC0034" w:rsidRDefault="00666E35" w:rsidP="00973BC2">
      <w:pPr>
        <w:pStyle w:val="1fe"/>
        <w:rPr>
          <w:rtl/>
        </w:rPr>
      </w:pPr>
      <w:bookmarkStart w:id="301" w:name="_Toc256000066"/>
      <w:bookmarkStart w:id="302" w:name="_Toc173823730"/>
      <w:bookmarkStart w:id="303" w:name="_Toc173825538"/>
      <w:bookmarkStart w:id="304" w:name="_Toc43400633"/>
      <w:bookmarkStart w:id="305" w:name="_Toc44931944"/>
      <w:bookmarkStart w:id="306" w:name="_Toc44932031"/>
      <w:bookmarkStart w:id="307" w:name="_Toc53331366"/>
      <w:r w:rsidRPr="00EC0034">
        <w:rPr>
          <w:rFonts w:hint="cs"/>
          <w:rtl/>
        </w:rPr>
        <w:t>בקש</w:t>
      </w:r>
      <w:r w:rsidR="0083684B" w:rsidRPr="00EC0034">
        <w:rPr>
          <w:rFonts w:hint="cs"/>
          <w:rtl/>
        </w:rPr>
        <w:t>ות</w:t>
      </w:r>
      <w:bookmarkEnd w:id="301"/>
      <w:bookmarkEnd w:id="302"/>
      <w:bookmarkEnd w:id="303"/>
      <w:r w:rsidRPr="00EC0034">
        <w:rPr>
          <w:rFonts w:hint="cs"/>
          <w:rtl/>
        </w:rPr>
        <w:t xml:space="preserve"> </w:t>
      </w:r>
      <w:bookmarkEnd w:id="304"/>
      <w:bookmarkEnd w:id="305"/>
      <w:bookmarkEnd w:id="306"/>
      <w:bookmarkEnd w:id="307"/>
    </w:p>
    <w:p w14:paraId="10722ECD" w14:textId="77777777" w:rsidR="0083684B" w:rsidRDefault="00666E35" w:rsidP="007B01DE">
      <w:pPr>
        <w:pStyle w:val="2-"/>
        <w:rPr>
          <w:rtl/>
        </w:rPr>
      </w:pPr>
      <w:r>
        <w:rPr>
          <w:rFonts w:hint="cs"/>
          <w:rtl/>
        </w:rPr>
        <w:t>הגשת בקשות במסגרת ההצעה</w:t>
      </w:r>
    </w:p>
    <w:p w14:paraId="077A2ACB" w14:textId="77777777" w:rsidR="0083684B" w:rsidRDefault="00666E35" w:rsidP="00A0392D">
      <w:pPr>
        <w:pStyle w:val="3-"/>
        <w:rPr>
          <w:rtl/>
        </w:rPr>
      </w:pPr>
      <w:r w:rsidRPr="007849E4">
        <w:rPr>
          <w:rFonts w:hint="cs"/>
          <w:rtl/>
        </w:rPr>
        <w:t xml:space="preserve">במסגרת הצעתו רשאי המציע </w:t>
      </w:r>
      <w:r>
        <w:rPr>
          <w:rFonts w:hint="cs"/>
          <w:rtl/>
        </w:rPr>
        <w:t>להגיש</w:t>
      </w:r>
      <w:r w:rsidRPr="007849E4">
        <w:rPr>
          <w:rFonts w:hint="cs"/>
          <w:rtl/>
        </w:rPr>
        <w:t xml:space="preserve"> בקשות הנכללות בתנאי המכרז כמפורט בסעיף זה להלן</w:t>
      </w:r>
      <w:r>
        <w:rPr>
          <w:rFonts w:hint="cs"/>
          <w:rtl/>
        </w:rPr>
        <w:t xml:space="preserve"> וזאת כחלק בלתי נפרד מהצעתו</w:t>
      </w:r>
      <w:r w:rsidRPr="007849E4">
        <w:rPr>
          <w:rFonts w:hint="cs"/>
          <w:rtl/>
        </w:rPr>
        <w:t>.</w:t>
      </w:r>
    </w:p>
    <w:p w14:paraId="74C869B0" w14:textId="77777777" w:rsidR="0083684B" w:rsidRDefault="00666E35" w:rsidP="00A0392D">
      <w:pPr>
        <w:pStyle w:val="3-"/>
        <w:rPr>
          <w:rtl/>
        </w:rPr>
      </w:pPr>
      <w:r>
        <w:rPr>
          <w:rFonts w:hint="cs"/>
          <w:rtl/>
        </w:rPr>
        <w:t>הבקשות יכללו במסמכי ההצעה וינוסחו בצורה ברורה תוך הפנייה לסעיף אליו מתייחסת הבקשה.</w:t>
      </w:r>
    </w:p>
    <w:p w14:paraId="478B6AC4" w14:textId="77777777" w:rsidR="0083684B" w:rsidRDefault="00666E35" w:rsidP="00A0392D">
      <w:pPr>
        <w:pStyle w:val="3-"/>
        <w:rPr>
          <w:rtl/>
        </w:rPr>
      </w:pPr>
      <w:r>
        <w:rPr>
          <w:rFonts w:hint="cs"/>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Pr>
          <w:rFonts w:hint="cs"/>
          <w:rtl/>
        </w:rPr>
        <w:t>שויתר</w:t>
      </w:r>
      <w:proofErr w:type="spellEnd"/>
      <w:r>
        <w:rPr>
          <w:rFonts w:hint="cs"/>
          <w:rtl/>
        </w:rPr>
        <w:t xml:space="preserve"> על בקשתו או על הזכות הנובעת ממנה, בהתאם להקשר, אף אם הוא עומד בתנאים המהותיים המקימים את הזכאות - והכל לפי העניין והקשר הדברים. </w:t>
      </w:r>
    </w:p>
    <w:p w14:paraId="4A8BB559" w14:textId="77777777" w:rsidR="00327C31" w:rsidRPr="002A3E64" w:rsidRDefault="00666E35" w:rsidP="007B01DE">
      <w:pPr>
        <w:pStyle w:val="2-"/>
        <w:rPr>
          <w:rtl/>
        </w:rPr>
      </w:pPr>
      <w:bookmarkStart w:id="308" w:name="_Toc42501739"/>
      <w:bookmarkStart w:id="309" w:name="_Toc42589797"/>
      <w:bookmarkStart w:id="310" w:name="_Toc42589890"/>
      <w:bookmarkStart w:id="311" w:name="_Toc43197227"/>
      <w:bookmarkStart w:id="312" w:name="_Toc44931945"/>
      <w:bookmarkStart w:id="313" w:name="_Toc44932032"/>
      <w:bookmarkStart w:id="314" w:name="_Toc49766707"/>
      <w:bookmarkStart w:id="315" w:name="_Toc49766796"/>
      <w:bookmarkStart w:id="316" w:name="_Toc53330159"/>
      <w:bookmarkEnd w:id="308"/>
      <w:bookmarkEnd w:id="309"/>
      <w:bookmarkEnd w:id="310"/>
      <w:bookmarkEnd w:id="311"/>
      <w:bookmarkEnd w:id="312"/>
      <w:bookmarkEnd w:id="313"/>
      <w:bookmarkEnd w:id="314"/>
      <w:bookmarkEnd w:id="315"/>
      <w:bookmarkEnd w:id="316"/>
      <w:r w:rsidRPr="002A3E64">
        <w:rPr>
          <w:rFonts w:hint="eastAsia"/>
          <w:rtl/>
        </w:rPr>
        <w:t>עסק</w:t>
      </w:r>
      <w:r w:rsidRPr="002A3E64">
        <w:rPr>
          <w:rtl/>
        </w:rPr>
        <w:t xml:space="preserve"> </w:t>
      </w:r>
      <w:r w:rsidRPr="002A3E64">
        <w:rPr>
          <w:rFonts w:hint="eastAsia"/>
          <w:rtl/>
        </w:rPr>
        <w:t>בשליטת</w:t>
      </w:r>
      <w:r w:rsidRPr="002A3E64">
        <w:rPr>
          <w:rtl/>
        </w:rPr>
        <w:t xml:space="preserve"> </w:t>
      </w:r>
      <w:r w:rsidRPr="002A3E64">
        <w:rPr>
          <w:rFonts w:hint="eastAsia"/>
          <w:rtl/>
        </w:rPr>
        <w:t>אישה</w:t>
      </w:r>
    </w:p>
    <w:p w14:paraId="6CB8F07F" w14:textId="24DC832B" w:rsidR="00327C31" w:rsidRDefault="00666E35" w:rsidP="00A0392D">
      <w:pPr>
        <w:pStyle w:val="3-"/>
        <w:rPr>
          <w:rtl/>
        </w:rPr>
      </w:pPr>
      <w:bookmarkStart w:id="317" w:name="_Toc53331367"/>
      <w:r w:rsidRPr="002A3E64">
        <w:rPr>
          <w:rFonts w:hint="eastAsia"/>
          <w:rtl/>
        </w:rPr>
        <w:t>מציע</w:t>
      </w:r>
      <w:r w:rsidRPr="002A3E64">
        <w:rPr>
          <w:rtl/>
        </w:rPr>
        <w:t xml:space="preserve"> </w:t>
      </w:r>
      <w:r w:rsidRPr="002A3E64">
        <w:rPr>
          <w:rFonts w:hint="eastAsia"/>
          <w:rtl/>
        </w:rPr>
        <w:t>שהוא</w:t>
      </w:r>
      <w:r w:rsidRPr="002A3E64">
        <w:rPr>
          <w:rtl/>
        </w:rPr>
        <w:t xml:space="preserve"> "עסק </w:t>
      </w:r>
      <w:r w:rsidRPr="002A3E64">
        <w:rPr>
          <w:rFonts w:hint="eastAsia"/>
          <w:rtl/>
        </w:rPr>
        <w:t>בשליטת</w:t>
      </w:r>
      <w:r w:rsidRPr="002A3E64">
        <w:rPr>
          <w:rtl/>
        </w:rPr>
        <w:t xml:space="preserve"> </w:t>
      </w:r>
      <w:r w:rsidRPr="002A3E64">
        <w:rPr>
          <w:rFonts w:hint="eastAsia"/>
          <w:rtl/>
        </w:rPr>
        <w:t>אישה</w:t>
      </w:r>
      <w:r w:rsidRPr="002A3E64">
        <w:rPr>
          <w:rtl/>
        </w:rPr>
        <w:t>"</w:t>
      </w:r>
      <w:r w:rsidR="00AB763C">
        <w:rPr>
          <w:rFonts w:hint="cs"/>
          <w:rtl/>
        </w:rPr>
        <w:t xml:space="preserve"> </w:t>
      </w:r>
      <w:r w:rsidR="00AB763C" w:rsidRPr="002A3E64">
        <w:rPr>
          <w:rtl/>
        </w:rPr>
        <w:t>בהתאם להוראות סעיף 2ב לחוק חובת המכרזים</w:t>
      </w:r>
      <w:r w:rsidRPr="002A3E64">
        <w:rPr>
          <w:rtl/>
        </w:rPr>
        <w:t xml:space="preserve">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00AB763C">
        <w:rPr>
          <w:rFonts w:hint="cs"/>
          <w:rtl/>
        </w:rPr>
        <w:t xml:space="preserve"> יצהיר על כך כלהלן (יש לסמן </w:t>
      </w:r>
      <w:r w:rsidR="00AB763C">
        <w:rPr>
          <w:rFonts w:hint="cs"/>
        </w:rPr>
        <w:t>X</w:t>
      </w:r>
      <w:r w:rsidR="00AB763C">
        <w:rPr>
          <w:rFonts w:hint="cs"/>
          <w:rtl/>
        </w:rPr>
        <w:t xml:space="preserve"> במקום המתאים): </w:t>
      </w:r>
      <w:bookmarkEnd w:id="317"/>
    </w:p>
    <w:p w14:paraId="0DEF17D3" w14:textId="77777777" w:rsidR="00AB763C" w:rsidRPr="00AB763C" w:rsidRDefault="00666E35" w:rsidP="00A65735">
      <w:pPr>
        <w:pStyle w:val="42"/>
        <w:rPr>
          <w:rtl/>
        </w:rPr>
      </w:pPr>
      <w:r>
        <w:rPr>
          <w:rFonts w:hint="cs"/>
          <w:b/>
          <w:bCs/>
          <w:rtl/>
        </w:rPr>
        <w:t xml:space="preserve">המציע מצהיר כי </w:t>
      </w:r>
      <w:r w:rsidRPr="001C0BDA">
        <w:rPr>
          <w:rFonts w:hint="eastAsia"/>
          <w:rtl/>
        </w:rPr>
        <w:t>הוא</w:t>
      </w:r>
      <w:r>
        <w:rPr>
          <w:rFonts w:hint="cs"/>
          <w:b/>
          <w:bCs/>
          <w:rtl/>
        </w:rPr>
        <w:t xml:space="preserve"> </w:t>
      </w:r>
      <w:r w:rsidRPr="00AB763C">
        <w:rPr>
          <w:rtl/>
        </w:rPr>
        <w:t>עסק אשר אישה מחזיקה בשליטה בו, ואשר יש לה, לבד או יחד עם נשים אחרות, היכולת לכוון את פעילותו וכי לא התקיים אף אחד מאלה:</w:t>
      </w:r>
      <w:r>
        <w:rPr>
          <w:rFonts w:hint="cs"/>
          <w:b/>
          <w:bCs/>
          <w:rtl/>
        </w:rPr>
        <w:t xml:space="preserve"> </w:t>
      </w:r>
      <w:r w:rsidRPr="00AB763C">
        <w:rPr>
          <w:rtl/>
        </w:rPr>
        <w:t>(1) אם מכהן ב</w:t>
      </w:r>
      <w:r w:rsidR="00A6554D">
        <w:rPr>
          <w:rFonts w:hint="cs"/>
          <w:b/>
          <w:bCs/>
          <w:rtl/>
        </w:rPr>
        <w:t>מציע</w:t>
      </w:r>
      <w:r w:rsidRPr="00AB763C">
        <w:rPr>
          <w:rtl/>
        </w:rPr>
        <w:t xml:space="preserve"> נושא משרה שאינו אישה – הוא אינו קרוב של המחזיקה בשליטה;</w:t>
      </w:r>
      <w:r>
        <w:rPr>
          <w:rFonts w:hint="cs"/>
          <w:b/>
          <w:bCs/>
          <w:rtl/>
        </w:rPr>
        <w:t xml:space="preserve"> </w:t>
      </w:r>
      <w:r w:rsidRPr="00AB763C">
        <w:rPr>
          <w:rtl/>
        </w:rPr>
        <w:t>(2) אם שליש מהדירקטורים אינם נשים – אין הם קרובים של המחזיקה בשליטה;</w:t>
      </w:r>
    </w:p>
    <w:p w14:paraId="2871AB7B" w14:textId="77777777" w:rsidR="00AB763C" w:rsidRDefault="00666E35" w:rsidP="00EB585E">
      <w:pPr>
        <w:pStyle w:val="4-3"/>
        <w:rPr>
          <w:rtl/>
        </w:rPr>
      </w:pPr>
      <w:r>
        <w:rPr>
          <w:rFonts w:hint="cs"/>
          <w:rtl/>
        </w:rPr>
        <w:t xml:space="preserve">לתמיכה בהצהרה זו, </w:t>
      </w:r>
      <w:r w:rsidRPr="00EB585E">
        <w:rPr>
          <w:rFonts w:hint="cs"/>
          <w:b/>
          <w:bCs/>
          <w:rtl/>
        </w:rPr>
        <w:t>וכתנאי לקבלת העדפה</w:t>
      </w:r>
      <w:r>
        <w:rPr>
          <w:rFonts w:hint="cs"/>
          <w:rtl/>
        </w:rPr>
        <w:t xml:space="preserve"> על המציע לצרף אישור </w:t>
      </w:r>
      <w:r w:rsidR="00A6554D">
        <w:rPr>
          <w:rFonts w:hint="cs"/>
          <w:rtl/>
        </w:rPr>
        <w:t xml:space="preserve"> רו"ח </w:t>
      </w:r>
      <w:r>
        <w:rPr>
          <w:rFonts w:hint="cs"/>
          <w:rtl/>
        </w:rPr>
        <w:t>ותצהיר כהגדרתם בחוק חובת המכרזים</w:t>
      </w:r>
      <w:r w:rsidR="00A6554D">
        <w:rPr>
          <w:rFonts w:hint="cs"/>
          <w:rtl/>
        </w:rPr>
        <w:t>,</w:t>
      </w:r>
      <w:r>
        <w:rPr>
          <w:rFonts w:hint="cs"/>
          <w:rtl/>
        </w:rPr>
        <w:t xml:space="preserve"> המעיד</w:t>
      </w:r>
      <w:r w:rsidR="00A6554D">
        <w:rPr>
          <w:rFonts w:hint="cs"/>
          <w:rtl/>
        </w:rPr>
        <w:t>ים</w:t>
      </w:r>
      <w:r>
        <w:rPr>
          <w:rFonts w:hint="cs"/>
          <w:rtl/>
        </w:rPr>
        <w:t xml:space="preserve"> על כך שהעסק הוא בשליטת אישה. </w:t>
      </w:r>
    </w:p>
    <w:p w14:paraId="2BCC5F82" w14:textId="77777777" w:rsidR="00FE7747" w:rsidRPr="002A3E64" w:rsidRDefault="00666E35" w:rsidP="00FE7747">
      <w:pPr>
        <w:pStyle w:val="2-"/>
        <w:rPr>
          <w:rtl/>
        </w:rPr>
      </w:pPr>
      <w:r>
        <w:rPr>
          <w:rFonts w:hint="cs"/>
          <w:rtl/>
        </w:rPr>
        <w:lastRenderedPageBreak/>
        <w:t>עידוד משרתי מילואים</w:t>
      </w:r>
    </w:p>
    <w:p w14:paraId="5A78BF30" w14:textId="77777777" w:rsidR="00AB1053" w:rsidRDefault="00666E35" w:rsidP="00FE7747">
      <w:pPr>
        <w:pStyle w:val="3-"/>
        <w:rPr>
          <w:rtl/>
        </w:rPr>
      </w:pPr>
      <w:r w:rsidRPr="002A3E64">
        <w:rPr>
          <w:rFonts w:hint="eastAsia"/>
          <w:rtl/>
        </w:rPr>
        <w:t>מציע</w:t>
      </w:r>
      <w:r w:rsidRPr="002A3E64">
        <w:rPr>
          <w:rtl/>
        </w:rPr>
        <w:t xml:space="preserve"> </w:t>
      </w:r>
      <w:r w:rsidR="00CF7B4D">
        <w:rPr>
          <w:rFonts w:hint="cs"/>
          <w:rtl/>
        </w:rPr>
        <w:t xml:space="preserve">שמחזיק בשליטה בו </w:t>
      </w:r>
      <w:r>
        <w:rPr>
          <w:rFonts w:hint="cs"/>
          <w:rtl/>
        </w:rPr>
        <w:t xml:space="preserve">הוא חייל מילואים כהגדרתו בחוק שירות המילואים, התשס"ח-2008, ששירת שירות מילואים 20 ימים לפחות במהלך 12 החודשים לפני המועד האחרון להגשת הצעות במכרז, </w:t>
      </w:r>
      <w:r w:rsidRPr="002A3E64">
        <w:rPr>
          <w:rFonts w:hint="eastAsia"/>
          <w:rtl/>
        </w:rPr>
        <w:t>ומעונין</w:t>
      </w:r>
      <w:r w:rsidRPr="002A3E64">
        <w:rPr>
          <w:rtl/>
        </w:rPr>
        <w:t xml:space="preserve"> </w:t>
      </w:r>
      <w:r w:rsidRPr="002A3E64">
        <w:rPr>
          <w:rFonts w:hint="eastAsia"/>
          <w:rtl/>
        </w:rPr>
        <w:t>שתינתן</w:t>
      </w:r>
      <w:r w:rsidRPr="002A3E64">
        <w:rPr>
          <w:rtl/>
        </w:rPr>
        <w:t xml:space="preserve"> </w:t>
      </w:r>
      <w:r w:rsidRPr="002A3E64">
        <w:rPr>
          <w:rFonts w:hint="eastAsia"/>
          <w:rtl/>
        </w:rPr>
        <w:t>לו</w:t>
      </w:r>
      <w:r w:rsidRPr="002A3E64">
        <w:rPr>
          <w:rtl/>
        </w:rPr>
        <w:t xml:space="preserve"> </w:t>
      </w:r>
      <w:r w:rsidRPr="002A3E64">
        <w:rPr>
          <w:rFonts w:hint="eastAsia"/>
          <w:rtl/>
        </w:rPr>
        <w:t>העדפה</w:t>
      </w:r>
      <w:r w:rsidRPr="002A3E64">
        <w:rPr>
          <w:rtl/>
        </w:rPr>
        <w:t xml:space="preserve"> </w:t>
      </w:r>
      <w:r w:rsidRPr="002A3E64">
        <w:rPr>
          <w:rFonts w:hint="eastAsia"/>
          <w:rtl/>
        </w:rPr>
        <w:t>בשל</w:t>
      </w:r>
      <w:r w:rsidRPr="002A3E64">
        <w:rPr>
          <w:rtl/>
        </w:rPr>
        <w:t xml:space="preserve"> </w:t>
      </w:r>
      <w:r w:rsidRPr="002A3E64">
        <w:rPr>
          <w:rFonts w:hint="eastAsia"/>
          <w:rtl/>
        </w:rPr>
        <w:t>כך</w:t>
      </w:r>
      <w:r w:rsidRPr="002A3E64">
        <w:rPr>
          <w:rtl/>
        </w:rPr>
        <w:t xml:space="preserve"> </w:t>
      </w:r>
      <w:r w:rsidRPr="002A3E64">
        <w:rPr>
          <w:rFonts w:hint="eastAsia"/>
          <w:rtl/>
        </w:rPr>
        <w:t>י</w:t>
      </w:r>
      <w:r>
        <w:rPr>
          <w:rFonts w:hint="cs"/>
          <w:rtl/>
        </w:rPr>
        <w:t xml:space="preserve">צהיר כלהלן (יש לסמן </w:t>
      </w:r>
      <w:r>
        <w:rPr>
          <w:rFonts w:hint="cs"/>
        </w:rPr>
        <w:t>X</w:t>
      </w:r>
      <w:r>
        <w:rPr>
          <w:rFonts w:hint="cs"/>
          <w:rtl/>
        </w:rPr>
        <w:t xml:space="preserve"> במקום המתאים):</w:t>
      </w:r>
    </w:p>
    <w:p w14:paraId="654B80C8" w14:textId="77777777" w:rsidR="00AB1053" w:rsidRDefault="00666E35" w:rsidP="00A65735">
      <w:pPr>
        <w:pStyle w:val="42"/>
        <w:rPr>
          <w:rtl/>
        </w:rPr>
      </w:pPr>
      <w:r>
        <w:rPr>
          <w:rFonts w:hint="cs"/>
          <w:b/>
          <w:bCs/>
          <w:rtl/>
        </w:rPr>
        <w:t xml:space="preserve">המציע מצהיר כי </w:t>
      </w:r>
      <w:r w:rsidRPr="00EB585E">
        <w:rPr>
          <w:rFonts w:hint="eastAsia"/>
          <w:rtl/>
        </w:rPr>
        <w:t>הוא</w:t>
      </w:r>
      <w:r w:rsidRPr="00EB585E">
        <w:rPr>
          <w:rtl/>
        </w:rPr>
        <w:t xml:space="preserve"> </w:t>
      </w:r>
      <w:r w:rsidRPr="00EB585E">
        <w:rPr>
          <w:rFonts w:hint="eastAsia"/>
          <w:rtl/>
        </w:rPr>
        <w:t>חייל</w:t>
      </w:r>
      <w:r w:rsidRPr="00EB585E">
        <w:rPr>
          <w:rtl/>
        </w:rPr>
        <w:t xml:space="preserve"> </w:t>
      </w:r>
      <w:r w:rsidRPr="00EB585E">
        <w:rPr>
          <w:rFonts w:hint="eastAsia"/>
          <w:rtl/>
        </w:rPr>
        <w:t>מילואים</w:t>
      </w:r>
      <w:r w:rsidRPr="00EB585E">
        <w:rPr>
          <w:rtl/>
        </w:rPr>
        <w:t xml:space="preserve"> </w:t>
      </w:r>
      <w:r w:rsidRPr="00EB585E">
        <w:rPr>
          <w:rFonts w:hint="eastAsia"/>
          <w:rtl/>
        </w:rPr>
        <w:t>כהגדרתו</w:t>
      </w:r>
      <w:r w:rsidRPr="00EB585E">
        <w:rPr>
          <w:rtl/>
        </w:rPr>
        <w:t xml:space="preserve"> </w:t>
      </w:r>
      <w:r w:rsidRPr="00EB585E">
        <w:rPr>
          <w:rFonts w:hint="eastAsia"/>
          <w:rtl/>
        </w:rPr>
        <w:t>בחוק</w:t>
      </w:r>
      <w:r w:rsidRPr="00EB585E">
        <w:rPr>
          <w:rtl/>
        </w:rPr>
        <w:t xml:space="preserve"> </w:t>
      </w:r>
      <w:r w:rsidRPr="00EB585E">
        <w:rPr>
          <w:rFonts w:hint="eastAsia"/>
          <w:rtl/>
        </w:rPr>
        <w:t>שירות</w:t>
      </w:r>
      <w:r w:rsidRPr="00EB585E">
        <w:rPr>
          <w:rtl/>
        </w:rPr>
        <w:t xml:space="preserve"> </w:t>
      </w:r>
      <w:r w:rsidRPr="00EB585E">
        <w:rPr>
          <w:rFonts w:hint="eastAsia"/>
          <w:rtl/>
        </w:rPr>
        <w:t>המילואים</w:t>
      </w:r>
      <w:r w:rsidRPr="00EB585E">
        <w:rPr>
          <w:rtl/>
        </w:rPr>
        <w:t xml:space="preserve">, </w:t>
      </w:r>
      <w:r w:rsidRPr="00EB585E">
        <w:rPr>
          <w:rFonts w:hint="eastAsia"/>
          <w:rtl/>
        </w:rPr>
        <w:t>התשס</w:t>
      </w:r>
      <w:r w:rsidRPr="00EB585E">
        <w:rPr>
          <w:rtl/>
        </w:rPr>
        <w:t xml:space="preserve">"ח-2008, </w:t>
      </w:r>
      <w:r w:rsidRPr="00EB585E">
        <w:rPr>
          <w:rFonts w:hint="eastAsia"/>
          <w:rtl/>
        </w:rPr>
        <w:t>ששירת</w:t>
      </w:r>
      <w:r w:rsidRPr="00EB585E">
        <w:rPr>
          <w:rtl/>
        </w:rPr>
        <w:t xml:space="preserve"> </w:t>
      </w:r>
      <w:r w:rsidRPr="00EB585E">
        <w:rPr>
          <w:rFonts w:hint="eastAsia"/>
          <w:rtl/>
        </w:rPr>
        <w:t>שירות</w:t>
      </w:r>
      <w:r w:rsidRPr="00EB585E">
        <w:rPr>
          <w:rtl/>
        </w:rPr>
        <w:t xml:space="preserve"> </w:t>
      </w:r>
      <w:r w:rsidRPr="00EB585E">
        <w:rPr>
          <w:rFonts w:hint="eastAsia"/>
          <w:rtl/>
        </w:rPr>
        <w:t>מילואים</w:t>
      </w:r>
      <w:r w:rsidRPr="00EB585E">
        <w:rPr>
          <w:rtl/>
        </w:rPr>
        <w:t xml:space="preserve"> 20 </w:t>
      </w:r>
      <w:r w:rsidRPr="00EB585E">
        <w:rPr>
          <w:rFonts w:hint="eastAsia"/>
          <w:rtl/>
        </w:rPr>
        <w:t>ימים</w:t>
      </w:r>
      <w:r w:rsidRPr="00EB585E">
        <w:rPr>
          <w:rtl/>
        </w:rPr>
        <w:t xml:space="preserve"> </w:t>
      </w:r>
      <w:r w:rsidRPr="00EB585E">
        <w:rPr>
          <w:rFonts w:hint="eastAsia"/>
          <w:rtl/>
        </w:rPr>
        <w:t>לפחות</w:t>
      </w:r>
      <w:r w:rsidRPr="00EB585E">
        <w:rPr>
          <w:rtl/>
        </w:rPr>
        <w:t xml:space="preserve"> </w:t>
      </w:r>
      <w:r w:rsidRPr="00EB585E">
        <w:rPr>
          <w:rFonts w:hint="eastAsia"/>
          <w:rtl/>
        </w:rPr>
        <w:t>במהלך</w:t>
      </w:r>
      <w:r w:rsidRPr="00EB585E">
        <w:rPr>
          <w:rtl/>
        </w:rPr>
        <w:t xml:space="preserve"> 12 </w:t>
      </w:r>
      <w:r w:rsidRPr="00EB585E">
        <w:rPr>
          <w:rFonts w:hint="eastAsia"/>
          <w:rtl/>
        </w:rPr>
        <w:t>החודשים</w:t>
      </w:r>
      <w:r w:rsidRPr="00EB585E">
        <w:rPr>
          <w:rtl/>
        </w:rPr>
        <w:t xml:space="preserve"> </w:t>
      </w:r>
      <w:r w:rsidRPr="00EB585E">
        <w:rPr>
          <w:rFonts w:hint="eastAsia"/>
          <w:rtl/>
        </w:rPr>
        <w:t>לפני</w:t>
      </w:r>
      <w:r w:rsidRPr="00EB585E">
        <w:rPr>
          <w:rtl/>
        </w:rPr>
        <w:t xml:space="preserve"> </w:t>
      </w:r>
      <w:r w:rsidRPr="00EB585E">
        <w:rPr>
          <w:rFonts w:hint="eastAsia"/>
          <w:rtl/>
        </w:rPr>
        <w:t>המועד</w:t>
      </w:r>
      <w:r w:rsidRPr="00EB585E">
        <w:rPr>
          <w:rtl/>
        </w:rPr>
        <w:t xml:space="preserve"> </w:t>
      </w:r>
      <w:r w:rsidRPr="00EB585E">
        <w:rPr>
          <w:rFonts w:hint="eastAsia"/>
          <w:rtl/>
        </w:rPr>
        <w:t>האחרון</w:t>
      </w:r>
      <w:r w:rsidRPr="00EB585E">
        <w:rPr>
          <w:rtl/>
        </w:rPr>
        <w:t xml:space="preserve"> </w:t>
      </w:r>
      <w:r w:rsidRPr="00EB585E">
        <w:rPr>
          <w:rFonts w:hint="eastAsia"/>
          <w:rtl/>
        </w:rPr>
        <w:t>להגשת</w:t>
      </w:r>
      <w:r w:rsidRPr="00EB585E">
        <w:rPr>
          <w:rtl/>
        </w:rPr>
        <w:t xml:space="preserve"> </w:t>
      </w:r>
      <w:r w:rsidRPr="00EB585E">
        <w:rPr>
          <w:rFonts w:hint="eastAsia"/>
          <w:rtl/>
        </w:rPr>
        <w:t>הצעות</w:t>
      </w:r>
      <w:r w:rsidRPr="00EB585E">
        <w:rPr>
          <w:rtl/>
        </w:rPr>
        <w:t xml:space="preserve"> </w:t>
      </w:r>
      <w:r w:rsidRPr="00EB585E">
        <w:rPr>
          <w:rFonts w:hint="eastAsia"/>
          <w:rtl/>
        </w:rPr>
        <w:t>במכרז</w:t>
      </w:r>
      <w:r>
        <w:rPr>
          <w:rFonts w:hint="cs"/>
          <w:rtl/>
        </w:rPr>
        <w:t xml:space="preserve">. </w:t>
      </w:r>
    </w:p>
    <w:p w14:paraId="1C986B86" w14:textId="77777777" w:rsidR="00AB1053" w:rsidRDefault="00666E35" w:rsidP="00EB585E">
      <w:pPr>
        <w:pStyle w:val="42"/>
        <w:numPr>
          <w:ilvl w:val="0"/>
          <w:numId w:val="0"/>
        </w:numPr>
        <w:ind w:left="2970"/>
        <w:rPr>
          <w:b/>
          <w:bCs/>
          <w:rtl/>
        </w:rPr>
      </w:pPr>
      <w:r>
        <w:rPr>
          <w:rFonts w:hint="cs"/>
          <w:rtl/>
        </w:rPr>
        <w:t xml:space="preserve">הוא מחזיק בשליטה בעסק מגיש ההצעה. לעניין זה "מחזיק בשליטה" </w:t>
      </w:r>
      <w:r>
        <w:rPr>
          <w:rtl/>
        </w:rPr>
        <w:t>–</w:t>
      </w:r>
      <w:r>
        <w:rPr>
          <w:rFonts w:hint="cs"/>
          <w:rtl/>
        </w:rPr>
        <w:t xml:space="preserve"> משרת מילואים פעיל שהוא נושא משרה בעסק אשר מחזיק, לבד או יחד עם משרתי מילואים פעילים אחרים, במישרין או בעקיפין, ב-50% או יותר מכל סוג של אמצעי השליטה בעסק זעיר, קטן או בינוני". "אמצעי שליטה" לעניין זה </w:t>
      </w:r>
      <w:r>
        <w:rPr>
          <w:rtl/>
        </w:rPr>
        <w:t>–</w:t>
      </w:r>
      <w:r>
        <w:rPr>
          <w:rFonts w:hint="cs"/>
          <w:rtl/>
        </w:rPr>
        <w:t xml:space="preserve"> כהגדרתו בחוק הבנקאות (רישוי), התשמ"א-1981.</w:t>
      </w:r>
    </w:p>
    <w:p w14:paraId="1E61B89E" w14:textId="77777777" w:rsidR="00AB1053" w:rsidRDefault="00666E35" w:rsidP="00EB585E">
      <w:pPr>
        <w:pStyle w:val="42"/>
        <w:numPr>
          <w:ilvl w:val="0"/>
          <w:numId w:val="0"/>
        </w:numPr>
        <w:ind w:left="2970"/>
        <w:rPr>
          <w:b/>
          <w:bCs/>
          <w:rtl/>
        </w:rPr>
      </w:pPr>
      <w:r>
        <w:rPr>
          <w:rFonts w:hint="cs"/>
          <w:rtl/>
        </w:rPr>
        <w:t>ההצעה אינה של חברת בת של עסק גדול. "עסק גדול" לעניין זה: "</w:t>
      </w:r>
      <w:r w:rsidR="00840DFE">
        <w:rPr>
          <w:rFonts w:hint="cs"/>
          <w:rtl/>
        </w:rPr>
        <w:t xml:space="preserve">עוסק מורשה או מוסד כספי, כהגדרתם בחוק מס ערך מוסף, התשל"ו-1975, המעסיק יותר מ-100 עובדים או שמחזור העסקאות השנתי שלו עולה על 100 מיליון שקלים חדשים". </w:t>
      </w:r>
    </w:p>
    <w:p w14:paraId="25F43D12" w14:textId="77777777" w:rsidR="00840DFE" w:rsidRPr="00EB585E" w:rsidRDefault="00840DFE" w:rsidP="00EB585E">
      <w:pPr>
        <w:pStyle w:val="4-"/>
        <w:numPr>
          <w:ilvl w:val="0"/>
          <w:numId w:val="0"/>
        </w:numPr>
        <w:ind w:left="1935"/>
        <w:rPr>
          <w:b w:val="0"/>
          <w:bCs w:val="0"/>
          <w:rtl/>
        </w:rPr>
      </w:pPr>
    </w:p>
    <w:p w14:paraId="25D7B3CE" w14:textId="77777777" w:rsidR="00C4380A" w:rsidRPr="002A3E64" w:rsidRDefault="00666E35" w:rsidP="007B01DE">
      <w:pPr>
        <w:pStyle w:val="2-"/>
        <w:rPr>
          <w:rtl/>
        </w:rPr>
      </w:pPr>
      <w:bookmarkStart w:id="318" w:name="hidden_AmotMidaA_3"/>
      <w:bookmarkStart w:id="319" w:name="hidden_TovinAndMehir"/>
      <w:bookmarkStart w:id="320" w:name="show_isTenderScreenLoad_2"/>
      <w:bookmarkEnd w:id="318"/>
      <w:bookmarkEnd w:id="319"/>
      <w:r>
        <w:rPr>
          <w:rFonts w:hint="cs"/>
          <w:rtl/>
        </w:rPr>
        <w:t xml:space="preserve">הכרה בנתונים של אישיות משפטית אחרת </w:t>
      </w:r>
    </w:p>
    <w:p w14:paraId="5F19BEA0" w14:textId="77777777" w:rsidR="00BD4E46" w:rsidRPr="000E4EA4" w:rsidRDefault="00666E35" w:rsidP="00A0392D">
      <w:pPr>
        <w:pStyle w:val="3-"/>
        <w:rPr>
          <w:rtl/>
        </w:rPr>
      </w:pPr>
      <w:r w:rsidRPr="000E4EA4">
        <w:rPr>
          <w:rtl/>
        </w:rPr>
        <w:t xml:space="preserve">במקרה בו בעברו של המציע התרחש שינוי ארגוני (לדוג' רכישת פעילות, התאגדות כחברה, רה-ארגון או איחוד של חברות בדרך אחרת), באופן בו הפעילות הרלוונטית </w:t>
      </w:r>
      <w:r>
        <w:rPr>
          <w:rFonts w:hint="cs"/>
          <w:rtl/>
        </w:rPr>
        <w:t>בנושא</w:t>
      </w:r>
      <w:r w:rsidRPr="000E4EA4">
        <w:rPr>
          <w:rtl/>
        </w:rPr>
        <w:t xml:space="preserve"> ה</w:t>
      </w:r>
      <w:r w:rsidRPr="000E4EA4">
        <w:rPr>
          <w:rFonts w:hint="cs"/>
          <w:rtl/>
        </w:rPr>
        <w:t>מכרז</w:t>
      </w:r>
      <w:r w:rsidRPr="000E4EA4">
        <w:rPr>
          <w:rtl/>
        </w:rPr>
        <w:t xml:space="preserve"> השתלבה אצל המציע</w:t>
      </w:r>
      <w:r>
        <w:rPr>
          <w:rFonts w:hint="cs"/>
          <w:rtl/>
        </w:rPr>
        <w:t>,</w:t>
      </w:r>
      <w:r w:rsidRPr="000E4EA4">
        <w:rPr>
          <w:rtl/>
        </w:rPr>
        <w:t xml:space="preserve"> יוכל המציע לבקש מהמזמין </w:t>
      </w:r>
      <w:r w:rsidRPr="000E4EA4">
        <w:rPr>
          <w:rFonts w:hint="cs"/>
          <w:rtl/>
        </w:rPr>
        <w:t xml:space="preserve">בכתב ובאופן מנומק </w:t>
      </w:r>
      <w:r w:rsidRPr="000E4EA4">
        <w:rPr>
          <w:rtl/>
        </w:rPr>
        <w:t>לצרף לנתוניו את נתוני הגוף בו התקיימה הפעילות לפני השינוי הארגוני</w:t>
      </w:r>
      <w:r>
        <w:rPr>
          <w:rFonts w:hint="cs"/>
          <w:rtl/>
        </w:rPr>
        <w:t xml:space="preserve"> לשם הכרה בעמידה בתנאי סף מקצועי, אחד או יותר, או בתנאים אחרים הקבועים במכרז, או לשם קבלת ניקוד איכות והכל בכפוף לכללים הקבועים במכרז</w:t>
      </w:r>
      <w:r w:rsidRPr="000E4EA4">
        <w:rPr>
          <w:rtl/>
        </w:rPr>
        <w:t>.</w:t>
      </w:r>
    </w:p>
    <w:p w14:paraId="79B2E354" w14:textId="77777777" w:rsidR="00BD4E46" w:rsidRDefault="00666E35" w:rsidP="00A0392D">
      <w:pPr>
        <w:pStyle w:val="3-"/>
        <w:rPr>
          <w:rtl/>
        </w:rPr>
      </w:pPr>
      <w:r>
        <w:rPr>
          <w:rFonts w:hint="cs"/>
          <w:rtl/>
        </w:rPr>
        <w:t>אם</w:t>
      </w:r>
      <w:r w:rsidRPr="00736E24">
        <w:rPr>
          <w:rtl/>
        </w:rPr>
        <w:t xml:space="preserve"> המציע מבקש </w:t>
      </w:r>
      <w:r w:rsidRPr="00736E24">
        <w:rPr>
          <w:rFonts w:hint="cs"/>
          <w:rtl/>
        </w:rPr>
        <w:t>שיכירו לו</w:t>
      </w:r>
      <w:r w:rsidRPr="00736E24">
        <w:rPr>
          <w:rtl/>
        </w:rPr>
        <w:t xml:space="preserve"> ב</w:t>
      </w:r>
      <w:r w:rsidRPr="00736E24">
        <w:rPr>
          <w:rFonts w:hint="cs"/>
          <w:rtl/>
        </w:rPr>
        <w:t>נתונים</w:t>
      </w:r>
      <w:r w:rsidRPr="00736E24">
        <w:rPr>
          <w:rtl/>
        </w:rPr>
        <w:t xml:space="preserve"> של </w:t>
      </w:r>
      <w:r w:rsidRPr="00736E24">
        <w:rPr>
          <w:rFonts w:hint="cs"/>
          <w:rtl/>
        </w:rPr>
        <w:t>אי</w:t>
      </w:r>
      <w:r w:rsidRPr="00736E24">
        <w:rPr>
          <w:rtl/>
        </w:rPr>
        <w:t>ש</w:t>
      </w:r>
      <w:r w:rsidRPr="00736E24">
        <w:rPr>
          <w:rFonts w:hint="cs"/>
          <w:rtl/>
        </w:rPr>
        <w:t>י</w:t>
      </w:r>
      <w:r w:rsidRPr="00736E24">
        <w:rPr>
          <w:rtl/>
        </w:rPr>
        <w:t xml:space="preserve">ות משפטית שונה לצורך עמידה בתנאי הסף </w:t>
      </w:r>
      <w:r>
        <w:rPr>
          <w:rFonts w:hint="cs"/>
          <w:rtl/>
        </w:rPr>
        <w:t>מסוים או מספר תנאי סף או לשם קבלת ניקוד איכות</w:t>
      </w:r>
      <w:r w:rsidRPr="00736E24">
        <w:rPr>
          <w:rtl/>
        </w:rPr>
        <w:t xml:space="preserve">,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w:t>
      </w:r>
      <w:r w:rsidRPr="00736E24">
        <w:rPr>
          <w:rFonts w:hint="cs"/>
          <w:rtl/>
        </w:rPr>
        <w:t>אצל</w:t>
      </w:r>
      <w:r w:rsidRPr="00736E24">
        <w:rPr>
          <w:rtl/>
        </w:rPr>
        <w:t>ו.</w:t>
      </w:r>
    </w:p>
    <w:p w14:paraId="5EC7FA3C" w14:textId="77777777" w:rsidR="00BD4E46" w:rsidRPr="000E4EA4" w:rsidRDefault="00666E35" w:rsidP="00A0392D">
      <w:pPr>
        <w:pStyle w:val="3-"/>
        <w:rPr>
          <w:rtl/>
        </w:rPr>
      </w:pPr>
      <w:r w:rsidRPr="000E4EA4">
        <w:rPr>
          <w:rtl/>
        </w:rPr>
        <w:t>החלטה בדבר הכרה כאמור תהיה בכפוף לשיקול דעת המזמין</w:t>
      </w:r>
      <w:r w:rsidRPr="000E4EA4">
        <w:rPr>
          <w:rFonts w:hint="cs"/>
          <w:rtl/>
        </w:rPr>
        <w:t>.</w:t>
      </w:r>
    </w:p>
    <w:p w14:paraId="38D7BF37" w14:textId="77777777" w:rsidR="004E394B" w:rsidRDefault="00666E35" w:rsidP="007B01DE">
      <w:pPr>
        <w:pStyle w:val="2-"/>
        <w:rPr>
          <w:rtl/>
        </w:rPr>
      </w:pPr>
      <w:bookmarkStart w:id="321" w:name="_Toc43400634"/>
      <w:bookmarkStart w:id="322" w:name="_Toc44931946"/>
      <w:bookmarkStart w:id="323" w:name="_Toc44932033"/>
      <w:bookmarkStart w:id="324" w:name="_Toc53331370"/>
      <w:bookmarkEnd w:id="227"/>
      <w:bookmarkEnd w:id="320"/>
      <w:r>
        <w:rPr>
          <w:rFonts w:hint="cs"/>
          <w:rtl/>
        </w:rPr>
        <w:lastRenderedPageBreak/>
        <w:t>בקשה לחיסיון</w:t>
      </w:r>
      <w:bookmarkEnd w:id="321"/>
      <w:bookmarkEnd w:id="322"/>
      <w:bookmarkEnd w:id="323"/>
      <w:bookmarkEnd w:id="324"/>
      <w:r>
        <w:rPr>
          <w:rFonts w:hint="cs"/>
          <w:rtl/>
        </w:rPr>
        <w:t xml:space="preserve"> </w:t>
      </w:r>
    </w:p>
    <w:p w14:paraId="47CF7EA4" w14:textId="77777777" w:rsidR="004E394B" w:rsidRPr="000636E1" w:rsidRDefault="00666E35" w:rsidP="00A0392D">
      <w:pPr>
        <w:pStyle w:val="3-"/>
        <w:rPr>
          <w:rtl/>
        </w:rPr>
      </w:pPr>
      <w:r w:rsidRPr="000636E1">
        <w:rPr>
          <w:rFonts w:hint="eastAsia"/>
          <w:rtl/>
        </w:rPr>
        <w:t>בהתאם</w:t>
      </w:r>
      <w:r w:rsidRPr="000636E1">
        <w:rPr>
          <w:rtl/>
        </w:rPr>
        <w:t xml:space="preserve"> למפורט </w:t>
      </w:r>
      <w:r w:rsidRPr="00C72839">
        <w:rPr>
          <w:rFonts w:hint="cs"/>
          <w:rtl/>
        </w:rPr>
        <w:t>ב</w:t>
      </w:r>
      <w:r w:rsidRPr="000636E1">
        <w:rPr>
          <w:rFonts w:hint="eastAsia"/>
          <w:rtl/>
        </w:rPr>
        <w:t>פרק</w:t>
      </w:r>
      <w:r w:rsidRPr="000636E1">
        <w:rPr>
          <w:rtl/>
        </w:rPr>
        <w:t xml:space="preserve"> </w:t>
      </w:r>
      <w:r w:rsidRPr="000636E1">
        <w:rPr>
          <w:rFonts w:hint="eastAsia"/>
          <w:rtl/>
        </w:rPr>
        <w:t>א</w:t>
      </w:r>
      <w:r w:rsidRPr="000636E1">
        <w:rPr>
          <w:rtl/>
        </w:rPr>
        <w:t>'</w:t>
      </w:r>
      <w:r w:rsidRPr="00F552FA">
        <w:rPr>
          <w:rFonts w:hint="cs"/>
          <w:rtl/>
        </w:rPr>
        <w:t xml:space="preserve"> </w:t>
      </w:r>
      <w:r w:rsidRPr="000636E1">
        <w:rPr>
          <w:rFonts w:hint="eastAsia"/>
          <w:rtl/>
        </w:rPr>
        <w:t>למסמכי</w:t>
      </w:r>
      <w:r w:rsidRPr="000636E1">
        <w:rPr>
          <w:rtl/>
        </w:rPr>
        <w:t xml:space="preserve"> המכרז, להלן</w:t>
      </w:r>
      <w:r w:rsidRPr="000636E1">
        <w:t xml:space="preserve"> </w:t>
      </w:r>
      <w:r w:rsidRPr="000636E1">
        <w:rPr>
          <w:rtl/>
        </w:rPr>
        <w:t>העמודים, הסעיפים או המסמכים</w:t>
      </w:r>
      <w:r w:rsidRPr="000636E1">
        <w:t xml:space="preserve"> </w:t>
      </w:r>
      <w:r w:rsidRPr="000636E1">
        <w:rPr>
          <w:rtl/>
        </w:rPr>
        <w:t>הכלולים</w:t>
      </w:r>
      <w:r w:rsidRPr="000636E1">
        <w:t xml:space="preserve"> </w:t>
      </w:r>
      <w:r w:rsidRPr="000636E1">
        <w:rPr>
          <w:rtl/>
        </w:rPr>
        <w:t>בהצעה</w:t>
      </w:r>
      <w:r w:rsidRPr="000636E1">
        <w:t xml:space="preserve"> </w:t>
      </w:r>
      <w:r w:rsidRPr="000636E1">
        <w:rPr>
          <w:rtl/>
        </w:rPr>
        <w:t>אשר</w:t>
      </w:r>
      <w:r w:rsidRPr="000636E1">
        <w:t xml:space="preserve"> </w:t>
      </w:r>
      <w:r w:rsidRPr="000636E1">
        <w:rPr>
          <w:rFonts w:hint="eastAsia"/>
          <w:rtl/>
        </w:rPr>
        <w:t>המציע</w:t>
      </w:r>
      <w:r w:rsidRPr="000636E1">
        <w:rPr>
          <w:rtl/>
        </w:rPr>
        <w:t xml:space="preserve"> מבקש למנוע ממציעים אחרים במכרז לעיין בהם (בטענה לחשיפת סוד</w:t>
      </w:r>
      <w:r w:rsidRPr="000636E1">
        <w:t xml:space="preserve"> </w:t>
      </w:r>
      <w:r w:rsidRPr="000636E1">
        <w:rPr>
          <w:rtl/>
        </w:rPr>
        <w:t>מסחרי</w:t>
      </w:r>
      <w:r w:rsidRPr="000636E1">
        <w:t xml:space="preserve"> </w:t>
      </w:r>
      <w:r w:rsidRPr="000636E1">
        <w:rPr>
          <w:rtl/>
        </w:rPr>
        <w:t>או</w:t>
      </w:r>
      <w:r w:rsidRPr="000636E1">
        <w:t xml:space="preserve"> </w:t>
      </w:r>
      <w:r w:rsidRPr="000636E1">
        <w:rPr>
          <w:rtl/>
        </w:rPr>
        <w:t>סוד</w:t>
      </w:r>
      <w:r w:rsidRPr="000636E1">
        <w:t xml:space="preserve"> </w:t>
      </w:r>
      <w:r w:rsidRPr="000636E1">
        <w:rPr>
          <w:rtl/>
        </w:rPr>
        <w:t>מקצועי או כל נימוק אחר המופיע בתקנה 21(ה) לתקנות חובת המכרזים)</w:t>
      </w:r>
      <w:r w:rsidR="00C72839">
        <w:rPr>
          <w:rFonts w:hint="cs"/>
          <w:rtl/>
        </w:rPr>
        <w:t>:</w:t>
      </w:r>
      <w:r w:rsidRPr="000636E1">
        <w:rPr>
          <w:rtl/>
        </w:rPr>
        <w:t xml:space="preserve"> </w:t>
      </w:r>
      <w:r w:rsidRPr="000636E1">
        <w:t xml:space="preserve"> </w:t>
      </w:r>
    </w:p>
    <w:tbl>
      <w:tblP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2832"/>
        <w:gridCol w:w="2841"/>
      </w:tblGrid>
      <w:tr w:rsidR="00F64A06" w14:paraId="006CF9F7" w14:textId="77777777" w:rsidTr="00FA1D31">
        <w:trPr>
          <w:trHeight w:val="748"/>
          <w:jc w:val="center"/>
        </w:trPr>
        <w:tc>
          <w:tcPr>
            <w:tcW w:w="25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E3A355D" w14:textId="77777777" w:rsidR="004E394B" w:rsidRPr="00FA1D31" w:rsidRDefault="00666E35" w:rsidP="00DE0651">
            <w:pPr>
              <w:rPr>
                <w:rFonts w:eastAsia="Times New Roman"/>
                <w:b/>
                <w:bCs/>
                <w:rtl/>
              </w:rPr>
            </w:pPr>
            <w:bookmarkStart w:id="325" w:name="_Toc43400635"/>
            <w:bookmarkStart w:id="326" w:name="_Toc44931947"/>
            <w:bookmarkStart w:id="327" w:name="_Toc44932034"/>
            <w:r w:rsidRPr="00FA1D31">
              <w:rPr>
                <w:rFonts w:eastAsia="Times New Roman" w:hint="cs"/>
                <w:b/>
                <w:bCs/>
                <w:rtl/>
              </w:rPr>
              <w:t>מספר עמוד/סעיף</w:t>
            </w:r>
            <w:bookmarkEnd w:id="325"/>
            <w:bookmarkEnd w:id="326"/>
            <w:bookmarkEnd w:id="327"/>
          </w:p>
        </w:tc>
        <w:tc>
          <w:tcPr>
            <w:tcW w:w="283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1E1E2F" w14:textId="77777777" w:rsidR="004E394B" w:rsidRPr="00FA1D31" w:rsidRDefault="00666E35" w:rsidP="00DE0651">
            <w:pPr>
              <w:rPr>
                <w:rFonts w:eastAsia="Times New Roman"/>
                <w:b/>
                <w:bCs/>
                <w:rtl/>
              </w:rPr>
            </w:pPr>
            <w:bookmarkStart w:id="328" w:name="_Toc43400636"/>
            <w:bookmarkStart w:id="329" w:name="_Toc44931948"/>
            <w:bookmarkStart w:id="330" w:name="_Toc44932035"/>
            <w:r w:rsidRPr="00FA1D31">
              <w:rPr>
                <w:rFonts w:eastAsia="Times New Roman" w:hint="cs"/>
                <w:b/>
                <w:bCs/>
                <w:rtl/>
              </w:rPr>
              <w:t>נושא הסעיף</w:t>
            </w:r>
            <w:bookmarkEnd w:id="328"/>
            <w:bookmarkEnd w:id="329"/>
            <w:bookmarkEnd w:id="330"/>
          </w:p>
        </w:tc>
        <w:tc>
          <w:tcPr>
            <w:tcW w:w="284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078AC0C" w14:textId="77777777" w:rsidR="004E394B" w:rsidRPr="00FA1D31" w:rsidRDefault="00666E35" w:rsidP="00DE0651">
            <w:pPr>
              <w:rPr>
                <w:rFonts w:eastAsia="Times New Roman"/>
                <w:b/>
                <w:bCs/>
                <w:rtl/>
              </w:rPr>
            </w:pPr>
            <w:bookmarkStart w:id="331" w:name="_Toc43400637"/>
            <w:bookmarkStart w:id="332" w:name="_Toc44931949"/>
            <w:bookmarkStart w:id="333" w:name="_Toc44932036"/>
            <w:r w:rsidRPr="00FA1D31">
              <w:rPr>
                <w:rFonts w:eastAsia="Times New Roman" w:hint="cs"/>
                <w:b/>
                <w:bCs/>
                <w:rtl/>
              </w:rPr>
              <w:t>נימוק</w:t>
            </w:r>
            <w:r w:rsidRPr="00FA1D31">
              <w:rPr>
                <w:rFonts w:eastAsia="Times New Roman" w:hint="cs"/>
                <w:b/>
                <w:bCs/>
              </w:rPr>
              <w:t xml:space="preserve"> </w:t>
            </w:r>
            <w:r w:rsidRPr="00FA1D31">
              <w:rPr>
                <w:rFonts w:eastAsia="Times New Roman" w:hint="cs"/>
                <w:b/>
                <w:bCs/>
                <w:rtl/>
              </w:rPr>
              <w:t>למניעת</w:t>
            </w:r>
            <w:r w:rsidRPr="00FA1D31">
              <w:rPr>
                <w:rFonts w:eastAsia="Times New Roman" w:hint="cs"/>
                <w:b/>
                <w:bCs/>
              </w:rPr>
              <w:t xml:space="preserve"> </w:t>
            </w:r>
            <w:r w:rsidRPr="00FA1D31">
              <w:rPr>
                <w:rFonts w:eastAsia="Times New Roman" w:hint="cs"/>
                <w:b/>
                <w:bCs/>
                <w:rtl/>
              </w:rPr>
              <w:t>החשיפה</w:t>
            </w:r>
            <w:bookmarkEnd w:id="331"/>
            <w:bookmarkEnd w:id="332"/>
            <w:bookmarkEnd w:id="333"/>
          </w:p>
        </w:tc>
      </w:tr>
      <w:tr w:rsidR="00F64A06" w14:paraId="2466A658"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6FBE35A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6F1CEEA1"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43FB8D40"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F64A06" w14:paraId="518A5C06"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11084C7F"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066B6567"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611DDBE9"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r w:rsidR="00F64A06" w14:paraId="1AF94300" w14:textId="77777777" w:rsidTr="00FA1D31">
        <w:trPr>
          <w:jc w:val="center"/>
        </w:trPr>
        <w:tc>
          <w:tcPr>
            <w:tcW w:w="2552" w:type="dxa"/>
            <w:tcBorders>
              <w:top w:val="single" w:sz="4" w:space="0" w:color="auto"/>
              <w:left w:val="single" w:sz="4" w:space="0" w:color="auto"/>
              <w:bottom w:val="single" w:sz="4" w:space="0" w:color="auto"/>
              <w:right w:val="single" w:sz="4" w:space="0" w:color="auto"/>
            </w:tcBorders>
            <w:shd w:val="clear" w:color="auto" w:fill="auto"/>
          </w:tcPr>
          <w:p w14:paraId="43F93EFA"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32" w:type="dxa"/>
            <w:tcBorders>
              <w:top w:val="single" w:sz="4" w:space="0" w:color="auto"/>
              <w:left w:val="single" w:sz="4" w:space="0" w:color="auto"/>
              <w:bottom w:val="single" w:sz="4" w:space="0" w:color="auto"/>
              <w:right w:val="single" w:sz="4" w:space="0" w:color="auto"/>
            </w:tcBorders>
            <w:shd w:val="clear" w:color="auto" w:fill="auto"/>
          </w:tcPr>
          <w:p w14:paraId="4BF1CCC5"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c>
          <w:tcPr>
            <w:tcW w:w="2841" w:type="dxa"/>
            <w:tcBorders>
              <w:top w:val="single" w:sz="4" w:space="0" w:color="auto"/>
              <w:left w:val="single" w:sz="4" w:space="0" w:color="auto"/>
              <w:bottom w:val="single" w:sz="4" w:space="0" w:color="auto"/>
              <w:right w:val="single" w:sz="4" w:space="0" w:color="auto"/>
            </w:tcBorders>
            <w:shd w:val="clear" w:color="auto" w:fill="auto"/>
          </w:tcPr>
          <w:p w14:paraId="16497424" w14:textId="77777777" w:rsidR="004E394B" w:rsidRPr="00FA1D31" w:rsidRDefault="004E394B" w:rsidP="00FA1D31">
            <w:pPr>
              <w:autoSpaceDE w:val="0"/>
              <w:autoSpaceDN w:val="0"/>
              <w:adjustRightInd w:val="0"/>
              <w:spacing w:before="60" w:afterLines="60" w:after="144" w:line="360" w:lineRule="auto"/>
              <w:outlineLvl w:val="1"/>
              <w:rPr>
                <w:rFonts w:eastAsia="Times New Roman"/>
                <w:rtl/>
              </w:rPr>
            </w:pPr>
          </w:p>
        </w:tc>
      </w:tr>
    </w:tbl>
    <w:p w14:paraId="678C1A22" w14:textId="77777777" w:rsidR="004E394B" w:rsidRDefault="00666E35" w:rsidP="00790F64">
      <w:pPr>
        <w:rPr>
          <w:rFonts w:ascii="FrankRuehl" w:cs="FrankRuehl"/>
          <w:rtl/>
        </w:rPr>
      </w:pPr>
      <w:r w:rsidRPr="00FA1D31">
        <w:rPr>
          <w:rFonts w:hAnsi="Calibri" w:cs="FrankRuehl" w:hint="cs"/>
        </w:rPr>
        <w:t xml:space="preserve"> </w:t>
      </w:r>
    </w:p>
    <w:p w14:paraId="04D380F8" w14:textId="77777777" w:rsidR="004E394B" w:rsidRDefault="004E394B" w:rsidP="00790F64">
      <w:pPr>
        <w:rPr>
          <w:b/>
          <w:bCs/>
          <w:caps/>
          <w:kern w:val="40"/>
          <w:sz w:val="40"/>
          <w:szCs w:val="40"/>
          <w:rtl/>
        </w:rPr>
      </w:pPr>
    </w:p>
    <w:p w14:paraId="41074BD0" w14:textId="77777777" w:rsidR="008D192B" w:rsidRDefault="008D192B" w:rsidP="00790F64">
      <w:pPr>
        <w:rPr>
          <w:b/>
          <w:bCs/>
          <w:caps/>
          <w:kern w:val="40"/>
          <w:sz w:val="40"/>
          <w:szCs w:val="40"/>
          <w:rtl/>
        </w:rPr>
      </w:pPr>
    </w:p>
    <w:p w14:paraId="4FF43A5C" w14:textId="77777777" w:rsidR="004E394B" w:rsidRPr="000636E1" w:rsidRDefault="00666E35" w:rsidP="000636E1">
      <w:pPr>
        <w:jc w:val="center"/>
        <w:rPr>
          <w:b/>
          <w:bCs/>
          <w:caps/>
          <w:kern w:val="40"/>
          <w:sz w:val="32"/>
          <w:szCs w:val="32"/>
          <w:u w:val="single"/>
          <w:rtl/>
        </w:rPr>
      </w:pPr>
      <w:r w:rsidRPr="000636E1">
        <w:rPr>
          <w:rFonts w:hint="eastAsia"/>
          <w:b/>
          <w:bCs/>
          <w:sz w:val="32"/>
          <w:szCs w:val="32"/>
          <w:u w:val="single"/>
          <w:rtl/>
        </w:rPr>
        <w:t>אישור</w:t>
      </w:r>
      <w:r w:rsidRPr="000636E1">
        <w:rPr>
          <w:b/>
          <w:bCs/>
          <w:sz w:val="32"/>
          <w:szCs w:val="32"/>
          <w:u w:val="single"/>
          <w:rtl/>
        </w:rPr>
        <w:t xml:space="preserve"> </w:t>
      </w:r>
      <w:r w:rsidRPr="000636E1">
        <w:rPr>
          <w:rFonts w:hint="eastAsia"/>
          <w:b/>
          <w:bCs/>
          <w:sz w:val="32"/>
          <w:szCs w:val="32"/>
          <w:u w:val="single"/>
          <w:rtl/>
        </w:rPr>
        <w:t>והתחייבות</w:t>
      </w:r>
    </w:p>
    <w:p w14:paraId="676FC66B" w14:textId="77777777" w:rsidR="00324B05" w:rsidRPr="004765F5" w:rsidRDefault="00666E35" w:rsidP="004765F5">
      <w:pPr>
        <w:pStyle w:val="1fc"/>
        <w:rPr>
          <w:b w:val="0"/>
          <w:bCs/>
          <w:rtl/>
        </w:rPr>
      </w:pPr>
      <w:r w:rsidRPr="004765F5">
        <w:rPr>
          <w:rFonts w:hint="cs"/>
          <w:b w:val="0"/>
          <w:bCs/>
          <w:rtl/>
        </w:rPr>
        <w:t>בחתימתנו אנו מאשרים כי</w:t>
      </w:r>
      <w:r w:rsidR="00E84ADC">
        <w:rPr>
          <w:rFonts w:hint="cs"/>
          <w:b w:val="0"/>
          <w:bCs/>
          <w:rtl/>
        </w:rPr>
        <w:t>:</w:t>
      </w:r>
      <w:r w:rsidRPr="004765F5">
        <w:rPr>
          <w:rFonts w:hint="cs"/>
          <w:b w:val="0"/>
          <w:bCs/>
          <w:rtl/>
        </w:rPr>
        <w:t xml:space="preserve"> </w:t>
      </w:r>
    </w:p>
    <w:p w14:paraId="461BDF65" w14:textId="77777777" w:rsidR="00C7237A" w:rsidRDefault="00666E35" w:rsidP="00A10CA5">
      <w:pPr>
        <w:pStyle w:val="1fc"/>
        <w:numPr>
          <w:ilvl w:val="0"/>
          <w:numId w:val="62"/>
        </w:numPr>
        <w:rPr>
          <w:b w:val="0"/>
          <w:bCs/>
          <w:rtl/>
        </w:rPr>
      </w:pPr>
      <w:r w:rsidRPr="004765F5">
        <w:rPr>
          <w:rFonts w:hint="cs"/>
          <w:b w:val="0"/>
          <w:bCs/>
          <w:rtl/>
        </w:rPr>
        <w:t xml:space="preserve">קראנו את כל הוראות המכרז, </w:t>
      </w:r>
      <w:r w:rsidRPr="00C7237A">
        <w:rPr>
          <w:b w:val="0"/>
          <w:bCs/>
          <w:rtl/>
        </w:rPr>
        <w:t>והצעתנו מוגשת בהתאם לכללי המכרז ועומדת בתנאים ובדרישות המפורטות במסמכי המכרז.</w:t>
      </w:r>
    </w:p>
    <w:p w14:paraId="36560E71" w14:textId="77777777" w:rsidR="00324B05" w:rsidRPr="004765F5" w:rsidRDefault="00666E35" w:rsidP="00A10CA5">
      <w:pPr>
        <w:pStyle w:val="1fc"/>
        <w:numPr>
          <w:ilvl w:val="0"/>
          <w:numId w:val="62"/>
        </w:numPr>
        <w:rPr>
          <w:b w:val="0"/>
          <w:bCs/>
          <w:rtl/>
        </w:rPr>
      </w:pPr>
      <w:r w:rsidRPr="004765F5">
        <w:rPr>
          <w:rFonts w:hint="cs"/>
          <w:b w:val="0"/>
          <w:bCs/>
          <w:rtl/>
        </w:rPr>
        <w:t>כל סעיף במכרז מובן ומקובל עלינו, והמציע יהיה מנוע ומושתק מל</w:t>
      </w:r>
      <w:r w:rsidR="00753CC1">
        <w:rPr>
          <w:rFonts w:hint="cs"/>
          <w:b w:val="0"/>
          <w:bCs/>
          <w:rtl/>
        </w:rPr>
        <w:t>ה</w:t>
      </w:r>
      <w:r w:rsidRPr="004765F5">
        <w:rPr>
          <w:rFonts w:hint="cs"/>
          <w:b w:val="0"/>
          <w:bCs/>
          <w:rtl/>
        </w:rPr>
        <w:t xml:space="preserve">עלות טענות כנגד תנאי המכרז מרגע הגשת הצעה זו. </w:t>
      </w:r>
    </w:p>
    <w:p w14:paraId="1E74DC58" w14:textId="77777777" w:rsidR="00324B05" w:rsidRPr="004765F5" w:rsidRDefault="00666E35" w:rsidP="00A10CA5">
      <w:pPr>
        <w:pStyle w:val="1fc"/>
        <w:numPr>
          <w:ilvl w:val="0"/>
          <w:numId w:val="62"/>
        </w:numPr>
        <w:tabs>
          <w:tab w:val="clear" w:pos="720"/>
          <w:tab w:val="num" w:pos="625"/>
        </w:tabs>
        <w:rPr>
          <w:b w:val="0"/>
          <w:bCs/>
          <w:rtl/>
        </w:rPr>
      </w:pPr>
      <w:r w:rsidRPr="004765F5">
        <w:rPr>
          <w:rFonts w:hint="cs"/>
          <w:b w:val="0"/>
          <w:bCs/>
          <w:rtl/>
        </w:rPr>
        <w:t>הפרטים המופיעים בהצעה זו על נספחיה, הם אמת, וכי המציע מסוגל ומתכוון לעמוד בכל פרט מהצעתו ובהורא</w:t>
      </w:r>
      <w:r w:rsidR="00E84ADC">
        <w:rPr>
          <w:rFonts w:hint="cs"/>
          <w:b w:val="0"/>
          <w:bCs/>
          <w:rtl/>
        </w:rPr>
        <w:t>ו</w:t>
      </w:r>
      <w:r w:rsidRPr="004765F5">
        <w:rPr>
          <w:rFonts w:hint="cs"/>
          <w:b w:val="0"/>
          <w:bCs/>
          <w:rtl/>
        </w:rPr>
        <w:t>ת המכרז.</w:t>
      </w:r>
    </w:p>
    <w:p w14:paraId="0435E6E7" w14:textId="77777777" w:rsidR="00324B05" w:rsidRDefault="00324B05" w:rsidP="00324B05">
      <w:pPr>
        <w:spacing w:line="360" w:lineRule="auto"/>
        <w:ind w:left="33"/>
        <w:rPr>
          <w:rtl/>
        </w:rPr>
      </w:pPr>
    </w:p>
    <w:p w14:paraId="22E7D19C" w14:textId="77777777" w:rsidR="00324B05" w:rsidRPr="00853370" w:rsidRDefault="00324B05" w:rsidP="00324B05">
      <w:pPr>
        <w:spacing w:line="360" w:lineRule="auto"/>
        <w:ind w:left="33"/>
        <w:rPr>
          <w:rtl/>
        </w:rPr>
      </w:pPr>
    </w:p>
    <w:p w14:paraId="32610F29" w14:textId="77777777" w:rsidR="00324B05" w:rsidRPr="00780937" w:rsidRDefault="00666E3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508F684B" w14:textId="77777777" w:rsidR="00324B05" w:rsidRPr="00780937" w:rsidRDefault="00666E3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sidR="000876FA">
        <w:rPr>
          <w:rFonts w:hint="cs"/>
          <w:rtl/>
        </w:rPr>
        <w:t>ח</w:t>
      </w:r>
      <w:r w:rsidR="000876FA" w:rsidRPr="00780937">
        <w:rPr>
          <w:rtl/>
        </w:rPr>
        <w:t>תימ</w:t>
      </w:r>
      <w:r w:rsidR="000876FA">
        <w:rPr>
          <w:rFonts w:hint="cs"/>
          <w:rtl/>
        </w:rPr>
        <w:t>ת</w:t>
      </w:r>
      <w:r w:rsidR="000876FA" w:rsidRPr="00780937">
        <w:rPr>
          <w:rtl/>
        </w:rPr>
        <w:t xml:space="preserve"> </w:t>
      </w:r>
      <w:r>
        <w:rPr>
          <w:rFonts w:hint="cs"/>
          <w:rtl/>
        </w:rPr>
        <w:t>מורשה החתימה</w:t>
      </w:r>
    </w:p>
    <w:p w14:paraId="28A0DB44" w14:textId="77777777" w:rsidR="00324B05" w:rsidRPr="00780937" w:rsidRDefault="00324B05" w:rsidP="004765F5">
      <w:pPr>
        <w:pStyle w:val="1fc"/>
        <w:rPr>
          <w:rtl/>
        </w:rPr>
      </w:pPr>
    </w:p>
    <w:p w14:paraId="3E088743" w14:textId="77777777" w:rsidR="00324B05" w:rsidRPr="00780937" w:rsidRDefault="00666E3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839DAB9" w14:textId="77777777" w:rsidR="00324B05" w:rsidRPr="00780937" w:rsidRDefault="00666E3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ה </w:t>
      </w:r>
      <w:r>
        <w:rPr>
          <w:rFonts w:hint="cs"/>
          <w:rtl/>
        </w:rPr>
        <w:t>מורשה החתימה</w:t>
      </w:r>
    </w:p>
    <w:p w14:paraId="0E88CCB1" w14:textId="77777777" w:rsidR="00324B05" w:rsidRPr="00780937" w:rsidRDefault="00324B05" w:rsidP="004765F5">
      <w:pPr>
        <w:pStyle w:val="1fc"/>
        <w:rPr>
          <w:rtl/>
        </w:rPr>
      </w:pPr>
    </w:p>
    <w:p w14:paraId="312161D7" w14:textId="77777777" w:rsidR="00324B05" w:rsidRPr="00780937" w:rsidRDefault="00666E35" w:rsidP="004765F5">
      <w:pPr>
        <w:pStyle w:val="1fc"/>
        <w:rPr>
          <w:rtl/>
        </w:rPr>
      </w:pPr>
      <w:r>
        <w:rPr>
          <w:rFonts w:hint="cs"/>
          <w:rtl/>
        </w:rPr>
        <w:t>__________</w:t>
      </w:r>
      <w:r>
        <w:rPr>
          <w:rtl/>
        </w:rPr>
        <w:tab/>
      </w:r>
      <w:r>
        <w:rPr>
          <w:rtl/>
        </w:rPr>
        <w:tab/>
      </w:r>
      <w:r w:rsidRPr="00780937">
        <w:rPr>
          <w:rtl/>
        </w:rPr>
        <w:t>________________</w:t>
      </w:r>
      <w:r>
        <w:rPr>
          <w:rtl/>
        </w:rPr>
        <w:tab/>
      </w:r>
      <w:r>
        <w:rPr>
          <w:rtl/>
        </w:rPr>
        <w:tab/>
      </w:r>
      <w:r w:rsidRPr="00780937">
        <w:rPr>
          <w:rtl/>
        </w:rPr>
        <w:t>____</w:t>
      </w:r>
      <w:r>
        <w:rPr>
          <w:rFonts w:hint="cs"/>
          <w:rtl/>
        </w:rPr>
        <w:t>__</w:t>
      </w:r>
      <w:r w:rsidRPr="00780937">
        <w:rPr>
          <w:rtl/>
        </w:rPr>
        <w:t>________________</w:t>
      </w:r>
    </w:p>
    <w:p w14:paraId="68B35024" w14:textId="77777777" w:rsidR="00324B05" w:rsidRPr="00780937" w:rsidRDefault="00666E35" w:rsidP="004765F5">
      <w:pPr>
        <w:pStyle w:val="1fc"/>
        <w:rPr>
          <w:rtl/>
        </w:rPr>
      </w:pPr>
      <w:r>
        <w:rPr>
          <w:rFonts w:hint="cs"/>
          <w:rtl/>
        </w:rPr>
        <w:t xml:space="preserve">   </w:t>
      </w:r>
      <w:r w:rsidRPr="00780937">
        <w:rPr>
          <w:rtl/>
        </w:rPr>
        <w:t>תאריך</w:t>
      </w:r>
      <w:r w:rsidRPr="00780937">
        <w:rPr>
          <w:rtl/>
        </w:rPr>
        <w:tab/>
      </w:r>
      <w:r w:rsidRPr="00780937">
        <w:rPr>
          <w:rtl/>
        </w:rPr>
        <w:tab/>
      </w:r>
      <w:r w:rsidRPr="00780937">
        <w:rPr>
          <w:rtl/>
        </w:rPr>
        <w:tab/>
        <w:t xml:space="preserve"> שם</w:t>
      </w:r>
      <w:r w:rsidRPr="00780937">
        <w:rPr>
          <w:rtl/>
        </w:rPr>
        <w:tab/>
      </w:r>
      <w:r w:rsidRPr="00780937">
        <w:rPr>
          <w:rtl/>
        </w:rPr>
        <w:tab/>
      </w:r>
      <w:r>
        <w:rPr>
          <w:rtl/>
        </w:rPr>
        <w:t xml:space="preserve"> </w:t>
      </w:r>
      <w:r>
        <w:rPr>
          <w:rtl/>
        </w:rPr>
        <w:tab/>
      </w:r>
      <w:r>
        <w:rPr>
          <w:rFonts w:hint="cs"/>
          <w:rtl/>
        </w:rPr>
        <w:t>ח</w:t>
      </w:r>
      <w:r w:rsidRPr="00780937">
        <w:rPr>
          <w:rtl/>
        </w:rPr>
        <w:t>תימ</w:t>
      </w:r>
      <w:r w:rsidR="000876FA">
        <w:rPr>
          <w:rFonts w:hint="cs"/>
          <w:rtl/>
        </w:rPr>
        <w:t>ת</w:t>
      </w:r>
      <w:r w:rsidRPr="00780937">
        <w:rPr>
          <w:rtl/>
        </w:rPr>
        <w:t xml:space="preserve"> </w:t>
      </w:r>
      <w:r>
        <w:rPr>
          <w:rFonts w:hint="cs"/>
          <w:rtl/>
        </w:rPr>
        <w:t>מורשה החתימה</w:t>
      </w:r>
    </w:p>
    <w:p w14:paraId="42166984" w14:textId="77777777" w:rsidR="00324B05" w:rsidRDefault="00324B05" w:rsidP="004765F5">
      <w:pPr>
        <w:pStyle w:val="1fc"/>
        <w:rPr>
          <w:bCs/>
          <w:u w:val="single"/>
          <w:rtl/>
        </w:rPr>
      </w:pPr>
    </w:p>
    <w:p w14:paraId="70DAD121" w14:textId="77777777" w:rsidR="00324B05" w:rsidRDefault="00324B05" w:rsidP="00324B05">
      <w:pPr>
        <w:keepNext/>
        <w:tabs>
          <w:tab w:val="left" w:pos="283"/>
        </w:tabs>
        <w:spacing w:before="240" w:after="240" w:line="360" w:lineRule="auto"/>
        <w:jc w:val="center"/>
        <w:outlineLvl w:val="0"/>
        <w:rPr>
          <w:b/>
          <w:bCs/>
          <w:caps/>
          <w:kern w:val="40"/>
          <w:sz w:val="40"/>
          <w:szCs w:val="40"/>
          <w:rtl/>
        </w:rPr>
        <w:sectPr w:rsidR="00324B05" w:rsidSect="00654526">
          <w:pgSz w:w="11906" w:h="16838" w:code="9"/>
          <w:pgMar w:top="1616" w:right="1826" w:bottom="1440" w:left="1800" w:header="709" w:footer="709" w:gutter="0"/>
          <w:cols w:space="708"/>
          <w:titlePg/>
          <w:bidi/>
          <w:rtlGutter/>
          <w:docGrid w:linePitch="360"/>
        </w:sectPr>
      </w:pPr>
    </w:p>
    <w:p w14:paraId="1595D993" w14:textId="77777777" w:rsidR="004E394B" w:rsidRDefault="00666E35" w:rsidP="00973BC2">
      <w:pPr>
        <w:pStyle w:val="1fe"/>
        <w:rPr>
          <w:rtl/>
        </w:rPr>
      </w:pPr>
      <w:bookmarkStart w:id="334" w:name="_Toc256000067"/>
      <w:bookmarkStart w:id="335" w:name="_Toc32477911"/>
      <w:bookmarkStart w:id="336" w:name="_Toc43400638"/>
      <w:bookmarkStart w:id="337" w:name="_Toc44931950"/>
      <w:bookmarkStart w:id="338" w:name="_Toc44932037"/>
      <w:bookmarkStart w:id="339" w:name="_Toc53331371"/>
      <w:bookmarkStart w:id="340" w:name="_Toc173823731"/>
      <w:bookmarkStart w:id="341" w:name="_Toc173825539"/>
      <w:r w:rsidRPr="00EC0034">
        <w:rPr>
          <w:rFonts w:hint="cs"/>
          <w:rtl/>
        </w:rPr>
        <w:lastRenderedPageBreak/>
        <w:t>רשימת נספחים</w:t>
      </w:r>
      <w:bookmarkEnd w:id="334"/>
      <w:r w:rsidRPr="00EC0034">
        <w:rPr>
          <w:rFonts w:hint="cs"/>
          <w:rtl/>
        </w:rPr>
        <w:t xml:space="preserve"> </w:t>
      </w:r>
      <w:bookmarkEnd w:id="335"/>
      <w:bookmarkEnd w:id="336"/>
      <w:bookmarkEnd w:id="337"/>
      <w:bookmarkEnd w:id="338"/>
      <w:bookmarkEnd w:id="339"/>
      <w:bookmarkEnd w:id="340"/>
      <w:bookmarkEnd w:id="341"/>
    </w:p>
    <w:p w14:paraId="30C8962C" w14:textId="77777777" w:rsidR="005C22EB" w:rsidRDefault="005C22EB" w:rsidP="005C22EB">
      <w:bookmarkStart w:id="342" w:name="tbl_appendixesList"/>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רשימת נספחים"/>
        <w:tblDescription w:val="רשימת הנספחים להצעה"/>
      </w:tblPr>
      <w:tblGrid>
        <w:gridCol w:w="6703"/>
        <w:gridCol w:w="2059"/>
        <w:gridCol w:w="1694"/>
      </w:tblGrid>
      <w:tr w:rsidR="00F64A06" w14:paraId="575BF762" w14:textId="77777777">
        <w:trPr>
          <w:trHeight w:val="864"/>
        </w:trPr>
        <w:tc>
          <w:tcPr>
            <w:tcW w:w="6653" w:type="dxa"/>
            <w:shd w:val="clear" w:color="auto" w:fill="D3D3D3"/>
            <w:tcMar>
              <w:top w:w="100" w:type="dxa"/>
              <w:bottom w:w="100" w:type="dxa"/>
              <w:right w:w="100" w:type="dxa"/>
            </w:tcMar>
            <w:vAlign w:val="center"/>
          </w:tcPr>
          <w:p w14:paraId="1A35F18D" w14:textId="77777777" w:rsidR="00F64A06" w:rsidRDefault="00666E35">
            <w:pPr>
              <w:rPr>
                <w:rtl/>
              </w:rPr>
            </w:pPr>
            <w:r>
              <w:rPr>
                <w:rFonts w:eastAsia="David"/>
                <w:b/>
                <w:bCs/>
                <w:rtl/>
              </w:rPr>
              <w:t>תיאור נספח</w:t>
            </w:r>
          </w:p>
        </w:tc>
        <w:tc>
          <w:tcPr>
            <w:tcW w:w="2246" w:type="dxa"/>
            <w:shd w:val="clear" w:color="auto" w:fill="D3D3D3"/>
            <w:tcMar>
              <w:top w:w="100" w:type="dxa"/>
              <w:bottom w:w="100" w:type="dxa"/>
              <w:right w:w="100" w:type="dxa"/>
            </w:tcMar>
            <w:vAlign w:val="center"/>
          </w:tcPr>
          <w:p w14:paraId="2280605A" w14:textId="77777777" w:rsidR="00F64A06" w:rsidRDefault="00666E35">
            <w:pPr>
              <w:rPr>
                <w:rtl/>
              </w:rPr>
            </w:pPr>
            <w:r>
              <w:rPr>
                <w:rFonts w:eastAsia="David"/>
                <w:b/>
                <w:bCs/>
                <w:rtl/>
              </w:rPr>
              <w:t>שם נספח</w:t>
            </w:r>
          </w:p>
        </w:tc>
        <w:tc>
          <w:tcPr>
            <w:tcW w:w="1872" w:type="dxa"/>
            <w:shd w:val="clear" w:color="auto" w:fill="D3D3D3"/>
            <w:tcMar>
              <w:top w:w="100" w:type="dxa"/>
              <w:bottom w:w="100" w:type="dxa"/>
              <w:right w:w="100" w:type="dxa"/>
            </w:tcMar>
            <w:vAlign w:val="center"/>
          </w:tcPr>
          <w:p w14:paraId="31FD2407" w14:textId="77777777" w:rsidR="00F64A06" w:rsidRDefault="00666E35">
            <w:pPr>
              <w:rPr>
                <w:rtl/>
              </w:rPr>
            </w:pPr>
            <w:r>
              <w:rPr>
                <w:rFonts w:eastAsia="David"/>
                <w:b/>
                <w:bCs/>
                <w:rtl/>
              </w:rPr>
              <w:t>מס' נספח</w:t>
            </w:r>
          </w:p>
        </w:tc>
      </w:tr>
      <w:tr w:rsidR="00F64A06" w14:paraId="184A5FD2" w14:textId="77777777">
        <w:tc>
          <w:tcPr>
            <w:tcW w:w="6653" w:type="dxa"/>
            <w:shd w:val="clear" w:color="auto" w:fill="auto"/>
            <w:tcMar>
              <w:top w:w="100" w:type="dxa"/>
              <w:bottom w:w="100" w:type="dxa"/>
              <w:right w:w="100" w:type="dxa"/>
            </w:tcMar>
            <w:vAlign w:val="center"/>
          </w:tcPr>
          <w:p w14:paraId="7E2E5871" w14:textId="77777777" w:rsidR="00F64A06" w:rsidRDefault="00666E35">
            <w:pPr>
              <w:spacing w:line="360" w:lineRule="auto"/>
              <w:rPr>
                <w:rtl/>
              </w:rPr>
            </w:pPr>
            <w:r>
              <w:rPr>
                <w:rFonts w:eastAsia="David"/>
                <w:rtl/>
              </w:rPr>
              <w:t>טופס הצעת מחיר מלא בהתאם להוראות המופיעות בנספח.</w:t>
            </w:r>
          </w:p>
        </w:tc>
        <w:tc>
          <w:tcPr>
            <w:tcW w:w="2246" w:type="dxa"/>
            <w:shd w:val="clear" w:color="auto" w:fill="auto"/>
            <w:tcMar>
              <w:top w:w="100" w:type="dxa"/>
              <w:bottom w:w="100" w:type="dxa"/>
              <w:right w:w="100" w:type="dxa"/>
            </w:tcMar>
            <w:vAlign w:val="center"/>
          </w:tcPr>
          <w:p w14:paraId="5303F231" w14:textId="77777777" w:rsidR="00F64A06" w:rsidRDefault="00666E35">
            <w:pPr>
              <w:spacing w:line="360" w:lineRule="auto"/>
              <w:rPr>
                <w:rtl/>
              </w:rPr>
            </w:pPr>
            <w:r>
              <w:rPr>
                <w:rFonts w:eastAsia="David"/>
                <w:b/>
                <w:bCs/>
                <w:rtl/>
              </w:rPr>
              <w:t>הצעת מחיר</w:t>
            </w:r>
          </w:p>
        </w:tc>
        <w:tc>
          <w:tcPr>
            <w:tcW w:w="1872" w:type="dxa"/>
            <w:shd w:val="clear" w:color="auto" w:fill="auto"/>
            <w:tcMar>
              <w:top w:w="100" w:type="dxa"/>
              <w:bottom w:w="100" w:type="dxa"/>
              <w:right w:w="100" w:type="dxa"/>
            </w:tcMar>
            <w:vAlign w:val="center"/>
          </w:tcPr>
          <w:p w14:paraId="596F277A" w14:textId="77777777" w:rsidR="00F64A06" w:rsidRDefault="00666E35">
            <w:pPr>
              <w:rPr>
                <w:rtl/>
              </w:rPr>
            </w:pPr>
            <w:r>
              <w:rPr>
                <w:rFonts w:eastAsia="David"/>
                <w:b/>
                <w:bCs/>
                <w:rtl/>
              </w:rPr>
              <w:t>נספח 1</w:t>
            </w:r>
          </w:p>
        </w:tc>
      </w:tr>
      <w:tr w:rsidR="00F64A06" w14:paraId="5E2006CA" w14:textId="77777777">
        <w:tc>
          <w:tcPr>
            <w:tcW w:w="6653" w:type="dxa"/>
            <w:shd w:val="clear" w:color="auto" w:fill="auto"/>
            <w:tcMar>
              <w:top w:w="100" w:type="dxa"/>
              <w:bottom w:w="100" w:type="dxa"/>
              <w:right w:w="100" w:type="dxa"/>
            </w:tcMar>
            <w:vAlign w:val="center"/>
          </w:tcPr>
          <w:p w14:paraId="784AAF5C" w14:textId="77777777" w:rsidR="00F64A06" w:rsidRDefault="00666E35">
            <w:pPr>
              <w:spacing w:line="360" w:lineRule="auto"/>
              <w:rPr>
                <w:rtl/>
              </w:rPr>
            </w:pPr>
            <w:r>
              <w:rPr>
                <w:rFonts w:eastAsia="David"/>
                <w:rtl/>
              </w:rPr>
              <w:t>על המציע לצרף אישור תקף מרואה חשבון או מיועץ מס על ניהול פנקסי חשבונות, ודיווח לרשויות המס כנדרש בחוק עסקאות גופים ציבוריים, או אישור על פטור מחובה זו.</w:t>
            </w:r>
            <w:r>
              <w:rPr>
                <w:rFonts w:eastAsia="David"/>
              </w:rPr>
              <w:br/>
            </w:r>
            <w:r>
              <w:rPr>
                <w:rFonts w:eastAsia="David"/>
                <w:rtl/>
              </w:rPr>
              <w:t>לצורך כך ניתן להשתמש בקישור הבא:</w:t>
            </w:r>
            <w:r>
              <w:rPr>
                <w:rFonts w:eastAsia="David"/>
              </w:rPr>
              <w:br/>
            </w:r>
            <w:hyperlink r:id="rId31" w:history="1">
              <w:r>
                <w:rPr>
                  <w:rStyle w:val="Hyperlink"/>
                  <w:rFonts w:eastAsia="David"/>
                </w:rPr>
                <w:t>https://www.misim.gov.il/gmishurim/frmInputMekabel.aspx?cur=0</w:t>
              </w:r>
            </w:hyperlink>
          </w:p>
        </w:tc>
        <w:tc>
          <w:tcPr>
            <w:tcW w:w="2246" w:type="dxa"/>
            <w:shd w:val="clear" w:color="auto" w:fill="auto"/>
            <w:tcMar>
              <w:top w:w="100" w:type="dxa"/>
              <w:bottom w:w="100" w:type="dxa"/>
              <w:right w:w="100" w:type="dxa"/>
            </w:tcMar>
            <w:vAlign w:val="center"/>
          </w:tcPr>
          <w:p w14:paraId="643665D7" w14:textId="77777777" w:rsidR="00F64A06" w:rsidRDefault="00666E35">
            <w:pPr>
              <w:spacing w:line="360" w:lineRule="auto"/>
              <w:rPr>
                <w:rtl/>
              </w:rPr>
            </w:pPr>
            <w:r>
              <w:rPr>
                <w:rFonts w:eastAsia="David"/>
                <w:b/>
                <w:bCs/>
                <w:rtl/>
              </w:rPr>
              <w:t>אישור פקיד מורשה</w:t>
            </w:r>
          </w:p>
        </w:tc>
        <w:tc>
          <w:tcPr>
            <w:tcW w:w="1872" w:type="dxa"/>
            <w:shd w:val="clear" w:color="auto" w:fill="auto"/>
            <w:tcMar>
              <w:top w:w="100" w:type="dxa"/>
              <w:bottom w:w="100" w:type="dxa"/>
              <w:right w:w="100" w:type="dxa"/>
            </w:tcMar>
            <w:vAlign w:val="center"/>
          </w:tcPr>
          <w:p w14:paraId="15EDC80B" w14:textId="77777777" w:rsidR="00F64A06" w:rsidRDefault="00666E35">
            <w:pPr>
              <w:rPr>
                <w:rtl/>
              </w:rPr>
            </w:pPr>
            <w:r>
              <w:rPr>
                <w:rFonts w:eastAsia="David"/>
                <w:b/>
                <w:bCs/>
                <w:rtl/>
              </w:rPr>
              <w:t>נספח 2</w:t>
            </w:r>
          </w:p>
        </w:tc>
      </w:tr>
      <w:tr w:rsidR="00F64A06" w14:paraId="7348ECAE" w14:textId="77777777">
        <w:tc>
          <w:tcPr>
            <w:tcW w:w="6653" w:type="dxa"/>
            <w:shd w:val="clear" w:color="auto" w:fill="auto"/>
            <w:tcMar>
              <w:top w:w="100" w:type="dxa"/>
              <w:bottom w:w="100" w:type="dxa"/>
              <w:right w:w="100" w:type="dxa"/>
            </w:tcMar>
            <w:vAlign w:val="center"/>
          </w:tcPr>
          <w:p w14:paraId="0DB16773" w14:textId="77777777" w:rsidR="00F64A06" w:rsidRDefault="00666E35">
            <w:pPr>
              <w:spacing w:line="360" w:lineRule="auto"/>
              <w:rPr>
                <w:rtl/>
              </w:rPr>
            </w:pPr>
            <w:r>
              <w:rPr>
                <w:rFonts w:eastAsia="David"/>
                <w:rtl/>
              </w:rPr>
              <w:t xml:space="preserve">על המציע לצרף תצהיר עו"ד בהתאם למפורט בנספח. </w:t>
            </w:r>
          </w:p>
        </w:tc>
        <w:tc>
          <w:tcPr>
            <w:tcW w:w="2246" w:type="dxa"/>
            <w:shd w:val="clear" w:color="auto" w:fill="auto"/>
            <w:tcMar>
              <w:top w:w="100" w:type="dxa"/>
              <w:bottom w:w="100" w:type="dxa"/>
              <w:right w:w="100" w:type="dxa"/>
            </w:tcMar>
            <w:vAlign w:val="center"/>
          </w:tcPr>
          <w:p w14:paraId="69DA681D" w14:textId="77777777" w:rsidR="00F64A06" w:rsidRDefault="00666E35">
            <w:pPr>
              <w:spacing w:line="360" w:lineRule="auto"/>
              <w:rPr>
                <w:rtl/>
              </w:rPr>
            </w:pPr>
            <w:r>
              <w:rPr>
                <w:rFonts w:eastAsia="David"/>
                <w:b/>
                <w:bCs/>
                <w:rtl/>
              </w:rPr>
              <w:t>תצהיר עו"ד בדבר היעדר הרשעות לפי חוק עסקאות גופים ציבוריים</w:t>
            </w:r>
          </w:p>
        </w:tc>
        <w:tc>
          <w:tcPr>
            <w:tcW w:w="1872" w:type="dxa"/>
            <w:shd w:val="clear" w:color="auto" w:fill="auto"/>
            <w:tcMar>
              <w:top w:w="100" w:type="dxa"/>
              <w:bottom w:w="100" w:type="dxa"/>
              <w:right w:w="100" w:type="dxa"/>
            </w:tcMar>
            <w:vAlign w:val="center"/>
          </w:tcPr>
          <w:p w14:paraId="7AD9095B" w14:textId="77777777" w:rsidR="00F64A06" w:rsidRDefault="00666E35">
            <w:pPr>
              <w:rPr>
                <w:rtl/>
              </w:rPr>
            </w:pPr>
            <w:r>
              <w:rPr>
                <w:rFonts w:eastAsia="David"/>
                <w:b/>
                <w:bCs/>
                <w:rtl/>
              </w:rPr>
              <w:t>נספח 3</w:t>
            </w:r>
          </w:p>
        </w:tc>
      </w:tr>
    </w:tbl>
    <w:p w14:paraId="4FACBC88" w14:textId="77777777" w:rsidR="00F64A06" w:rsidRDefault="00F64A06" w:rsidP="005C22EB"/>
    <w:bookmarkEnd w:id="342"/>
    <w:p w14:paraId="30C987D9" w14:textId="77777777" w:rsidR="00F64A06" w:rsidRDefault="00666E35" w:rsidP="005C22EB">
      <w:r>
        <w:t xml:space="preserve"> </w:t>
      </w:r>
    </w:p>
    <w:p w14:paraId="3E6D4C86" w14:textId="77777777" w:rsidR="005C22EB" w:rsidRDefault="005C22EB" w:rsidP="005C22EB"/>
    <w:p w14:paraId="021D8F78" w14:textId="77777777" w:rsidR="005C22EB" w:rsidRPr="0030142D" w:rsidRDefault="005C22EB" w:rsidP="0030142D">
      <w:pPr>
        <w:rPr>
          <w:rtl/>
        </w:rPr>
      </w:pPr>
    </w:p>
    <w:p w14:paraId="43159974" w14:textId="77777777" w:rsidR="00603451" w:rsidRDefault="00603451">
      <w:pPr>
        <w:bidi w:val="0"/>
        <w:spacing w:before="200" w:after="200" w:line="276" w:lineRule="auto"/>
        <w:rPr>
          <w:rFonts w:ascii="Cambria" w:hAnsi="Cambria"/>
          <w:b/>
          <w:bCs/>
          <w:i/>
          <w:kern w:val="28"/>
          <w:sz w:val="28"/>
          <w:szCs w:val="28"/>
          <w:rtl/>
        </w:rPr>
        <w:sectPr w:rsidR="00603451" w:rsidSect="008D7D5C">
          <w:pgSz w:w="11906" w:h="16838" w:code="9"/>
          <w:pgMar w:top="720" w:right="720" w:bottom="720" w:left="720" w:header="706" w:footer="706" w:gutter="0"/>
          <w:cols w:space="708"/>
          <w:titlePg/>
          <w:bidi/>
          <w:rtlGutter/>
          <w:docGrid w:linePitch="360"/>
        </w:sectPr>
      </w:pPr>
      <w:bookmarkStart w:id="343" w:name="_Toc504992922"/>
      <w:bookmarkStart w:id="344" w:name="_Toc401778846"/>
    </w:p>
    <w:p w14:paraId="2EACCD16" w14:textId="5656B172" w:rsidR="00992E15" w:rsidRPr="00E0309B" w:rsidRDefault="00666E35" w:rsidP="00602672">
      <w:pPr>
        <w:pStyle w:val="afffffffb"/>
        <w:rPr>
          <w:rtl/>
        </w:rPr>
      </w:pPr>
      <w:bookmarkStart w:id="345" w:name="_Toc44931951"/>
      <w:bookmarkStart w:id="346" w:name="_Toc44932038"/>
      <w:bookmarkStart w:id="347" w:name="_Toc53331372"/>
      <w:bookmarkStart w:id="348" w:name="show_nispach1_2"/>
      <w:r w:rsidRPr="00E0309B">
        <w:rPr>
          <w:rFonts w:hint="eastAsia"/>
          <w:rtl/>
        </w:rPr>
        <w:lastRenderedPageBreak/>
        <w:t>נספח</w:t>
      </w:r>
      <w:r w:rsidRPr="00E0309B">
        <w:rPr>
          <w:rtl/>
        </w:rPr>
        <w:t xml:space="preserve"> 1 </w:t>
      </w:r>
      <w:r w:rsidR="00DF5FE1" w:rsidRPr="00DF5FE1">
        <w:rPr>
          <w:rtl/>
        </w:rPr>
        <w:t>–</w:t>
      </w:r>
      <w:r w:rsidRPr="00E0309B">
        <w:rPr>
          <w:rtl/>
        </w:rPr>
        <w:t xml:space="preserve"> </w:t>
      </w:r>
      <w:r w:rsidRPr="00E0309B">
        <w:rPr>
          <w:rFonts w:hint="eastAsia"/>
          <w:rtl/>
        </w:rPr>
        <w:t>טופס</w:t>
      </w:r>
      <w:r w:rsidRPr="00E0309B">
        <w:rPr>
          <w:rtl/>
        </w:rPr>
        <w:t xml:space="preserve"> </w:t>
      </w:r>
      <w:r w:rsidRPr="00E0309B">
        <w:rPr>
          <w:rFonts w:hint="eastAsia"/>
          <w:rtl/>
        </w:rPr>
        <w:t>הצעת</w:t>
      </w:r>
      <w:r w:rsidRPr="00E0309B">
        <w:rPr>
          <w:rtl/>
        </w:rPr>
        <w:t xml:space="preserve"> </w:t>
      </w:r>
      <w:r w:rsidRPr="00E0309B">
        <w:rPr>
          <w:rFonts w:hint="eastAsia"/>
          <w:rtl/>
        </w:rPr>
        <w:t>המחיר</w:t>
      </w:r>
      <w:r w:rsidRPr="00E0309B">
        <w:rPr>
          <w:rtl/>
        </w:rPr>
        <w:t xml:space="preserve"> </w:t>
      </w:r>
      <w:bookmarkEnd w:id="343"/>
      <w:bookmarkEnd w:id="345"/>
      <w:bookmarkEnd w:id="346"/>
      <w:bookmarkEnd w:id="347"/>
      <w:r w:rsidR="00114AFF" w:rsidRPr="00CF1B71">
        <w:rPr>
          <w:rFonts w:hint="eastAsia"/>
          <w:rtl/>
        </w:rPr>
        <w:t>למכרז</w:t>
      </w:r>
      <w:r w:rsidR="00114AFF" w:rsidRPr="00CF1B71">
        <w:rPr>
          <w:rtl/>
        </w:rPr>
        <w:t xml:space="preserve"> </w:t>
      </w:r>
      <w:bookmarkStart w:id="349" w:name="TenderNumber_5"/>
      <w:r w:rsidR="009414F3">
        <w:rPr>
          <w:rFonts w:hint="cs"/>
          <w:rtl/>
        </w:rPr>
        <w:t>70</w:t>
      </w:r>
      <w:r w:rsidR="00114AFF" w:rsidRPr="00CF1B71">
        <w:rPr>
          <w:rtl/>
        </w:rPr>
        <w:t>/2026</w:t>
      </w:r>
      <w:bookmarkEnd w:id="349"/>
      <w:r w:rsidR="00114AFF" w:rsidRPr="00CF1B71">
        <w:rPr>
          <w:rtl/>
        </w:rPr>
        <w:t>-</w:t>
      </w:r>
      <w:bookmarkStart w:id="350" w:name="TenderDesc_4"/>
      <w:r w:rsidR="00114AFF" w:rsidRPr="00CF1B71">
        <w:rPr>
          <w:rtl/>
        </w:rPr>
        <w:t xml:space="preserve">יעוץ תשתיות אבטחת מידע של משרד הבריאות </w:t>
      </w:r>
      <w:bookmarkEnd w:id="350"/>
    </w:p>
    <w:p w14:paraId="36449C96" w14:textId="77777777" w:rsidR="00992E15" w:rsidRPr="00324B05" w:rsidRDefault="00992E15" w:rsidP="00992E15">
      <w:pPr>
        <w:spacing w:line="360" w:lineRule="auto"/>
        <w:ind w:left="501"/>
        <w:contextualSpacing/>
        <w:jc w:val="both"/>
        <w:rPr>
          <w:kern w:val="28"/>
          <w:sz w:val="20"/>
          <w:szCs w:val="20"/>
          <w:rtl/>
        </w:rPr>
      </w:pPr>
      <w:bookmarkStart w:id="351" w:name="show_Ismn_2"/>
    </w:p>
    <w:p w14:paraId="0137E6EF" w14:textId="77777777" w:rsidR="00992E15" w:rsidRPr="00E0309B" w:rsidRDefault="00666E35" w:rsidP="00992E15">
      <w:pPr>
        <w:jc w:val="center"/>
        <w:rPr>
          <w:rtl/>
        </w:rPr>
      </w:pPr>
      <w:bookmarkStart w:id="352" w:name="show_SugTevatMichrazimDigital_1"/>
      <w:r>
        <w:rPr>
          <w:rFonts w:hint="cs"/>
          <w:b/>
          <w:bCs/>
          <w:kern w:val="28"/>
          <w:sz w:val="28"/>
          <w:szCs w:val="28"/>
          <w:rtl/>
        </w:rPr>
        <w:t>טופס זה יוגש בנפרד מחוברת ההצעה</w:t>
      </w:r>
    </w:p>
    <w:bookmarkEnd w:id="351"/>
    <w:bookmarkEnd w:id="352"/>
    <w:p w14:paraId="58A31A64" w14:textId="77777777" w:rsidR="00533E2E" w:rsidRPr="00E0309B" w:rsidRDefault="00533E2E" w:rsidP="00992E15">
      <w:pPr>
        <w:jc w:val="center"/>
        <w:rPr>
          <w:rtl/>
        </w:rPr>
      </w:pPr>
    </w:p>
    <w:p w14:paraId="043857AF" w14:textId="77777777" w:rsidR="0097008B" w:rsidRPr="00E0309B" w:rsidRDefault="0097008B" w:rsidP="00E0309B"/>
    <w:p w14:paraId="00887BFE" w14:textId="77777777" w:rsidR="003E60F9" w:rsidRPr="005A403B" w:rsidRDefault="003E60F9" w:rsidP="00E0309B"/>
    <w:p w14:paraId="0F096138" w14:textId="77777777" w:rsidR="0097008B" w:rsidRPr="005A403B" w:rsidRDefault="0097008B" w:rsidP="00E0309B"/>
    <w:p w14:paraId="75E35FAF" w14:textId="77777777" w:rsidR="00F64A06" w:rsidRDefault="00666E35">
      <w:pPr>
        <w:spacing w:after="240" w:line="360" w:lineRule="auto"/>
        <w:jc w:val="both"/>
        <w:rPr>
          <w:rFonts w:eastAsia="David"/>
          <w:caps/>
          <w:rtl/>
        </w:rPr>
      </w:pPr>
      <w:bookmarkStart w:id="353" w:name="html_basketPricePreview"/>
      <w:r>
        <w:rPr>
          <w:rFonts w:eastAsia="David"/>
          <w:b/>
          <w:bCs/>
          <w:u w:val="single"/>
          <w:rtl/>
        </w:rPr>
        <w:t>כללי</w:t>
      </w:r>
    </w:p>
    <w:p w14:paraId="2EDAA6B6" w14:textId="77777777" w:rsidR="00F64A06" w:rsidRDefault="00666E35" w:rsidP="00A10CA5">
      <w:pPr>
        <w:numPr>
          <w:ilvl w:val="0"/>
          <w:numId w:val="73"/>
        </w:numPr>
        <w:spacing w:before="240" w:line="360" w:lineRule="auto"/>
        <w:ind w:hanging="300"/>
        <w:jc w:val="both"/>
        <w:rPr>
          <w:rFonts w:eastAsia="David"/>
          <w:caps/>
          <w:rtl/>
        </w:rPr>
      </w:pPr>
      <w:r>
        <w:rPr>
          <w:rFonts w:eastAsia="David"/>
          <w:rtl/>
        </w:rPr>
        <w:t>על המציע לעיין בכלל מסמכי המכרז טרם מילוי טופס הצעת המחיר.</w:t>
      </w:r>
    </w:p>
    <w:p w14:paraId="153A662B" w14:textId="77777777" w:rsidR="00F64A06" w:rsidRDefault="00666E35" w:rsidP="00A10CA5">
      <w:pPr>
        <w:numPr>
          <w:ilvl w:val="0"/>
          <w:numId w:val="73"/>
        </w:numPr>
        <w:spacing w:after="240" w:line="360" w:lineRule="auto"/>
        <w:ind w:hanging="300"/>
        <w:jc w:val="both"/>
        <w:rPr>
          <w:rFonts w:eastAsia="David"/>
          <w:caps/>
          <w:rtl/>
        </w:rPr>
      </w:pPr>
      <w:r>
        <w:rPr>
          <w:rFonts w:eastAsia="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7C6E2F1F" w14:textId="77777777" w:rsidR="00F64A06" w:rsidRDefault="00666E35">
      <w:pPr>
        <w:spacing w:before="240" w:after="240" w:line="360" w:lineRule="auto"/>
        <w:jc w:val="both"/>
        <w:rPr>
          <w:rFonts w:eastAsia="David"/>
          <w:caps/>
          <w:rtl/>
        </w:rPr>
      </w:pPr>
      <w:r>
        <w:rPr>
          <w:rFonts w:eastAsia="David"/>
          <w:b/>
          <w:bCs/>
          <w:u w:val="single"/>
          <w:rtl/>
        </w:rPr>
        <w:t>הצעת המחיר</w:t>
      </w:r>
    </w:p>
    <w:p w14:paraId="2A12BE9C" w14:textId="77777777" w:rsidR="00F64A06" w:rsidRDefault="00666E35" w:rsidP="00A10CA5">
      <w:pPr>
        <w:numPr>
          <w:ilvl w:val="0"/>
          <w:numId w:val="74"/>
        </w:numPr>
        <w:spacing w:before="240" w:line="360" w:lineRule="auto"/>
        <w:ind w:hanging="300"/>
        <w:jc w:val="both"/>
        <w:rPr>
          <w:rFonts w:eastAsia="David"/>
          <w:caps/>
          <w:rtl/>
        </w:rPr>
      </w:pPr>
      <w:r>
        <w:rPr>
          <w:rFonts w:eastAsia="David"/>
          <w:rtl/>
        </w:rPr>
        <w:t>כל שורה בטבלה מהווה יחידת תמחור נפרדת. יש להקפיד למלא את כל יחידות התמחור ולעשות כן, בהתאם לכללים המופיעים תחת הטבלה.</w:t>
      </w:r>
    </w:p>
    <w:p w14:paraId="2C273460" w14:textId="77777777" w:rsidR="00F64A06" w:rsidRDefault="00666E35" w:rsidP="00A10CA5">
      <w:pPr>
        <w:numPr>
          <w:ilvl w:val="0"/>
          <w:numId w:val="74"/>
        </w:numPr>
        <w:spacing w:line="360" w:lineRule="auto"/>
        <w:ind w:hanging="300"/>
        <w:jc w:val="both"/>
        <w:rPr>
          <w:rFonts w:eastAsia="David"/>
          <w:caps/>
          <w:rtl/>
        </w:rPr>
      </w:pPr>
      <w:r>
        <w:rPr>
          <w:rFonts w:eastAsia="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77110836" w14:textId="77777777" w:rsidR="00F64A06" w:rsidRDefault="00666E35" w:rsidP="00A10CA5">
      <w:pPr>
        <w:numPr>
          <w:ilvl w:val="0"/>
          <w:numId w:val="74"/>
        </w:numPr>
        <w:spacing w:line="360" w:lineRule="auto"/>
        <w:ind w:hanging="300"/>
        <w:jc w:val="both"/>
        <w:rPr>
          <w:rFonts w:eastAsia="David"/>
          <w:caps/>
          <w:rtl/>
        </w:rPr>
      </w:pPr>
      <w:r>
        <w:rPr>
          <w:rFonts w:eastAsia="David"/>
          <w:rtl/>
        </w:rPr>
        <w:t>יש למלא רק את העמודה המסומנת "למילוי על ידי המציע".</w:t>
      </w:r>
    </w:p>
    <w:p w14:paraId="6374E871" w14:textId="77777777" w:rsidR="00F64A06" w:rsidRDefault="00666E35" w:rsidP="00A10CA5">
      <w:pPr>
        <w:numPr>
          <w:ilvl w:val="0"/>
          <w:numId w:val="74"/>
        </w:numPr>
        <w:spacing w:after="240" w:line="360" w:lineRule="auto"/>
        <w:ind w:hanging="300"/>
        <w:jc w:val="both"/>
        <w:rPr>
          <w:rFonts w:eastAsia="David"/>
          <w:caps/>
          <w:rtl/>
        </w:rPr>
      </w:pPr>
      <w:r>
        <w:rPr>
          <w:rFonts w:eastAsia="David"/>
          <w:rtl/>
        </w:rPr>
        <w:t>אין למלא את טופס הצעת המחיר בכתב יד אלא בהקלדה בלבד.</w:t>
      </w:r>
    </w:p>
    <w:p w14:paraId="17061563" w14:textId="77777777" w:rsidR="00F64A06" w:rsidRPr="00265084" w:rsidRDefault="00666E35">
      <w:pPr>
        <w:spacing w:before="450" w:line="360" w:lineRule="auto"/>
        <w:jc w:val="both"/>
        <w:rPr>
          <w:rFonts w:asciiTheme="minorHAnsi" w:eastAsia="David" w:hAnsiTheme="minorHAnsi"/>
          <w:caps/>
          <w:rtl/>
        </w:rPr>
      </w:pPr>
      <w:r>
        <w:rPr>
          <w:rFonts w:eastAsia="David"/>
          <w:b/>
          <w:bCs/>
          <w:rtl/>
        </w:rPr>
        <w:t>טבלת מחירים 1 - הצעה כספית</w:t>
      </w:r>
    </w:p>
    <w:tbl>
      <w:tblPr>
        <w:tblStyle w:val="price-unit-tbl"/>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5E0" w:firstRow="1" w:lastRow="1" w:firstColumn="1" w:lastColumn="1" w:noHBand="0" w:noVBand="1"/>
      </w:tblPr>
      <w:tblGrid>
        <w:gridCol w:w="397"/>
        <w:gridCol w:w="2748"/>
        <w:gridCol w:w="1327"/>
        <w:gridCol w:w="2038"/>
        <w:gridCol w:w="1754"/>
      </w:tblGrid>
      <w:tr w:rsidR="00F64A06" w14:paraId="2874F7C8" w14:textId="77777777">
        <w:trPr>
          <w:tblHeader/>
        </w:trPr>
        <w:tc>
          <w:tcPr>
            <w:tcW w:w="5" w:type="pct"/>
            <w:tcBorders>
              <w:right w:val="single" w:sz="6" w:space="0" w:color="808080"/>
            </w:tcBorders>
            <w:tcMar>
              <w:top w:w="22" w:type="dxa"/>
              <w:left w:w="22" w:type="dxa"/>
              <w:bottom w:w="20" w:type="dxa"/>
              <w:right w:w="22" w:type="dxa"/>
            </w:tcMar>
            <w:vAlign w:val="center"/>
            <w:hideMark/>
          </w:tcPr>
          <w:p w14:paraId="5F6F44BD" w14:textId="77777777" w:rsidR="00F64A06" w:rsidRDefault="00666E35">
            <w:pPr>
              <w:jc w:val="center"/>
              <w:rPr>
                <w:rFonts w:eastAsia="David"/>
                <w:b/>
                <w:bCs/>
                <w:caps/>
                <w:color w:val="000000"/>
                <w:rtl/>
              </w:rPr>
            </w:pPr>
            <w:r>
              <w:rPr>
                <w:rFonts w:eastAsia="David"/>
                <w:b/>
                <w:bCs/>
                <w:color w:val="000000"/>
                <w:rtl/>
              </w:rPr>
              <w:t>מס.</w:t>
            </w:r>
          </w:p>
        </w:tc>
        <w:tc>
          <w:tcPr>
            <w:tcW w:w="10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AACF554" w14:textId="77777777" w:rsidR="00F64A06" w:rsidRDefault="00666E35">
            <w:pPr>
              <w:jc w:val="center"/>
              <w:rPr>
                <w:rFonts w:eastAsia="David"/>
                <w:b/>
                <w:bCs/>
                <w:caps/>
                <w:color w:val="000000"/>
                <w:rtl/>
              </w:rPr>
            </w:pPr>
            <w:r>
              <w:rPr>
                <w:rFonts w:eastAsia="David"/>
                <w:b/>
                <w:bCs/>
                <w:color w:val="000000"/>
                <w:rtl/>
              </w:rPr>
              <w:t xml:space="preserve">יחידת התמחור </w:t>
            </w:r>
          </w:p>
        </w:tc>
        <w:tc>
          <w:tcPr>
            <w:tcW w:w="50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84C7C38" w14:textId="77777777" w:rsidR="00F64A06" w:rsidRDefault="00666E35">
            <w:pPr>
              <w:jc w:val="center"/>
              <w:rPr>
                <w:rFonts w:eastAsia="David"/>
                <w:b/>
                <w:bCs/>
                <w:caps/>
                <w:color w:val="000000"/>
                <w:rtl/>
              </w:rPr>
            </w:pPr>
            <w:r>
              <w:rPr>
                <w:rFonts w:eastAsia="David"/>
                <w:b/>
                <w:bCs/>
                <w:color w:val="000000"/>
                <w:rtl/>
              </w:rPr>
              <w:t xml:space="preserve">מטבע </w:t>
            </w:r>
          </w:p>
        </w:tc>
        <w:tc>
          <w:tcPr>
            <w:tcW w:w="7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9464EFA" w14:textId="77777777" w:rsidR="00F64A06" w:rsidRDefault="00666E35">
            <w:pPr>
              <w:jc w:val="center"/>
              <w:rPr>
                <w:rFonts w:eastAsia="David"/>
                <w:b/>
                <w:bCs/>
                <w:caps/>
                <w:color w:val="000000"/>
                <w:rtl/>
              </w:rPr>
            </w:pPr>
            <w:r>
              <w:rPr>
                <w:rFonts w:eastAsia="David"/>
                <w:b/>
                <w:bCs/>
                <w:color w:val="000000"/>
                <w:rtl/>
              </w:rPr>
              <w:t xml:space="preserve">כמות </w:t>
            </w:r>
          </w:p>
        </w:tc>
        <w:tc>
          <w:tcPr>
            <w:tcW w:w="650" w:type="pct"/>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7950B677" w14:textId="77777777" w:rsidR="00F64A06" w:rsidRDefault="00666E35">
            <w:pPr>
              <w:jc w:val="center"/>
              <w:rPr>
                <w:rFonts w:eastAsia="David"/>
                <w:b/>
                <w:bCs/>
                <w:caps/>
                <w:color w:val="000000"/>
                <w:rtl/>
              </w:rPr>
            </w:pPr>
            <w:r>
              <w:rPr>
                <w:rFonts w:eastAsia="David"/>
                <w:b/>
                <w:bCs/>
                <w:color w:val="000000"/>
                <w:rtl/>
              </w:rPr>
              <w:t xml:space="preserve">הצעת המחיר </w:t>
            </w:r>
            <w:r>
              <w:rPr>
                <w:rFonts w:eastAsia="David"/>
                <w:b/>
                <w:bCs/>
                <w:color w:val="000000"/>
              </w:rPr>
              <w:br/>
            </w:r>
            <w:r>
              <w:rPr>
                <w:rFonts w:eastAsia="David"/>
                <w:b/>
                <w:bCs/>
                <w:color w:val="000000"/>
                <w:rtl/>
              </w:rPr>
              <w:t xml:space="preserve">למילוי ע"י המציע </w:t>
            </w:r>
            <w:r>
              <w:rPr>
                <w:rStyle w:val="ng-star-inserted"/>
                <w:rFonts w:eastAsia="David"/>
                <w:b/>
                <w:bCs/>
                <w:color w:val="000000"/>
                <w:rtl/>
              </w:rPr>
              <w:t>(כולל מע"מ)</w:t>
            </w:r>
          </w:p>
        </w:tc>
      </w:tr>
      <w:tr w:rsidR="00F64A06" w14:paraId="3CCDC9F3"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2A527392" w14:textId="77777777" w:rsidR="00F64A06" w:rsidRDefault="00666E35">
            <w:pPr>
              <w:rPr>
                <w:rFonts w:eastAsia="David"/>
                <w:caps/>
                <w:color w:val="000000"/>
                <w:rtl/>
              </w:rPr>
            </w:pPr>
            <w:r>
              <w:rPr>
                <w:rFonts w:eastAsia="David"/>
                <w:color w:val="000000"/>
                <w:rtl/>
              </w:rPr>
              <w:t xml:space="preserve">1.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8287F8E" w14:textId="68CE9B59" w:rsidR="00F64A06" w:rsidRDefault="00666E35">
            <w:pPr>
              <w:rPr>
                <w:rFonts w:eastAsia="David"/>
                <w:caps/>
                <w:color w:val="000000"/>
                <w:rtl/>
              </w:rPr>
            </w:pPr>
            <w:r>
              <w:rPr>
                <w:rFonts w:eastAsia="David"/>
                <w:b/>
                <w:bCs/>
                <w:color w:val="000000"/>
                <w:rtl/>
              </w:rPr>
              <w:t>שעות מומחה מערכת</w:t>
            </w:r>
            <w:r w:rsidR="009775F5">
              <w:rPr>
                <w:rFonts w:eastAsia="David" w:hint="cs"/>
                <w:b/>
                <w:bCs/>
                <w:color w:val="000000"/>
                <w:rtl/>
              </w:rPr>
              <w:t xml:space="preserve"> (</w:t>
            </w:r>
            <w:r>
              <w:rPr>
                <w:rFonts w:eastAsia="David"/>
                <w:b/>
                <w:bCs/>
                <w:color w:val="000000"/>
                <w:rtl/>
              </w:rPr>
              <w:t>על מומחה המערכת לעמוד בתנאי הסף</w:t>
            </w:r>
            <w:r w:rsidR="009775F5">
              <w:rPr>
                <w:rFonts w:eastAsia="David" w:hint="cs"/>
                <w:color w:val="000000"/>
                <w:rtl/>
              </w:rPr>
              <w:t>)</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4B24A6C" w14:textId="77777777" w:rsidR="00F64A06" w:rsidRDefault="00666E35">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DDD0EC" w14:textId="77777777" w:rsidR="00F64A06" w:rsidRDefault="00666E35">
            <w:pPr>
              <w:rPr>
                <w:rFonts w:eastAsia="David"/>
                <w:caps/>
                <w:color w:val="000000"/>
              </w:rPr>
            </w:pPr>
            <w:r>
              <w:rPr>
                <w:rFonts w:eastAsia="David"/>
                <w:color w:val="000000"/>
              </w:rPr>
              <w:t>350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6A4D6B5" w14:textId="77777777" w:rsidR="00F64A06" w:rsidRDefault="00666E35">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F64A06" w14:paraId="7C2FC5D2"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3DC95435" w14:textId="77777777" w:rsidR="00F64A06" w:rsidRDefault="00666E35">
            <w:pPr>
              <w:rPr>
                <w:rFonts w:eastAsia="David"/>
                <w:caps/>
                <w:color w:val="000000"/>
                <w:rtl/>
              </w:rPr>
            </w:pPr>
            <w:r>
              <w:rPr>
                <w:rFonts w:eastAsia="David"/>
                <w:color w:val="000000"/>
                <w:rtl/>
              </w:rPr>
              <w:t xml:space="preserve">2.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FB0426D" w14:textId="77777777" w:rsidR="00F64A06" w:rsidRDefault="00666E35">
            <w:pPr>
              <w:rPr>
                <w:rFonts w:eastAsia="David"/>
                <w:caps/>
                <w:color w:val="000000"/>
                <w:rtl/>
              </w:rPr>
            </w:pPr>
            <w:r>
              <w:rPr>
                <w:rFonts w:eastAsia="David"/>
                <w:b/>
                <w:bCs/>
                <w:color w:val="000000"/>
                <w:rtl/>
              </w:rPr>
              <w:t>שעות מומחה יצרן</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7F1533F" w14:textId="77777777" w:rsidR="00F64A06" w:rsidRDefault="00666E35">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0137745" w14:textId="77777777" w:rsidR="00F64A06" w:rsidRDefault="00666E35">
            <w:pPr>
              <w:rPr>
                <w:rFonts w:eastAsia="David"/>
                <w:caps/>
                <w:color w:val="000000"/>
              </w:rPr>
            </w:pPr>
            <w:r>
              <w:rPr>
                <w:rFonts w:eastAsia="David"/>
                <w:color w:val="000000"/>
              </w:rPr>
              <w:t>150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65D374AC" w14:textId="77777777" w:rsidR="00F64A06" w:rsidRDefault="00666E35">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r w:rsidR="00F64A06" w14:paraId="6A00562D" w14:textId="77777777">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4FC4F33D" w14:textId="77777777" w:rsidR="00F64A06" w:rsidRDefault="00666E35">
            <w:pPr>
              <w:rPr>
                <w:rFonts w:eastAsia="David"/>
                <w:caps/>
                <w:color w:val="000000"/>
                <w:rtl/>
              </w:rPr>
            </w:pPr>
            <w:r>
              <w:rPr>
                <w:rFonts w:eastAsia="David"/>
                <w:color w:val="000000"/>
                <w:rtl/>
              </w:rPr>
              <w:t xml:space="preserve">3. </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51B43F01" w14:textId="77777777" w:rsidR="00F64A06" w:rsidRDefault="00666E35">
            <w:pPr>
              <w:rPr>
                <w:rFonts w:eastAsia="David"/>
                <w:caps/>
                <w:color w:val="000000"/>
                <w:rtl/>
              </w:rPr>
            </w:pPr>
            <w:r>
              <w:rPr>
                <w:rFonts w:eastAsia="David"/>
                <w:b/>
                <w:bCs/>
                <w:color w:val="000000"/>
                <w:rtl/>
              </w:rPr>
              <w:t>שעות מיישם מערכת</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0AE1ED05" w14:textId="77777777" w:rsidR="00F64A06" w:rsidRDefault="00666E35">
            <w:pPr>
              <w:rPr>
                <w:rFonts w:eastAsia="David"/>
                <w:caps/>
                <w:color w:val="000000"/>
                <w:rtl/>
              </w:rPr>
            </w:pPr>
            <w:r>
              <w:rPr>
                <w:rFonts w:eastAsia="David"/>
                <w:color w:val="000000"/>
                <w:rtl/>
              </w:rPr>
              <w:t>שקל</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84EA2A0" w14:textId="77777777" w:rsidR="00F64A06" w:rsidRDefault="00666E35">
            <w:pPr>
              <w:rPr>
                <w:rFonts w:eastAsia="David"/>
                <w:caps/>
                <w:color w:val="000000"/>
              </w:rPr>
            </w:pPr>
            <w:r>
              <w:rPr>
                <w:rFonts w:eastAsia="David"/>
                <w:color w:val="000000"/>
              </w:rPr>
              <w:t>350</w:t>
            </w:r>
          </w:p>
        </w:tc>
        <w:tc>
          <w:tcPr>
            <w:tcW w:w="0" w:type="auto"/>
            <w:tcBorders>
              <w:top w:val="single" w:sz="6" w:space="0" w:color="000000"/>
              <w:left w:val="single" w:sz="6" w:space="0" w:color="000000"/>
              <w:bottom w:val="single" w:sz="6" w:space="0" w:color="000000"/>
              <w:right w:val="single" w:sz="6" w:space="0" w:color="000000"/>
            </w:tcBorders>
            <w:tcMar>
              <w:top w:w="22" w:type="dxa"/>
              <w:left w:w="22" w:type="dxa"/>
              <w:bottom w:w="22" w:type="dxa"/>
              <w:right w:w="22" w:type="dxa"/>
            </w:tcMar>
            <w:vAlign w:val="center"/>
            <w:hideMark/>
          </w:tcPr>
          <w:p w14:paraId="1BC18462" w14:textId="77777777" w:rsidR="00F64A06" w:rsidRDefault="00666E35">
            <w:pPr>
              <w:rPr>
                <w:rFonts w:ascii="Arial" w:eastAsia="Arial" w:hAnsi="Arial" w:cs="Arial"/>
                <w:caps/>
                <w:color w:val="000000"/>
              </w:rPr>
            </w:pPr>
            <w:r>
              <w:rPr>
                <w:rFonts w:ascii="Arial" w:eastAsia="Arial" w:hAnsi="Arial" w:cs="Arial"/>
                <w:caps/>
                <w:color w:val="000000"/>
              </w:rPr>
              <w:fldChar w:fldCharType="begin">
                <w:ffData>
                  <w:name w:val=""/>
                  <w:enabled/>
                  <w:calcOnExit w:val="0"/>
                  <w:textInput/>
                </w:ffData>
              </w:fldChar>
            </w:r>
            <w:r>
              <w:rPr>
                <w:rFonts w:ascii="Arial" w:eastAsia="Arial" w:hAnsi="Arial" w:cs="Arial"/>
                <w:color w:val="000000"/>
              </w:rPr>
              <w:instrText xml:space="preserve"> FORMTEXT </w:instrText>
            </w:r>
            <w:r>
              <w:rPr>
                <w:rFonts w:ascii="Arial" w:eastAsia="Arial" w:hAnsi="Arial" w:cs="Arial"/>
                <w:caps/>
                <w:color w:val="000000"/>
              </w:rPr>
            </w:r>
            <w:r>
              <w:rPr>
                <w:rFonts w:ascii="Arial" w:eastAsia="Arial" w:hAnsi="Arial" w:cs="Arial"/>
                <w:caps/>
                <w:color w:val="000000"/>
              </w:rPr>
              <w:fldChar w:fldCharType="separate"/>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olor w:val="000000"/>
              </w:rPr>
              <w:t> </w:t>
            </w:r>
            <w:r>
              <w:rPr>
                <w:rFonts w:ascii="Arial" w:eastAsia="Arial" w:hAnsi="Arial" w:cs="Arial"/>
                <w:caps/>
                <w:color w:val="000000"/>
              </w:rPr>
              <w:fldChar w:fldCharType="end"/>
            </w:r>
          </w:p>
        </w:tc>
      </w:tr>
    </w:tbl>
    <w:p w14:paraId="29F6ED7E" w14:textId="77777777" w:rsidR="00F64A06" w:rsidRDefault="00F64A06">
      <w:pPr>
        <w:rPr>
          <w:vanish/>
        </w:rPr>
      </w:pPr>
    </w:p>
    <w:tbl>
      <w:tblPr>
        <w:bidiVisual/>
        <w:tblW w:w="5000" w:type="pct"/>
        <w:tblBorders>
          <w:top w:val="single" w:sz="6" w:space="0" w:color="808080"/>
          <w:left w:val="single" w:sz="6" w:space="0" w:color="808080"/>
          <w:bottom w:val="single" w:sz="6" w:space="0" w:color="808080"/>
          <w:right w:val="single" w:sz="6" w:space="0" w:color="808080"/>
        </w:tblBorders>
        <w:tblCellMar>
          <w:top w:w="15" w:type="dxa"/>
          <w:left w:w="15" w:type="dxa"/>
          <w:bottom w:w="15" w:type="dxa"/>
          <w:right w:w="15" w:type="dxa"/>
        </w:tblCellMar>
        <w:tblLook w:val="04A0" w:firstRow="1" w:lastRow="0" w:firstColumn="1" w:lastColumn="0" w:noHBand="0" w:noVBand="1"/>
      </w:tblPr>
      <w:tblGrid>
        <w:gridCol w:w="8264"/>
      </w:tblGrid>
      <w:tr w:rsidR="00F64A06" w14:paraId="1E6C2B1C" w14:textId="77777777">
        <w:tc>
          <w:tcPr>
            <w:tcW w:w="0" w:type="auto"/>
            <w:tcMar>
              <w:top w:w="22" w:type="dxa"/>
              <w:left w:w="22" w:type="dxa"/>
              <w:bottom w:w="22" w:type="dxa"/>
              <w:right w:w="22" w:type="dxa"/>
            </w:tcMar>
            <w:vAlign w:val="center"/>
            <w:hideMark/>
          </w:tcPr>
          <w:p w14:paraId="0101B8E5" w14:textId="77777777" w:rsidR="00F64A06" w:rsidRDefault="00666E35">
            <w:pPr>
              <w:spacing w:after="240"/>
              <w:rPr>
                <w:rFonts w:eastAsia="David"/>
                <w:caps/>
                <w:color w:val="000000"/>
                <w:rtl/>
              </w:rPr>
            </w:pPr>
            <w:r>
              <w:rPr>
                <w:rFonts w:eastAsia="David"/>
                <w:color w:val="000000"/>
                <w:rtl/>
              </w:rPr>
              <w:t>כללים נוספים עבור טבלה זו:</w:t>
            </w:r>
          </w:p>
          <w:p w14:paraId="3A1ECC8F" w14:textId="77777777" w:rsidR="00F64A06" w:rsidRDefault="00666E35" w:rsidP="00A10CA5">
            <w:pPr>
              <w:numPr>
                <w:ilvl w:val="0"/>
                <w:numId w:val="75"/>
              </w:numPr>
              <w:spacing w:before="240"/>
              <w:ind w:hanging="300"/>
              <w:rPr>
                <w:rFonts w:eastAsia="David"/>
                <w:caps/>
                <w:color w:val="000000"/>
                <w:rtl/>
              </w:rPr>
            </w:pPr>
            <w:r>
              <w:rPr>
                <w:rStyle w:val="ck-list-bogus-paragraph"/>
                <w:rFonts w:eastAsia="David"/>
                <w:color w:val="000000"/>
                <w:rtl/>
              </w:rPr>
              <w:t>במידה ולא יוצע מחיר לגבי אחת או יותר מיחידות התמחור לעיל, ההצעה כולה תפסל ותדחה על הסף.</w:t>
            </w:r>
          </w:p>
          <w:p w14:paraId="4A9A5999" w14:textId="77777777" w:rsidR="00F64A06" w:rsidRDefault="00666E35" w:rsidP="00A10CA5">
            <w:pPr>
              <w:numPr>
                <w:ilvl w:val="0"/>
                <w:numId w:val="75"/>
              </w:numPr>
              <w:spacing w:after="240"/>
              <w:ind w:hanging="300"/>
              <w:rPr>
                <w:rFonts w:eastAsia="David"/>
                <w:caps/>
                <w:color w:val="000000"/>
                <w:rtl/>
              </w:rPr>
            </w:pPr>
            <w:r>
              <w:rPr>
                <w:rStyle w:val="ck-list-bogus-paragraph"/>
                <w:rFonts w:eastAsia="David"/>
                <w:b/>
                <w:bCs/>
                <w:color w:val="000000"/>
                <w:rtl/>
              </w:rPr>
              <w:t>על הסכומים המוצעים להיות סופיים ולכלול כל מס, ובכלל זה מע"מ כשיעורו על פי דין</w:t>
            </w:r>
            <w:r>
              <w:rPr>
                <w:rStyle w:val="ck-list-bogus-paragraph"/>
                <w:rFonts w:eastAsia="David"/>
                <w:color w:val="000000"/>
                <w:rtl/>
              </w:rPr>
              <w:t xml:space="preserve"> (ככל שהמציע חב בתשלום מע"מ). יודגש כי מציע אשר בהתאם להוראות הדין אינו מחויב בתשלום מע"מ במסגרת ביצוע ההתקשרות, יציין זאת באופן מפורש וברור במסגרת הצעתו.</w:t>
            </w:r>
          </w:p>
        </w:tc>
      </w:tr>
    </w:tbl>
    <w:p w14:paraId="36BE938F" w14:textId="77777777" w:rsidR="00F64A06" w:rsidRDefault="00666E35">
      <w:pPr>
        <w:spacing w:before="240" w:after="240" w:line="360" w:lineRule="auto"/>
        <w:jc w:val="both"/>
        <w:rPr>
          <w:rFonts w:eastAsia="David"/>
          <w:caps/>
          <w:rtl/>
        </w:rPr>
      </w:pPr>
      <w:r>
        <w:rPr>
          <w:rFonts w:ascii="Segoe UI Symbol" w:eastAsia="Segoe UI Symbol" w:hAnsi="Segoe UI Symbol" w:cs="Segoe UI Symbol"/>
          <w:rtl/>
        </w:rPr>
        <w:t>⁠⁠⁠⁠⁠⁠⁠</w:t>
      </w:r>
      <w:r>
        <w:rPr>
          <w:rFonts w:eastAsia="David"/>
          <w:b/>
          <w:bCs/>
          <w:u w:val="single"/>
          <w:rtl/>
        </w:rPr>
        <w:t>חבות במע"מ – למילוי רק על ידי מציע שאינו חב במע"מ על פי דין במסגרת ההתקשרות</w:t>
      </w:r>
    </w:p>
    <w:p w14:paraId="482FAC3E" w14:textId="77777777" w:rsidR="00F64A06" w:rsidRDefault="00666E35" w:rsidP="00A10CA5">
      <w:pPr>
        <w:numPr>
          <w:ilvl w:val="0"/>
          <w:numId w:val="76"/>
        </w:numPr>
        <w:spacing w:before="240" w:line="360" w:lineRule="auto"/>
        <w:ind w:hanging="300"/>
        <w:jc w:val="both"/>
        <w:rPr>
          <w:rFonts w:eastAsia="David"/>
          <w:caps/>
          <w:rtl/>
        </w:rPr>
      </w:pPr>
      <w:r>
        <w:rPr>
          <w:rStyle w:val="ck-list-bogus-paragraph"/>
          <w:rFonts w:eastAsia="David"/>
          <w:rtl/>
        </w:rPr>
        <w:lastRenderedPageBreak/>
        <w:t xml:space="preserve">מציע שאינו חב בתשלום מע"מ במסגרת ביצוע התקשרות זו על פי דין, יצהיר על כך כלהלן (יש לסמן </w:t>
      </w:r>
      <w:r>
        <w:rPr>
          <w:rStyle w:val="ck-list-bogus-paragraph"/>
          <w:rFonts w:eastAsia="David"/>
        </w:rPr>
        <w:t>X</w:t>
      </w:r>
      <w:r>
        <w:rPr>
          <w:rStyle w:val="ck-list-bogus-paragraph"/>
          <w:rFonts w:eastAsia="David"/>
          <w:rtl/>
        </w:rPr>
        <w:t xml:space="preserve"> במקום המתאים):</w:t>
      </w:r>
    </w:p>
    <w:p w14:paraId="67EF9173" w14:textId="77777777" w:rsidR="00F64A06" w:rsidRDefault="00666E35">
      <w:pPr>
        <w:spacing w:after="240" w:line="360" w:lineRule="auto"/>
        <w:ind w:left="1440"/>
        <w:jc w:val="both"/>
        <w:rPr>
          <w:rFonts w:eastAsia="David"/>
          <w:caps/>
          <w:rtl/>
        </w:rPr>
      </w:pPr>
      <w:r>
        <w:rPr>
          <w:rStyle w:val="check-box"/>
          <w:rFonts w:eastAsia="David"/>
          <w:rtl/>
        </w:rPr>
        <w:t>המציע מצהיר כי במסגרת התקשרות לפי מכרז זה, אם יזכה, לא יהיה חייב בתשלום מע"מ וכי הוא פנה לרשות המיסים לקבלת אישור על כך.</w:t>
      </w:r>
    </w:p>
    <w:p w14:paraId="6CABDB31" w14:textId="77777777" w:rsidR="00F64A06" w:rsidRDefault="00666E35">
      <w:pPr>
        <w:spacing w:before="240" w:after="240" w:line="360" w:lineRule="auto"/>
        <w:jc w:val="both"/>
        <w:rPr>
          <w:rFonts w:eastAsia="David"/>
          <w:caps/>
          <w:rtl/>
        </w:rPr>
      </w:pPr>
      <w:r>
        <w:rPr>
          <w:rFonts w:eastAsia="David"/>
          <w:b/>
          <w:bCs/>
          <w:u w:val="single"/>
          <w:rtl/>
        </w:rPr>
        <w:t>המציע מתחייב כי:</w:t>
      </w:r>
    </w:p>
    <w:p w14:paraId="1804CEA7" w14:textId="77777777" w:rsidR="00F64A06" w:rsidRDefault="00666E35" w:rsidP="00A10CA5">
      <w:pPr>
        <w:numPr>
          <w:ilvl w:val="0"/>
          <w:numId w:val="77"/>
        </w:numPr>
        <w:spacing w:before="240" w:line="360" w:lineRule="auto"/>
        <w:ind w:hanging="300"/>
        <w:jc w:val="both"/>
        <w:rPr>
          <w:rFonts w:eastAsia="David"/>
          <w:caps/>
          <w:rtl/>
        </w:rPr>
      </w:pPr>
      <w:r>
        <w:rPr>
          <w:rStyle w:val="ck-list-bogus-paragraph"/>
          <w:rFonts w:eastAsia="David"/>
          <w:rtl/>
        </w:rPr>
        <w:t>לאחר שעיין במסמכי המכרז על כל נספחיו לרבות נוסח ההסכם ונספחיו, המציע מגיש בזאת הצעת מחיר למכרז.</w:t>
      </w:r>
    </w:p>
    <w:p w14:paraId="0B78AD38" w14:textId="77777777" w:rsidR="00F64A06" w:rsidRDefault="00666E35" w:rsidP="00A10CA5">
      <w:pPr>
        <w:numPr>
          <w:ilvl w:val="0"/>
          <w:numId w:val="77"/>
        </w:numPr>
        <w:spacing w:line="360" w:lineRule="auto"/>
        <w:ind w:hanging="300"/>
        <w:jc w:val="both"/>
        <w:rPr>
          <w:rFonts w:eastAsia="David"/>
          <w:caps/>
          <w:rtl/>
        </w:rPr>
      </w:pPr>
      <w:r>
        <w:rPr>
          <w:rStyle w:val="ck-list-bogus-paragraph"/>
          <w:rFonts w:eastAsia="David"/>
          <w:rtl/>
        </w:rPr>
        <w:t>מעבר למפורט בנספח זה לא יידרש על ידי המציע כל סכום נוסף אלא אם נכתב אחרת באופן מפורש במקום אחר במסמכי המכרז.</w:t>
      </w:r>
    </w:p>
    <w:p w14:paraId="2F99FAF0" w14:textId="77777777" w:rsidR="00F64A06" w:rsidRDefault="00666E35" w:rsidP="00A10CA5">
      <w:pPr>
        <w:numPr>
          <w:ilvl w:val="0"/>
          <w:numId w:val="77"/>
        </w:numPr>
        <w:spacing w:after="240" w:line="360" w:lineRule="auto"/>
        <w:ind w:hanging="300"/>
        <w:jc w:val="both"/>
        <w:rPr>
          <w:rFonts w:eastAsia="David"/>
          <w:caps/>
          <w:rtl/>
        </w:rPr>
      </w:pPr>
      <w:r>
        <w:rPr>
          <w:rStyle w:val="ck-list-bogus-paragraph"/>
          <w:rFonts w:eastAsia="David"/>
          <w:rtl/>
        </w:rPr>
        <w:t>המציע אינו מתנה הצעה זו בשום תנאי.</w:t>
      </w:r>
    </w:p>
    <w:bookmarkEnd w:id="353"/>
    <w:p w14:paraId="413C8881" w14:textId="77777777" w:rsidR="00633C73" w:rsidRDefault="00633C73"/>
    <w:p w14:paraId="4A4D82FF" w14:textId="77777777" w:rsidR="00F27801" w:rsidRPr="00F27801" w:rsidRDefault="00F27801" w:rsidP="00E0309B">
      <w:bookmarkStart w:id="354" w:name="tbl_nispach1"/>
      <w:bookmarkEnd w:id="354"/>
    </w:p>
    <w:p w14:paraId="1AA74B14" w14:textId="77777777" w:rsidR="0055627B" w:rsidRPr="005A403B" w:rsidRDefault="0055627B" w:rsidP="00E0309B">
      <w:pPr>
        <w:rPr>
          <w:rtl/>
        </w:rPr>
      </w:pPr>
    </w:p>
    <w:p w14:paraId="1EF7FAF6" w14:textId="77777777" w:rsidR="000F09D5" w:rsidRPr="000F09D5" w:rsidRDefault="000F09D5" w:rsidP="00CD2E76">
      <w:pPr>
        <w:spacing w:before="200" w:after="200" w:line="276" w:lineRule="auto"/>
        <w:rPr>
          <w:kern w:val="28"/>
          <w:rtl/>
        </w:rPr>
      </w:pPr>
    </w:p>
    <w:p w14:paraId="2A6367CA" w14:textId="77777777" w:rsidR="000F09D5" w:rsidRPr="000F09D5" w:rsidRDefault="00666E35" w:rsidP="00CD2E76">
      <w:pPr>
        <w:spacing w:before="200" w:after="200" w:line="276" w:lineRule="auto"/>
        <w:rPr>
          <w:kern w:val="28"/>
          <w:rtl/>
        </w:rPr>
      </w:pPr>
      <w:r w:rsidRPr="000F09D5">
        <w:rPr>
          <w:kern w:val="28"/>
        </w:rPr>
        <w:t xml:space="preserve">     -----------------------        </w:t>
      </w:r>
      <w:r w:rsidRPr="000F09D5">
        <w:rPr>
          <w:kern w:val="28"/>
        </w:rPr>
        <w:tab/>
      </w:r>
      <w:r w:rsidRPr="000F09D5">
        <w:rPr>
          <w:kern w:val="28"/>
        </w:rPr>
        <w:tab/>
      </w:r>
      <w:r w:rsidRPr="000F09D5">
        <w:rPr>
          <w:kern w:val="28"/>
        </w:rPr>
        <w:tab/>
      </w:r>
      <w:r w:rsidRPr="000F09D5">
        <w:rPr>
          <w:kern w:val="28"/>
        </w:rPr>
        <w:tab/>
        <w:t xml:space="preserve">  ---------------------------</w:t>
      </w:r>
    </w:p>
    <w:p w14:paraId="4291819B" w14:textId="77777777" w:rsidR="000F09D5" w:rsidRPr="000F09D5" w:rsidRDefault="00666E35" w:rsidP="00CD2E76">
      <w:pPr>
        <w:rPr>
          <w:kern w:val="28"/>
          <w:rtl/>
        </w:rPr>
      </w:pPr>
      <w:r w:rsidRPr="000F09D5">
        <w:rPr>
          <w:kern w:val="28"/>
        </w:rPr>
        <w:t xml:space="preserve">           </w:t>
      </w:r>
      <w:r w:rsidRPr="000F09D5">
        <w:rPr>
          <w:kern w:val="28"/>
          <w:rtl/>
        </w:rPr>
        <w:t xml:space="preserve">חותמת המציע                         </w:t>
      </w:r>
      <w:r w:rsidRPr="000F09D5">
        <w:rPr>
          <w:kern w:val="28"/>
        </w:rPr>
        <w:tab/>
      </w:r>
      <w:r w:rsidRPr="000F09D5">
        <w:rPr>
          <w:kern w:val="28"/>
        </w:rPr>
        <w:tab/>
      </w:r>
      <w:r w:rsidRPr="000F09D5">
        <w:rPr>
          <w:kern w:val="28"/>
        </w:rPr>
        <w:tab/>
      </w:r>
      <w:r w:rsidRPr="000F09D5">
        <w:rPr>
          <w:kern w:val="28"/>
          <w:rtl/>
        </w:rPr>
        <w:t xml:space="preserve">                תאריך</w:t>
      </w:r>
    </w:p>
    <w:p w14:paraId="6325ED40" w14:textId="77777777" w:rsidR="000F09D5" w:rsidRPr="000F09D5" w:rsidRDefault="00666E35" w:rsidP="00CD2E76">
      <w:pPr>
        <w:rPr>
          <w:kern w:val="28"/>
          <w:rtl/>
        </w:rPr>
      </w:pPr>
      <w:r w:rsidRPr="000F09D5">
        <w:rPr>
          <w:kern w:val="28"/>
        </w:rPr>
        <w:t xml:space="preserve">  </w:t>
      </w:r>
      <w:r w:rsidRPr="000F09D5">
        <w:rPr>
          <w:kern w:val="28"/>
          <w:rtl/>
        </w:rPr>
        <w:t>וחתימת מורשה חתימה של המציע</w:t>
      </w:r>
    </w:p>
    <w:bookmarkEnd w:id="348"/>
    <w:p w14:paraId="410B9734" w14:textId="77777777" w:rsidR="00324B05" w:rsidRDefault="00666E35" w:rsidP="00ED65B8">
      <w:pPr>
        <w:rPr>
          <w:rtl/>
        </w:rPr>
      </w:pPr>
      <w:r>
        <w:br w:type="page"/>
      </w:r>
    </w:p>
    <w:p w14:paraId="74B46F64" w14:textId="77777777" w:rsidR="00513CF6" w:rsidRPr="00513CF6" w:rsidRDefault="00666E35" w:rsidP="00513CF6">
      <w:pPr>
        <w:widowControl w:val="0"/>
        <w:spacing w:before="300"/>
        <w:jc w:val="center"/>
        <w:outlineLvl w:val="2"/>
        <w:rPr>
          <w:bCs/>
          <w:spacing w:val="15"/>
          <w:kern w:val="28"/>
          <w:sz w:val="28"/>
          <w:szCs w:val="28"/>
          <w:rtl/>
        </w:rPr>
      </w:pPr>
      <w:bookmarkStart w:id="355" w:name="add_appendixes"/>
      <w:bookmarkStart w:id="356" w:name="_Toc32477912"/>
      <w:bookmarkStart w:id="357" w:name="_Toc43400639"/>
      <w:bookmarkStart w:id="358" w:name="_Toc44931957"/>
      <w:bookmarkStart w:id="359" w:name="_Toc44932044"/>
      <w:bookmarkStart w:id="360" w:name="_Toc44932669"/>
      <w:bookmarkStart w:id="361" w:name="_Toc53331378"/>
      <w:bookmarkEnd w:id="344"/>
      <w:bookmarkEnd w:id="355"/>
      <w:r w:rsidRPr="00513CF6">
        <w:rPr>
          <w:rFonts w:hint="eastAsia"/>
          <w:bCs/>
          <w:spacing w:val="15"/>
          <w:kern w:val="28"/>
          <w:sz w:val="28"/>
          <w:szCs w:val="28"/>
          <w:rtl/>
        </w:rPr>
        <w:lastRenderedPageBreak/>
        <w:t>נספח</w:t>
      </w:r>
      <w:r w:rsidRPr="00513CF6">
        <w:rPr>
          <w:bCs/>
          <w:spacing w:val="15"/>
          <w:kern w:val="28"/>
          <w:sz w:val="28"/>
          <w:szCs w:val="28"/>
          <w:rtl/>
        </w:rPr>
        <w:t xml:space="preserve"> </w:t>
      </w:r>
      <w:bookmarkStart w:id="362" w:name="nispach4_3"/>
      <w:r w:rsidRPr="00513CF6">
        <w:rPr>
          <w:bCs/>
          <w:spacing w:val="15"/>
          <w:kern w:val="28"/>
          <w:sz w:val="28"/>
          <w:szCs w:val="28"/>
          <w:rtl/>
        </w:rPr>
        <w:t>3</w:t>
      </w:r>
      <w:bookmarkEnd w:id="362"/>
      <w:r w:rsidRPr="00513CF6">
        <w:rPr>
          <w:bCs/>
          <w:spacing w:val="15"/>
          <w:kern w:val="28"/>
          <w:sz w:val="28"/>
          <w:szCs w:val="28"/>
          <w:rtl/>
        </w:rPr>
        <w:t xml:space="preserve"> –  </w:t>
      </w:r>
      <w:r w:rsidRPr="00513CF6">
        <w:rPr>
          <w:rFonts w:hint="eastAsia"/>
          <w:bCs/>
          <w:spacing w:val="15"/>
          <w:kern w:val="28"/>
          <w:sz w:val="28"/>
          <w:szCs w:val="28"/>
          <w:rtl/>
        </w:rPr>
        <w:t>תצהיר</w:t>
      </w:r>
      <w:r w:rsidRPr="00513CF6">
        <w:rPr>
          <w:bCs/>
          <w:spacing w:val="15"/>
          <w:kern w:val="28"/>
          <w:sz w:val="28"/>
          <w:szCs w:val="28"/>
          <w:rtl/>
        </w:rPr>
        <w:t xml:space="preserve"> </w:t>
      </w:r>
      <w:r w:rsidRPr="00513CF6">
        <w:rPr>
          <w:rFonts w:hint="eastAsia"/>
          <w:bCs/>
          <w:spacing w:val="15"/>
          <w:kern w:val="28"/>
          <w:sz w:val="28"/>
          <w:szCs w:val="28"/>
          <w:rtl/>
        </w:rPr>
        <w:t>בדבר</w:t>
      </w:r>
      <w:r w:rsidRPr="00513CF6">
        <w:rPr>
          <w:bCs/>
          <w:spacing w:val="15"/>
          <w:kern w:val="28"/>
          <w:sz w:val="28"/>
          <w:szCs w:val="28"/>
          <w:rtl/>
        </w:rPr>
        <w:t xml:space="preserve"> </w:t>
      </w:r>
      <w:r w:rsidRPr="00513CF6">
        <w:rPr>
          <w:rFonts w:hint="eastAsia"/>
          <w:bCs/>
          <w:spacing w:val="15"/>
          <w:kern w:val="28"/>
          <w:sz w:val="28"/>
          <w:szCs w:val="28"/>
          <w:rtl/>
        </w:rPr>
        <w:t>היעדר</w:t>
      </w:r>
      <w:r w:rsidRPr="00513CF6">
        <w:rPr>
          <w:bCs/>
          <w:spacing w:val="15"/>
          <w:kern w:val="28"/>
          <w:sz w:val="28"/>
          <w:szCs w:val="28"/>
          <w:rtl/>
        </w:rPr>
        <w:t xml:space="preserve"> </w:t>
      </w:r>
      <w:r w:rsidRPr="00513CF6">
        <w:rPr>
          <w:rFonts w:hint="eastAsia"/>
          <w:bCs/>
          <w:spacing w:val="15"/>
          <w:kern w:val="28"/>
          <w:sz w:val="28"/>
          <w:szCs w:val="28"/>
          <w:rtl/>
        </w:rPr>
        <w:t>הרשעות</w:t>
      </w:r>
      <w:r w:rsidRPr="00513CF6">
        <w:rPr>
          <w:bCs/>
          <w:spacing w:val="15"/>
          <w:kern w:val="28"/>
          <w:sz w:val="28"/>
          <w:szCs w:val="28"/>
          <w:rtl/>
        </w:rPr>
        <w:t xml:space="preserve"> </w:t>
      </w:r>
      <w:r w:rsidRPr="00513CF6">
        <w:rPr>
          <w:rFonts w:hint="eastAsia"/>
          <w:bCs/>
          <w:spacing w:val="15"/>
          <w:kern w:val="28"/>
          <w:sz w:val="28"/>
          <w:szCs w:val="28"/>
          <w:rtl/>
        </w:rPr>
        <w:t>לפי</w:t>
      </w:r>
      <w:r w:rsidRPr="00513CF6">
        <w:rPr>
          <w:bCs/>
          <w:spacing w:val="15"/>
          <w:kern w:val="28"/>
          <w:sz w:val="28"/>
          <w:szCs w:val="28"/>
          <w:rtl/>
        </w:rPr>
        <w:t xml:space="preserve"> </w:t>
      </w:r>
      <w:r w:rsidRPr="00513CF6">
        <w:rPr>
          <w:rFonts w:hint="eastAsia"/>
          <w:bCs/>
          <w:spacing w:val="15"/>
          <w:kern w:val="28"/>
          <w:sz w:val="28"/>
          <w:szCs w:val="28"/>
          <w:rtl/>
        </w:rPr>
        <w:t>חוק</w:t>
      </w:r>
      <w:r w:rsidRPr="00513CF6">
        <w:rPr>
          <w:bCs/>
          <w:spacing w:val="15"/>
          <w:kern w:val="28"/>
          <w:sz w:val="28"/>
          <w:szCs w:val="28"/>
          <w:rtl/>
        </w:rPr>
        <w:t xml:space="preserve"> </w:t>
      </w:r>
      <w:r w:rsidRPr="00513CF6">
        <w:rPr>
          <w:rFonts w:hint="eastAsia"/>
          <w:bCs/>
          <w:spacing w:val="15"/>
          <w:kern w:val="28"/>
          <w:sz w:val="28"/>
          <w:szCs w:val="28"/>
          <w:rtl/>
        </w:rPr>
        <w:t>עסקאות</w:t>
      </w:r>
      <w:r w:rsidRPr="00513CF6">
        <w:rPr>
          <w:bCs/>
          <w:spacing w:val="15"/>
          <w:kern w:val="28"/>
          <w:sz w:val="28"/>
          <w:szCs w:val="28"/>
          <w:rtl/>
        </w:rPr>
        <w:t xml:space="preserve"> </w:t>
      </w:r>
      <w:r w:rsidRPr="00513CF6">
        <w:rPr>
          <w:rFonts w:hint="eastAsia"/>
          <w:bCs/>
          <w:spacing w:val="15"/>
          <w:kern w:val="28"/>
          <w:sz w:val="28"/>
          <w:szCs w:val="28"/>
          <w:rtl/>
        </w:rPr>
        <w:t>גופים</w:t>
      </w:r>
      <w:r w:rsidRPr="00513CF6">
        <w:rPr>
          <w:bCs/>
          <w:spacing w:val="15"/>
          <w:kern w:val="28"/>
          <w:sz w:val="28"/>
          <w:szCs w:val="28"/>
          <w:rtl/>
        </w:rPr>
        <w:t xml:space="preserve"> </w:t>
      </w:r>
      <w:r w:rsidRPr="00513CF6">
        <w:rPr>
          <w:rFonts w:hint="eastAsia"/>
          <w:bCs/>
          <w:spacing w:val="15"/>
          <w:kern w:val="28"/>
          <w:sz w:val="28"/>
          <w:szCs w:val="28"/>
          <w:rtl/>
        </w:rPr>
        <w:t>ציבוריים</w:t>
      </w:r>
    </w:p>
    <w:p w14:paraId="492256CC" w14:textId="77777777" w:rsidR="00513CF6" w:rsidRPr="00513CF6" w:rsidRDefault="00666E35" w:rsidP="00A10CA5">
      <w:pPr>
        <w:numPr>
          <w:ilvl w:val="0"/>
          <w:numId w:val="61"/>
        </w:numPr>
        <w:spacing w:before="120" w:after="120" w:line="360" w:lineRule="auto"/>
        <w:jc w:val="both"/>
        <w:rPr>
          <w:caps/>
          <w:rtl/>
        </w:rPr>
      </w:pPr>
      <w:r w:rsidRPr="00513CF6">
        <w:rPr>
          <w:rtl/>
        </w:rPr>
        <w:t>אני הח"מ _______________ ת"ז _______________ לאחר שהוזהרתי כי עלי לומר את האמת וכי אהיה צפוי לעונשים הקבועים בחוק אם לא אעשה כן, מצהיר/ה בזה כדלקמן:</w:t>
      </w:r>
    </w:p>
    <w:p w14:paraId="4568B989" w14:textId="75148D8D" w:rsidR="00513CF6" w:rsidRPr="00642163" w:rsidRDefault="00666E35" w:rsidP="00A10CA5">
      <w:pPr>
        <w:numPr>
          <w:ilvl w:val="1"/>
          <w:numId w:val="61"/>
        </w:numPr>
        <w:spacing w:before="120" w:after="120" w:line="360" w:lineRule="auto"/>
        <w:jc w:val="both"/>
        <w:rPr>
          <w:caps/>
          <w:rtl/>
        </w:rPr>
      </w:pPr>
      <w:r w:rsidRPr="00642163">
        <w:rPr>
          <w:rtl/>
        </w:rPr>
        <w:t xml:space="preserve">הנני נותן תצהיר זה בשם ___________________ שהוא המציע (להלן:  "המציע") המבקש להתקשר עם עורך מכרז </w:t>
      </w:r>
      <w:bookmarkStart w:id="363" w:name="TenderDesc_5_0"/>
      <w:r w:rsidRPr="00642163">
        <w:rPr>
          <w:rtl/>
        </w:rPr>
        <w:t>________</w:t>
      </w:r>
      <w:bookmarkEnd w:id="363"/>
      <w:r w:rsidRPr="00642163">
        <w:rPr>
          <w:rtl/>
        </w:rPr>
        <w:t xml:space="preserve">, מספר </w:t>
      </w:r>
      <w:bookmarkStart w:id="364" w:name="TenderNumber_7"/>
      <w:r w:rsidR="009414F3">
        <w:rPr>
          <w:rFonts w:hint="cs"/>
          <w:rtl/>
        </w:rPr>
        <w:t>70</w:t>
      </w:r>
      <w:r w:rsidRPr="00642163">
        <w:rPr>
          <w:rtl/>
        </w:rPr>
        <w:t>/2026</w:t>
      </w:r>
      <w:bookmarkEnd w:id="364"/>
      <w:r w:rsidRPr="00642163">
        <w:rPr>
          <w:rtl/>
        </w:rPr>
        <w:t xml:space="preserve"> עבור </w:t>
      </w:r>
      <w:bookmarkStart w:id="365" w:name="OfficeValue_7"/>
      <w:r w:rsidRPr="00642163">
        <w:rPr>
          <w:rtl/>
        </w:rPr>
        <w:t>משרד הבריאות</w:t>
      </w:r>
      <w:bookmarkEnd w:id="365"/>
      <w:r w:rsidRPr="00642163">
        <w:rPr>
          <w:rtl/>
        </w:rPr>
        <w:t xml:space="preserve">. אני מצהיר/ה כי הנני מוסמך/ת לתת תצהיר זה בשם המציע. </w:t>
      </w:r>
    </w:p>
    <w:p w14:paraId="5DA2860C" w14:textId="77777777" w:rsidR="00513CF6" w:rsidRPr="00642163" w:rsidRDefault="00666E35" w:rsidP="00A10CA5">
      <w:pPr>
        <w:numPr>
          <w:ilvl w:val="1"/>
          <w:numId w:val="61"/>
        </w:numPr>
        <w:spacing w:before="120" w:after="120" w:line="360" w:lineRule="auto"/>
        <w:jc w:val="both"/>
        <w:rPr>
          <w:caps/>
          <w:rtl/>
        </w:rPr>
      </w:pPr>
      <w:r w:rsidRPr="00642163">
        <w:rPr>
          <w:rtl/>
        </w:rPr>
        <w:t xml:space="preserve">בתצהירי זה, משמעותו של המונח "בעל זיקה" כהגדרתו בחוק עסקאות גופים ציבוריים התשל"ו-1976 (להלן:  "חוק עסקאות גופים ציבוריים"). אני מאשר/ת כי הוסברה לי משמעותו של מונח זה וכי אני מבין/ה אותו. </w:t>
      </w:r>
    </w:p>
    <w:p w14:paraId="3EFD6CED" w14:textId="77777777" w:rsidR="00513CF6" w:rsidRPr="00642163" w:rsidRDefault="00666E35" w:rsidP="00A10CA5">
      <w:pPr>
        <w:numPr>
          <w:ilvl w:val="1"/>
          <w:numId w:val="61"/>
        </w:numPr>
        <w:spacing w:before="120" w:after="120" w:line="360" w:lineRule="auto"/>
        <w:jc w:val="both"/>
        <w:rPr>
          <w:caps/>
          <w:rtl/>
        </w:rPr>
      </w:pPr>
      <w:r w:rsidRPr="00642163">
        <w:rPr>
          <w:rtl/>
        </w:rPr>
        <w:t>משמעותו של המונח "עבירה"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1B488F86" w14:textId="77777777" w:rsidR="00513CF6" w:rsidRPr="00642163" w:rsidRDefault="00666E35" w:rsidP="00A10CA5">
      <w:pPr>
        <w:numPr>
          <w:ilvl w:val="1"/>
          <w:numId w:val="61"/>
        </w:numPr>
        <w:tabs>
          <w:tab w:val="num" w:pos="1440"/>
        </w:tabs>
        <w:spacing w:before="120" w:after="120" w:line="360" w:lineRule="auto"/>
        <w:contextualSpacing/>
        <w:jc w:val="both"/>
        <w:rPr>
          <w:caps/>
          <w:rtl/>
        </w:rPr>
      </w:pPr>
      <w:r w:rsidRPr="00642163">
        <w:rPr>
          <w:rtl/>
        </w:rPr>
        <w:t xml:space="preserve">המציע הינו תאגיד הרשום בישראל. (סמן </w:t>
      </w:r>
      <w:r w:rsidRPr="00642163">
        <w:t>X</w:t>
      </w:r>
      <w:r w:rsidRPr="00642163">
        <w:rPr>
          <w:rtl/>
        </w:rPr>
        <w:t xml:space="preserve"> במשבצת המתאימה):</w:t>
      </w:r>
    </w:p>
    <w:p w14:paraId="49B6CFD6" w14:textId="046F7F5F" w:rsidR="00513CF6" w:rsidRPr="00513CF6" w:rsidRDefault="00666E35" w:rsidP="00A10CA5">
      <w:pPr>
        <w:numPr>
          <w:ilvl w:val="2"/>
          <w:numId w:val="68"/>
        </w:numPr>
        <w:tabs>
          <w:tab w:val="right" w:pos="3420"/>
        </w:tabs>
        <w:spacing w:before="120" w:line="360" w:lineRule="auto"/>
        <w:jc w:val="both"/>
        <w:rPr>
          <w:caps/>
          <w:rtl/>
        </w:rPr>
      </w:pPr>
      <w:r w:rsidRPr="00513CF6">
        <w:rPr>
          <w:rtl/>
        </w:rPr>
        <w:t xml:space="preserve">המציע ובעל זיקה אליו לא הורשעו ביותר משתי עבירות עד למועד האחרון להגשת ההצעות (להלן: "מועד להגשה") </w:t>
      </w:r>
      <w:r w:rsidRPr="00513CF6">
        <w:rPr>
          <w:rFonts w:hint="eastAsia"/>
          <w:rtl/>
        </w:rPr>
        <w:t>למכרז</w:t>
      </w:r>
      <w:r w:rsidRPr="00513CF6">
        <w:rPr>
          <w:rtl/>
        </w:rPr>
        <w:t xml:space="preserve"> </w:t>
      </w:r>
      <w:bookmarkStart w:id="366" w:name="TenderDesc_9"/>
      <w:r w:rsidRPr="00513CF6">
        <w:rPr>
          <w:rtl/>
        </w:rPr>
        <w:t>יעוץ תשתיות אבטחת מידע של משרד הבריאות</w:t>
      </w:r>
      <w:bookmarkEnd w:id="366"/>
      <w:r w:rsidRPr="00513CF6">
        <w:rPr>
          <w:rtl/>
        </w:rPr>
        <w:t xml:space="preserve">, מספר </w:t>
      </w:r>
      <w:bookmarkStart w:id="367" w:name="TenderNumber_8"/>
      <w:r w:rsidR="009414F3">
        <w:rPr>
          <w:rFonts w:hint="cs"/>
          <w:rtl/>
        </w:rPr>
        <w:t>70</w:t>
      </w:r>
      <w:r w:rsidRPr="00513CF6">
        <w:rPr>
          <w:rtl/>
        </w:rPr>
        <w:t>/2026</w:t>
      </w:r>
      <w:bookmarkEnd w:id="367"/>
      <w:r w:rsidRPr="00513CF6">
        <w:rPr>
          <w:rtl/>
        </w:rPr>
        <w:t>.</w:t>
      </w:r>
    </w:p>
    <w:p w14:paraId="05501B83" w14:textId="77777777" w:rsidR="00513CF6" w:rsidRPr="00513CF6" w:rsidRDefault="00666E35" w:rsidP="00A10CA5">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וחלפה שנה אחת לפחות ממועד ההרשעה האחרונה ועד למועד ההגשה. </w:t>
      </w:r>
    </w:p>
    <w:p w14:paraId="6D3C311A" w14:textId="77777777" w:rsidR="00513CF6" w:rsidRPr="00513CF6" w:rsidRDefault="00666E35" w:rsidP="00A10CA5">
      <w:pPr>
        <w:numPr>
          <w:ilvl w:val="2"/>
          <w:numId w:val="68"/>
        </w:numPr>
        <w:tabs>
          <w:tab w:val="right" w:pos="3420"/>
        </w:tabs>
        <w:spacing w:before="120" w:line="360" w:lineRule="auto"/>
        <w:jc w:val="both"/>
        <w:rPr>
          <w:caps/>
          <w:rtl/>
        </w:rPr>
      </w:pPr>
      <w:r w:rsidRPr="00513CF6">
        <w:rPr>
          <w:rtl/>
        </w:rPr>
        <w:t xml:space="preserve">המציע או בעל זיקה אליו הורשעו בפסק דין  ביותר משתי עבירות ולא חלפה שנה אחת לפחות ממועד ההרשעה האחרונה ועד למועד ההגשה. </w:t>
      </w:r>
    </w:p>
    <w:p w14:paraId="39349B58" w14:textId="77777777" w:rsidR="00513CF6" w:rsidRPr="00513CF6" w:rsidRDefault="00666E35" w:rsidP="00513CF6">
      <w:pPr>
        <w:spacing w:line="360" w:lineRule="auto"/>
        <w:jc w:val="both"/>
        <w:rPr>
          <w:caps/>
          <w:kern w:val="28"/>
          <w:rtl/>
        </w:rPr>
      </w:pPr>
      <w:r w:rsidRPr="00513CF6">
        <w:rPr>
          <w:kern w:val="28"/>
          <w:rtl/>
        </w:rPr>
        <w:t xml:space="preserve">זה שמי, להלן חתימתי ותוכן תצהירי דלעיל אמת. </w:t>
      </w:r>
    </w:p>
    <w:p w14:paraId="32386433" w14:textId="77777777" w:rsidR="00513CF6" w:rsidRPr="00513CF6" w:rsidRDefault="00666E35" w:rsidP="00513CF6">
      <w:pPr>
        <w:spacing w:line="360" w:lineRule="auto"/>
        <w:rPr>
          <w:caps/>
          <w:kern w:val="28"/>
          <w:rtl/>
        </w:rPr>
      </w:pPr>
      <w:r w:rsidRPr="00513CF6">
        <w:rPr>
          <w:kern w:val="28"/>
          <w:rtl/>
        </w:rPr>
        <w:t>____________________</w:t>
      </w:r>
      <w:r w:rsidRPr="00513CF6">
        <w:rPr>
          <w:kern w:val="28"/>
          <w:rtl/>
        </w:rPr>
        <w:tab/>
        <w:t xml:space="preserve">      ________________</w:t>
      </w:r>
      <w:r w:rsidRPr="00513CF6">
        <w:rPr>
          <w:kern w:val="28"/>
          <w:rtl/>
        </w:rPr>
        <w:tab/>
      </w:r>
      <w:r w:rsidRPr="00513CF6">
        <w:rPr>
          <w:rFonts w:hint="cs"/>
          <w:kern w:val="28"/>
          <w:rtl/>
        </w:rPr>
        <w:t xml:space="preserve"> _________________</w:t>
      </w:r>
      <w:r w:rsidRPr="00513CF6">
        <w:rPr>
          <w:kern w:val="28"/>
          <w:rtl/>
        </w:rPr>
        <w:t xml:space="preserve">   </w:t>
      </w:r>
    </w:p>
    <w:p w14:paraId="3868BB37" w14:textId="77777777" w:rsidR="00513CF6" w:rsidRPr="00513CF6" w:rsidRDefault="00666E35" w:rsidP="00513CF6">
      <w:pPr>
        <w:spacing w:line="360" w:lineRule="auto"/>
        <w:rPr>
          <w:caps/>
          <w:kern w:val="28"/>
          <w:rtl/>
        </w:rPr>
      </w:pPr>
      <w:r w:rsidRPr="00513CF6">
        <w:rPr>
          <w:kern w:val="28"/>
          <w:rtl/>
        </w:rPr>
        <w:t xml:space="preserve">    </w:t>
      </w:r>
      <w:r w:rsidRPr="00513CF6">
        <w:rPr>
          <w:kern w:val="28"/>
          <w:rtl/>
        </w:rPr>
        <w:tab/>
        <w:t>תאריך</w:t>
      </w:r>
      <w:r w:rsidRPr="00513CF6">
        <w:rPr>
          <w:kern w:val="28"/>
          <w:rtl/>
        </w:rPr>
        <w:tab/>
      </w:r>
      <w:r w:rsidRPr="00513CF6">
        <w:rPr>
          <w:kern w:val="28"/>
          <w:rtl/>
        </w:rPr>
        <w:tab/>
      </w:r>
      <w:r w:rsidRPr="00513CF6">
        <w:rPr>
          <w:kern w:val="28"/>
          <w:rtl/>
        </w:rPr>
        <w:tab/>
        <w:t xml:space="preserve">                           שם</w:t>
      </w:r>
      <w:r w:rsidRPr="00513CF6">
        <w:rPr>
          <w:kern w:val="28"/>
          <w:rtl/>
        </w:rPr>
        <w:tab/>
      </w:r>
      <w:r w:rsidRPr="00513CF6">
        <w:rPr>
          <w:rFonts w:hint="cs"/>
          <w:kern w:val="28"/>
          <w:rtl/>
        </w:rPr>
        <w:t xml:space="preserve">                   </w:t>
      </w:r>
      <w:r w:rsidRPr="00513CF6">
        <w:rPr>
          <w:kern w:val="28"/>
          <w:rtl/>
        </w:rPr>
        <w:t xml:space="preserve">חתימה וחותמת                      </w:t>
      </w:r>
    </w:p>
    <w:p w14:paraId="24E2F9C9" w14:textId="77777777" w:rsidR="00513CF6" w:rsidRPr="00513CF6" w:rsidRDefault="00666E35" w:rsidP="00513CF6">
      <w:pPr>
        <w:spacing w:line="360" w:lineRule="auto"/>
        <w:rPr>
          <w:caps/>
          <w:kern w:val="28"/>
          <w:rtl/>
        </w:rPr>
      </w:pPr>
      <w:r w:rsidRPr="00513CF6">
        <w:rPr>
          <w:kern w:val="28"/>
          <w:rtl/>
        </w:rPr>
        <w:t xml:space="preserve">       </w:t>
      </w:r>
    </w:p>
    <w:p w14:paraId="32954E77" w14:textId="77777777" w:rsidR="00513CF6" w:rsidRPr="00513CF6" w:rsidRDefault="00666E35" w:rsidP="00513CF6">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caps/>
          <w:kern w:val="28"/>
          <w:u w:val="single"/>
          <w:rtl/>
        </w:rPr>
      </w:pPr>
      <w:r w:rsidRPr="00513CF6">
        <w:rPr>
          <w:kern w:val="28"/>
          <w:u w:val="single"/>
          <w:rtl/>
        </w:rPr>
        <w:t>אישור עורך הדין</w:t>
      </w:r>
    </w:p>
    <w:p w14:paraId="24EFF8C9" w14:textId="77777777" w:rsidR="00513CF6" w:rsidRPr="00513CF6" w:rsidRDefault="00666E35" w:rsidP="00513CF6">
      <w:pPr>
        <w:spacing w:line="360" w:lineRule="auto"/>
        <w:jc w:val="both"/>
        <w:rPr>
          <w:caps/>
          <w:kern w:val="28"/>
          <w:rtl/>
        </w:rPr>
      </w:pPr>
      <w:r w:rsidRPr="00513CF6">
        <w:rPr>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Pr="00513CF6">
        <w:rPr>
          <w:rFonts w:hint="cs"/>
          <w:kern w:val="28"/>
          <w:rtl/>
        </w:rPr>
        <w:t>"</w:t>
      </w:r>
      <w:r w:rsidRPr="00513CF6">
        <w:rPr>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2527EA6C" w14:textId="77777777" w:rsidR="00513CF6" w:rsidRPr="00513CF6" w:rsidRDefault="00513CF6" w:rsidP="00513CF6">
      <w:pPr>
        <w:spacing w:line="360" w:lineRule="auto"/>
        <w:rPr>
          <w:caps/>
          <w:kern w:val="28"/>
          <w:rtl/>
        </w:rPr>
      </w:pPr>
    </w:p>
    <w:p w14:paraId="0758FBF1" w14:textId="77777777" w:rsidR="00513CF6" w:rsidRPr="00513CF6" w:rsidRDefault="00666E35" w:rsidP="00513CF6">
      <w:pPr>
        <w:spacing w:line="360" w:lineRule="auto"/>
        <w:rPr>
          <w:caps/>
          <w:kern w:val="28"/>
          <w:rtl/>
        </w:rPr>
      </w:pPr>
      <w:r w:rsidRPr="00513CF6">
        <w:rPr>
          <w:kern w:val="28"/>
          <w:rtl/>
        </w:rPr>
        <w:t>_________________</w:t>
      </w:r>
      <w:r w:rsidRPr="00513CF6">
        <w:rPr>
          <w:kern w:val="28"/>
          <w:rtl/>
        </w:rPr>
        <w:tab/>
        <w:t xml:space="preserve">          ___________________</w:t>
      </w:r>
      <w:r w:rsidRPr="00513CF6">
        <w:rPr>
          <w:kern w:val="28"/>
          <w:rtl/>
        </w:rPr>
        <w:tab/>
        <w:t xml:space="preserve">              ___________________</w:t>
      </w:r>
    </w:p>
    <w:p w14:paraId="7BC603B2" w14:textId="77777777" w:rsidR="00513CF6" w:rsidRPr="00513CF6" w:rsidRDefault="00666E35" w:rsidP="00513CF6">
      <w:pPr>
        <w:spacing w:line="360" w:lineRule="auto"/>
        <w:rPr>
          <w:caps/>
          <w:kern w:val="28"/>
          <w:rtl/>
        </w:rPr>
      </w:pPr>
      <w:r w:rsidRPr="00513CF6">
        <w:rPr>
          <w:kern w:val="28"/>
          <w:rtl/>
        </w:rPr>
        <w:t xml:space="preserve">            תאריך</w:t>
      </w:r>
      <w:r w:rsidRPr="00513CF6">
        <w:rPr>
          <w:kern w:val="28"/>
          <w:rtl/>
        </w:rPr>
        <w:tab/>
      </w:r>
      <w:r w:rsidRPr="00513CF6">
        <w:rPr>
          <w:kern w:val="28"/>
          <w:rtl/>
        </w:rPr>
        <w:tab/>
      </w:r>
      <w:r w:rsidRPr="00513CF6">
        <w:rPr>
          <w:kern w:val="28"/>
          <w:rtl/>
        </w:rPr>
        <w:tab/>
        <w:t xml:space="preserve">     מספר רישיון</w:t>
      </w:r>
      <w:r w:rsidRPr="00513CF6">
        <w:rPr>
          <w:kern w:val="28"/>
          <w:rtl/>
        </w:rPr>
        <w:tab/>
      </w:r>
      <w:r w:rsidRPr="00513CF6">
        <w:rPr>
          <w:kern w:val="28"/>
          <w:rtl/>
        </w:rPr>
        <w:tab/>
        <w:t xml:space="preserve">                       חתימה וחותמת</w:t>
      </w:r>
    </w:p>
    <w:p w14:paraId="7688B7E0" w14:textId="77777777" w:rsidR="009E6A68" w:rsidRDefault="009E6A68" w:rsidP="00513CF6">
      <w:pPr>
        <w:spacing w:after="160" w:line="259" w:lineRule="auto"/>
        <w:rPr>
          <w:rFonts w:asciiTheme="minorHAnsi" w:eastAsiaTheme="minorHAnsi" w:hAnsiTheme="minorHAnsi" w:cstheme="minorBidi"/>
          <w:caps/>
          <w:sz w:val="22"/>
          <w:szCs w:val="22"/>
        </w:rPr>
      </w:pPr>
    </w:p>
    <w:p w14:paraId="76030216" w14:textId="77777777" w:rsidR="00A000E7" w:rsidRPr="00D122E0" w:rsidRDefault="00666E35" w:rsidP="00D122E0">
      <w:pPr>
        <w:rPr>
          <w:rtl/>
        </w:rPr>
      </w:pPr>
      <w:r>
        <w:br w:type="page"/>
      </w:r>
      <w:r>
        <w:lastRenderedPageBreak/>
        <w:t xml:space="preserve"> </w:t>
      </w:r>
      <w:bookmarkStart w:id="368" w:name="_Toc173823732"/>
      <w:bookmarkStart w:id="369" w:name="_Toc173825541"/>
    </w:p>
    <w:p w14:paraId="6C73ED9E" w14:textId="77777777" w:rsidR="009C285E" w:rsidRPr="009C285E" w:rsidRDefault="00666E35" w:rsidP="0057259E">
      <w:pPr>
        <w:pStyle w:val="afffffff9"/>
        <w:rPr>
          <w:rtl/>
        </w:rPr>
      </w:pPr>
      <w:bookmarkStart w:id="370" w:name="_Toc256000068"/>
      <w:r w:rsidRPr="009C285E">
        <w:rPr>
          <w:rFonts w:hint="cs"/>
          <w:rtl/>
        </w:rPr>
        <w:t xml:space="preserve">פרק ג' </w:t>
      </w:r>
      <w:r w:rsidRPr="009C285E">
        <w:rPr>
          <w:rtl/>
        </w:rPr>
        <w:t>–</w:t>
      </w:r>
      <w:r w:rsidRPr="009C285E">
        <w:rPr>
          <w:rFonts w:hint="cs"/>
          <w:rtl/>
        </w:rPr>
        <w:t xml:space="preserve"> </w:t>
      </w:r>
      <w:r w:rsidRPr="009C285E">
        <w:rPr>
          <w:rtl/>
        </w:rPr>
        <w:t>פירוט השירותים ותוכן ההתקשרות עם הספק הזוכה</w:t>
      </w:r>
      <w:bookmarkEnd w:id="368"/>
      <w:bookmarkEnd w:id="369"/>
      <w:bookmarkEnd w:id="370"/>
    </w:p>
    <w:p w14:paraId="366FA855" w14:textId="77777777" w:rsidR="007F2AC7" w:rsidRDefault="00666E35">
      <w:pPr>
        <w:bidi w:val="0"/>
        <w:spacing w:before="200" w:after="200" w:line="276" w:lineRule="auto"/>
        <w:rPr>
          <w:sz w:val="40"/>
          <w:szCs w:val="40"/>
          <w:rtl/>
        </w:rPr>
      </w:pPr>
      <w:r>
        <w:rPr>
          <w:sz w:val="40"/>
          <w:szCs w:val="40"/>
          <w:rtl/>
        </w:rPr>
        <w:br w:type="page"/>
      </w:r>
    </w:p>
    <w:p w14:paraId="749987F0" w14:textId="77777777" w:rsidR="007F2AC7" w:rsidRPr="009C285E" w:rsidRDefault="00666E35" w:rsidP="00A10CA5">
      <w:pPr>
        <w:pStyle w:val="1fe"/>
        <w:numPr>
          <w:ilvl w:val="0"/>
          <w:numId w:val="72"/>
        </w:numPr>
        <w:rPr>
          <w:rtl/>
        </w:rPr>
      </w:pPr>
      <w:bookmarkStart w:id="371" w:name="_Toc256000069"/>
      <w:r w:rsidRPr="009C285E">
        <w:rPr>
          <w:rtl/>
        </w:rPr>
        <w:lastRenderedPageBreak/>
        <w:t>פירוט הטובין</w:t>
      </w:r>
      <w:bookmarkEnd w:id="371"/>
    </w:p>
    <w:p w14:paraId="4100F1D5" w14:textId="33FA8A3B" w:rsidR="00F64A06" w:rsidRDefault="00666E35">
      <w:pPr>
        <w:pStyle w:val="2-0"/>
      </w:pPr>
      <w:r>
        <w:rPr>
          <w:rtl/>
        </w:rPr>
        <w:t>המשרד מחפש להשתמש בשרותי ייעוץ מומחה עבור מערכות יישום אבטחת מידע (</w:t>
      </w:r>
      <w:proofErr w:type="spellStart"/>
      <w:r>
        <w:t>secops</w:t>
      </w:r>
      <w:proofErr w:type="spellEnd"/>
      <w:r>
        <w:rPr>
          <w:rtl/>
        </w:rPr>
        <w:t xml:space="preserve">), בדגש על ארכיטקטורות מורכבות, תקלות משלבות מערכות, אפיוני צרכים אבטחתיים מורכבים וסיוע רוחבי במשרד </w:t>
      </w:r>
      <w:proofErr w:type="spellStart"/>
      <w:r>
        <w:rPr>
          <w:rtl/>
        </w:rPr>
        <w:t>בשרותים</w:t>
      </w:r>
      <w:proofErr w:type="spellEnd"/>
      <w:r>
        <w:rPr>
          <w:rtl/>
        </w:rPr>
        <w:t xml:space="preserve"> אלו</w:t>
      </w:r>
      <w:r w:rsidR="0001146C">
        <w:rPr>
          <w:rFonts w:hint="cs"/>
          <w:rtl/>
        </w:rPr>
        <w:t>.</w:t>
      </w:r>
    </w:p>
    <w:p w14:paraId="7B771097" w14:textId="77777777" w:rsidR="003C3CEC" w:rsidRDefault="0001146C" w:rsidP="006D5F7A">
      <w:pPr>
        <w:pStyle w:val="2-0"/>
      </w:pPr>
      <w:r>
        <w:rPr>
          <w:rtl/>
        </w:rPr>
        <w:t>המציע צריך להעמיד מומחים במוצרים של החברות הבאות:</w:t>
      </w:r>
    </w:p>
    <w:p w14:paraId="34E91178" w14:textId="6E3ED4D0" w:rsidR="0001146C" w:rsidRDefault="0001146C" w:rsidP="00265084">
      <w:pPr>
        <w:pStyle w:val="2-0"/>
        <w:numPr>
          <w:ilvl w:val="0"/>
          <w:numId w:val="0"/>
        </w:numPr>
        <w:ind w:left="792"/>
      </w:pPr>
      <w:r w:rsidRPr="0001146C">
        <w:t xml:space="preserve"> </w:t>
      </w:r>
      <w:r>
        <w:t>F5, CHECKPOINT, PALO ALTO, VECTRA AI, VERITI, OPSWAT GOANYWHERE, IXIA, IBM DATAPOWER, CYBERARK, TRELLIX</w:t>
      </w:r>
      <w:r w:rsidR="006C7D11">
        <w:rPr>
          <w:rFonts w:asciiTheme="minorHAnsi" w:hAnsiTheme="minorHAnsi" w:hint="cs"/>
          <w:rtl/>
        </w:rPr>
        <w:t>.</w:t>
      </w:r>
    </w:p>
    <w:p w14:paraId="1127FE87" w14:textId="77777777" w:rsidR="00F64A06" w:rsidRDefault="00666E35">
      <w:pPr>
        <w:pStyle w:val="2-0"/>
        <w:rPr>
          <w:rtl/>
        </w:rPr>
      </w:pPr>
      <w:r>
        <w:rPr>
          <w:rtl/>
        </w:rPr>
        <w:t>תמיכה שוטפת</w:t>
      </w:r>
    </w:p>
    <w:p w14:paraId="465C3232" w14:textId="77777777" w:rsidR="00F64A06" w:rsidRDefault="00666E35">
      <w:pPr>
        <w:pStyle w:val="3-"/>
        <w:rPr>
          <w:rtl/>
        </w:rPr>
      </w:pPr>
      <w:r>
        <w:rPr>
          <w:rtl/>
        </w:rPr>
        <w:t xml:space="preserve">ההתקשרות תכלול תמיכה שוטפת לשיפור תפעול המערכת ופתרון תקלות </w:t>
      </w:r>
      <w:r>
        <w:t>7X24</w:t>
      </w:r>
      <w:r>
        <w:rPr>
          <w:rtl/>
        </w:rPr>
        <w:t xml:space="preserve"> לפי </w:t>
      </w:r>
      <w:r>
        <w:t>SLA</w:t>
      </w:r>
      <w:r>
        <w:rPr>
          <w:rtl/>
        </w:rPr>
        <w:t xml:space="preserve"> מוסכם:</w:t>
      </w:r>
    </w:p>
    <w:p w14:paraId="59FE87FF" w14:textId="77777777" w:rsidR="00F64A06" w:rsidRDefault="00666E35">
      <w:pPr>
        <w:pStyle w:val="4-3"/>
        <w:rPr>
          <w:rtl/>
        </w:rPr>
      </w:pPr>
      <w:r>
        <w:rPr>
          <w:rtl/>
        </w:rPr>
        <w:t>תקלה משביתה – תוך 4 שעות</w:t>
      </w:r>
    </w:p>
    <w:p w14:paraId="14B427B1" w14:textId="77777777" w:rsidR="00F64A06" w:rsidRDefault="00666E35">
      <w:pPr>
        <w:pStyle w:val="4-3"/>
        <w:rPr>
          <w:rtl/>
        </w:rPr>
      </w:pPr>
      <w:r>
        <w:rPr>
          <w:rtl/>
        </w:rPr>
        <w:t xml:space="preserve">תקלה ברמה </w:t>
      </w:r>
      <w:r>
        <w:t>SEVERITY HIGH</w:t>
      </w:r>
      <w:r>
        <w:rPr>
          <w:rtl/>
        </w:rPr>
        <w:t xml:space="preserve"> – תוך 12 שעות</w:t>
      </w:r>
    </w:p>
    <w:p w14:paraId="5E6373E9" w14:textId="77777777" w:rsidR="00F64A06" w:rsidRDefault="00666E35">
      <w:pPr>
        <w:pStyle w:val="4-3"/>
        <w:rPr>
          <w:rtl/>
        </w:rPr>
      </w:pPr>
      <w:r>
        <w:rPr>
          <w:rtl/>
        </w:rPr>
        <w:t>תקלה רגילה – 72 שעות</w:t>
      </w:r>
    </w:p>
    <w:p w14:paraId="28629DD8" w14:textId="77777777" w:rsidR="00F64A06" w:rsidRDefault="00666E35">
      <w:pPr>
        <w:pStyle w:val="4-3"/>
      </w:pPr>
      <w:r>
        <w:rPr>
          <w:rtl/>
        </w:rPr>
        <w:t xml:space="preserve">רמות חומרת התקלה תוגדרנה ע"י מנהל מחלקת </w:t>
      </w:r>
      <w:r>
        <w:t>SECOPS</w:t>
      </w:r>
    </w:p>
    <w:p w14:paraId="6A4E2608" w14:textId="77777777" w:rsidR="00F64A06" w:rsidRDefault="00666E35">
      <w:pPr>
        <w:pStyle w:val="3-"/>
        <w:rPr>
          <w:rtl/>
        </w:rPr>
      </w:pPr>
      <w:r>
        <w:rPr>
          <w:rtl/>
        </w:rPr>
        <w:t xml:space="preserve">למציע קשר ישיר עם היצרן, כאשר </w:t>
      </w:r>
      <w:r>
        <w:t>LEVEL 1+2</w:t>
      </w:r>
      <w:r>
        <w:rPr>
          <w:rtl/>
        </w:rPr>
        <w:t xml:space="preserve"> יטופל ע"י הספק ובמידה והספק לא פתר את התקלה ברמת חומרה משביתה + חמורה – יעביר את התקלה לטיפול היצרן לדרג </w:t>
      </w:r>
      <w:r>
        <w:t>LEVEL 3+4</w:t>
      </w:r>
    </w:p>
    <w:p w14:paraId="5315F472" w14:textId="77777777" w:rsidR="00F64A06" w:rsidRDefault="00666E35">
      <w:pPr>
        <w:pStyle w:val="3-"/>
        <w:rPr>
          <w:rtl/>
        </w:rPr>
      </w:pPr>
      <w:r>
        <w:rPr>
          <w:rtl/>
        </w:rPr>
        <w:t xml:space="preserve">הספק מתחייב להעמיד לרשות משרד הבריאות מנגנון לפתיחת קריאות, טלפון זמין </w:t>
      </w:r>
      <w:r>
        <w:t>7X24</w:t>
      </w:r>
    </w:p>
    <w:p w14:paraId="0C4F96B4" w14:textId="77777777" w:rsidR="00F64A06" w:rsidRDefault="00666E35">
      <w:pPr>
        <w:pStyle w:val="3-"/>
        <w:rPr>
          <w:rtl/>
        </w:rPr>
      </w:pPr>
      <w:r>
        <w:rPr>
          <w:rtl/>
        </w:rPr>
        <w:t>הספק ידאג לניהול הקריאות של משרד הבריאות בתוכנה ויציג דו"ח בכל חודש הכולל את כמות הקריאות, פירוט הקריאות וזמן המענה לכל קריאה ובסוף הדו"ח יוצג המידע ברמה מסוכמת וסטטיסטיקה על הקריאות ש</w:t>
      </w:r>
      <w:r>
        <w:rPr>
          <w:rtl/>
        </w:rPr>
        <w:t>טופלו</w:t>
      </w:r>
    </w:p>
    <w:p w14:paraId="64553056" w14:textId="77777777" w:rsidR="00F64A06" w:rsidRDefault="00666E35">
      <w:pPr>
        <w:pStyle w:val="1fe"/>
        <w:rPr>
          <w:rtl/>
        </w:rPr>
      </w:pPr>
      <w:bookmarkStart w:id="372" w:name="_Toc256000070"/>
      <w:r>
        <w:rPr>
          <w:rtl/>
        </w:rPr>
        <w:t>מקום מתן השירותים</w:t>
      </w:r>
      <w:bookmarkEnd w:id="372"/>
    </w:p>
    <w:p w14:paraId="332C2EE1" w14:textId="77777777" w:rsidR="00F64A06" w:rsidRDefault="00666E35">
      <w:pPr>
        <w:pStyle w:val="2-0"/>
        <w:rPr>
          <w:rtl/>
        </w:rPr>
      </w:pPr>
      <w:r>
        <w:rPr>
          <w:rtl/>
        </w:rPr>
        <w:t>המקום העיקרי של אספקת השירות יהיה בכל משרדי משרד הבריאות ברחבי הארץ כולל בתי החולים גריאטריים פסיכיאטריים, בהתאם להנחיות המזמין, מעת לעת.</w:t>
      </w:r>
    </w:p>
    <w:p w14:paraId="410F4D32" w14:textId="77777777" w:rsidR="00F64A06" w:rsidRDefault="00666E35">
      <w:pPr>
        <w:pStyle w:val="2-0"/>
        <w:rPr>
          <w:rtl/>
        </w:rPr>
      </w:pPr>
      <w:r>
        <w:rPr>
          <w:rtl/>
        </w:rPr>
        <w:t>מבלי לגרוע מהאמור, במסגרת אספקת השירותים נציגי הספק יידרשו להגיע לאתרי המזמין בתדירות שתקבע על ידי המזמין וזאת לצורך קבלת הנחיות, הצגת תוצרים וניהול שוטף של ההתקשרות.</w:t>
      </w:r>
    </w:p>
    <w:p w14:paraId="031160BE" w14:textId="77777777" w:rsidR="00F64A06" w:rsidRDefault="00666E35">
      <w:pPr>
        <w:pStyle w:val="2-0"/>
        <w:rPr>
          <w:rtl/>
        </w:rPr>
      </w:pPr>
      <w:r>
        <w:rPr>
          <w:rtl/>
        </w:rPr>
        <w:t>המומחים ימלאו דו"ח שעות ויפרטו את הפעילויות אותן ביצעו. הדו"ח יחתם ע"י מנהל הפרויקט ממשרד הבריאות ורק אז יועבר לחיוב הספק את משרד הבריאות</w:t>
      </w:r>
    </w:p>
    <w:p w14:paraId="4CB909E0" w14:textId="77777777" w:rsidR="00F64A06" w:rsidRDefault="00666E35">
      <w:pPr>
        <w:pStyle w:val="1fe"/>
        <w:rPr>
          <w:rtl/>
        </w:rPr>
      </w:pPr>
      <w:bookmarkStart w:id="373" w:name="_Toc256000071"/>
      <w:r>
        <w:rPr>
          <w:rtl/>
        </w:rPr>
        <w:t>גורמים מעורבים</w:t>
      </w:r>
      <w:bookmarkEnd w:id="373"/>
    </w:p>
    <w:p w14:paraId="71BCC0B3" w14:textId="77777777" w:rsidR="00F64A06" w:rsidRDefault="00666E35">
      <w:pPr>
        <w:pStyle w:val="2-0"/>
        <w:rPr>
          <w:rtl/>
        </w:rPr>
      </w:pPr>
      <w:r>
        <w:rPr>
          <w:b/>
          <w:bCs/>
          <w:rtl/>
        </w:rPr>
        <w:t>מנהל ההתקשרות של המזמין</w:t>
      </w:r>
    </w:p>
    <w:p w14:paraId="71397A33" w14:textId="77777777" w:rsidR="00F64A06" w:rsidRDefault="00666E35">
      <w:pPr>
        <w:pStyle w:val="3-"/>
        <w:rPr>
          <w:rtl/>
        </w:rPr>
      </w:pPr>
      <w:r>
        <w:rPr>
          <w:rtl/>
        </w:rPr>
        <w:lastRenderedPageBreak/>
        <w:t>מנהל ההתקשרות מטעם המזמין יהיה הכתובת לספק לפניות בנושא ההתקשרות.</w:t>
      </w:r>
    </w:p>
    <w:p w14:paraId="4511FB60" w14:textId="77777777" w:rsidR="00F64A06" w:rsidRDefault="00666E35">
      <w:pPr>
        <w:pStyle w:val="3-"/>
        <w:rPr>
          <w:rtl/>
        </w:rPr>
      </w:pPr>
      <w:r>
        <w:rPr>
          <w:rtl/>
        </w:rPr>
        <w:t>מנהל ההתקשרות רשאי להנחות את הספק לפנות ישירות לגורמי מקצוע נוספים אצל המזמין, והכל בהתאם להנחיותיו.</w:t>
      </w:r>
    </w:p>
    <w:p w14:paraId="5DE56DA9" w14:textId="77777777" w:rsidR="00F64A06" w:rsidRDefault="00666E35">
      <w:pPr>
        <w:pStyle w:val="3-"/>
        <w:rPr>
          <w:rtl/>
        </w:rPr>
      </w:pPr>
      <w:r>
        <w:rPr>
          <w:rtl/>
        </w:rPr>
        <w:t>האמור בסעיף זה אינו גורע מהאמור בהסכם ההתקשרות ביחס לסמכויות מורשה החתימה של המזמין.</w:t>
      </w:r>
    </w:p>
    <w:p w14:paraId="45ACD9CA" w14:textId="77777777" w:rsidR="00F64A06" w:rsidRPr="00C352E1" w:rsidRDefault="00666E35">
      <w:pPr>
        <w:pStyle w:val="2-0"/>
        <w:rPr>
          <w:b/>
          <w:bCs/>
          <w:u w:val="single"/>
          <w:rtl/>
        </w:rPr>
      </w:pPr>
      <w:r w:rsidRPr="00C352E1">
        <w:rPr>
          <w:b/>
          <w:bCs/>
          <w:u w:val="single"/>
          <w:rtl/>
        </w:rPr>
        <w:t>צוות הספק</w:t>
      </w:r>
    </w:p>
    <w:p w14:paraId="132BFBB8" w14:textId="77777777" w:rsidR="00F64A06" w:rsidRPr="00C352E1" w:rsidRDefault="00666E35">
      <w:pPr>
        <w:pStyle w:val="3-"/>
        <w:rPr>
          <w:b/>
          <w:bCs/>
          <w:rtl/>
        </w:rPr>
      </w:pPr>
      <w:r w:rsidRPr="00C352E1">
        <w:rPr>
          <w:b/>
          <w:bCs/>
          <w:rtl/>
        </w:rPr>
        <w:t>מנהל לקוח</w:t>
      </w:r>
    </w:p>
    <w:p w14:paraId="19647373" w14:textId="77777777" w:rsidR="00F64A06" w:rsidRDefault="00666E35">
      <w:pPr>
        <w:pStyle w:val="4-3"/>
        <w:rPr>
          <w:rtl/>
        </w:rPr>
      </w:pPr>
      <w:r>
        <w:rPr>
          <w:rtl/>
        </w:rPr>
        <w:t>הספק ימנה מטעמו מנהל לקוח אשר יהווה איש הקשר מול המזמין ויהווה את נציג הספק בהתקשרות.</w:t>
      </w:r>
    </w:p>
    <w:p w14:paraId="3DADBFB2" w14:textId="77777777" w:rsidR="00F64A06" w:rsidRDefault="00666E35">
      <w:pPr>
        <w:pStyle w:val="4-3"/>
        <w:rPr>
          <w:rtl/>
        </w:rPr>
      </w:pPr>
      <w:r>
        <w:rPr>
          <w:rtl/>
        </w:rPr>
        <w:t>החלפה של מנהל לקוח תעשה בעדכון בכתב של המזמין, אם ניתן, מראש.</w:t>
      </w:r>
    </w:p>
    <w:p w14:paraId="4D9FDCFD" w14:textId="77777777" w:rsidR="00F64A06" w:rsidRPr="00C352E1" w:rsidRDefault="00666E35">
      <w:pPr>
        <w:pStyle w:val="3-"/>
        <w:rPr>
          <w:b/>
          <w:bCs/>
          <w:rtl/>
        </w:rPr>
      </w:pPr>
      <w:r w:rsidRPr="00C352E1">
        <w:rPr>
          <w:b/>
          <w:bCs/>
          <w:rtl/>
        </w:rPr>
        <w:t>מנהל פרויקט</w:t>
      </w:r>
    </w:p>
    <w:p w14:paraId="08EDC123" w14:textId="77777777" w:rsidR="00F64A06" w:rsidRDefault="00666E35">
      <w:pPr>
        <w:pStyle w:val="4-3"/>
        <w:rPr>
          <w:rtl/>
        </w:rPr>
      </w:pPr>
      <w:r>
        <w:rPr>
          <w:rtl/>
        </w:rPr>
        <w:t>הספק ימנה מטעמו מנהל לפרויקט אשר יהיה אמון על כלל מרכיבי הפרויקט לכול אורכו לרבות לוחות זמנים, תקציב, תהליכי פיתוח, מסירה, איכות תוצרים וסבבי משוב ותיקון למול המזמין.</w:t>
      </w:r>
    </w:p>
    <w:p w14:paraId="24170C6C" w14:textId="77777777" w:rsidR="00F64A06" w:rsidRDefault="00666E35">
      <w:pPr>
        <w:pStyle w:val="4-3"/>
        <w:rPr>
          <w:rtl/>
        </w:rPr>
      </w:pPr>
      <w:r>
        <w:rPr>
          <w:rtl/>
        </w:rPr>
        <w:t>הספק יהא רשאי להגדיר את מנהל הפרויקט גם כמנהל הלקוח ובתנאי שלא ייפגע איכות השירות, לשביעות רצון המזמין.</w:t>
      </w:r>
    </w:p>
    <w:p w14:paraId="23444142" w14:textId="77777777" w:rsidR="00F64A06" w:rsidRPr="00C352E1" w:rsidRDefault="00666E35">
      <w:pPr>
        <w:pStyle w:val="3-"/>
        <w:rPr>
          <w:b/>
          <w:bCs/>
          <w:rtl/>
        </w:rPr>
      </w:pPr>
      <w:r w:rsidRPr="00C352E1">
        <w:rPr>
          <w:b/>
          <w:bCs/>
          <w:rtl/>
        </w:rPr>
        <w:t>אנשי צוות נוספים</w:t>
      </w:r>
    </w:p>
    <w:p w14:paraId="0C885965" w14:textId="6498DD81" w:rsidR="00F64A06" w:rsidRDefault="00666E35">
      <w:pPr>
        <w:pStyle w:val="4-3"/>
        <w:rPr>
          <w:rtl/>
        </w:rPr>
      </w:pPr>
      <w:r>
        <w:rPr>
          <w:rtl/>
        </w:rPr>
        <w:t xml:space="preserve">להלן פירוט בעלי התפקידים </w:t>
      </w:r>
      <w:r w:rsidR="002C53BE">
        <w:rPr>
          <w:rFonts w:hint="cs"/>
          <w:rtl/>
        </w:rPr>
        <w:t xml:space="preserve">הנוספים </w:t>
      </w:r>
      <w:r>
        <w:rPr>
          <w:rtl/>
        </w:rPr>
        <w:t>אשר הספק ידרש להעמיד מטעמו לטובת מתן השירותים בהתקשרות</w:t>
      </w:r>
      <w:r w:rsidR="002C53BE">
        <w:rPr>
          <w:rFonts w:hint="cs"/>
          <w:rtl/>
        </w:rPr>
        <w:t>:</w:t>
      </w:r>
    </w:p>
    <w:p w14:paraId="7AA989B0" w14:textId="66C7221E" w:rsidR="0084472E" w:rsidRPr="00E93AFC" w:rsidRDefault="002C53BE">
      <w:pPr>
        <w:pStyle w:val="5-"/>
        <w:rPr>
          <w:b/>
          <w:bCs/>
          <w:rtl/>
        </w:rPr>
      </w:pPr>
      <w:r>
        <w:rPr>
          <w:rFonts w:hint="cs"/>
          <w:rtl/>
        </w:rPr>
        <w:t xml:space="preserve">מומחי </w:t>
      </w:r>
      <w:r w:rsidR="00E1532E">
        <w:rPr>
          <w:rFonts w:hint="cs"/>
          <w:rtl/>
        </w:rPr>
        <w:t xml:space="preserve">מערכת, </w:t>
      </w:r>
      <w:r>
        <w:rPr>
          <w:rFonts w:hint="cs"/>
          <w:rtl/>
        </w:rPr>
        <w:t>בהתאם לכל הנדרש בתנאי הסף הנכללים במכרז.</w:t>
      </w:r>
      <w:r w:rsidR="00E1532E">
        <w:rPr>
          <w:rFonts w:hint="cs"/>
          <w:rtl/>
        </w:rPr>
        <w:t xml:space="preserve"> </w:t>
      </w:r>
    </w:p>
    <w:p w14:paraId="65DA380E" w14:textId="779A6F37" w:rsidR="00F64A06" w:rsidRPr="00E93AFC" w:rsidRDefault="00E1532E" w:rsidP="00E93AFC">
      <w:pPr>
        <w:pStyle w:val="5-"/>
        <w:numPr>
          <w:ilvl w:val="0"/>
          <w:numId w:val="0"/>
        </w:numPr>
        <w:ind w:left="2232"/>
        <w:rPr>
          <w:b/>
          <w:bCs/>
          <w:rtl/>
        </w:rPr>
      </w:pPr>
      <w:r>
        <w:rPr>
          <w:rFonts w:hint="cs"/>
          <w:b/>
          <w:bCs/>
          <w:rtl/>
        </w:rPr>
        <w:t xml:space="preserve">לצורך אספקת השירותים בפועל, הספק מתחייב להעמיד את שני מומחי המערכת </w:t>
      </w:r>
      <w:r w:rsidRPr="00E1532E">
        <w:rPr>
          <w:rFonts w:hint="cs"/>
          <w:b/>
          <w:bCs/>
          <w:rtl/>
        </w:rPr>
        <w:t xml:space="preserve">אשר הוצגו במסגרת הצעתו </w:t>
      </w:r>
      <w:r w:rsidRPr="00E93AFC">
        <w:rPr>
          <w:rFonts w:hint="eastAsia"/>
          <w:b/>
          <w:bCs/>
          <w:rtl/>
        </w:rPr>
        <w:t>לצורך</w:t>
      </w:r>
      <w:r w:rsidRPr="00E93AFC">
        <w:rPr>
          <w:b/>
          <w:bCs/>
          <w:rtl/>
        </w:rPr>
        <w:t xml:space="preserve"> עמידה בתנאי הסף.</w:t>
      </w:r>
    </w:p>
    <w:p w14:paraId="036355D5" w14:textId="77777777" w:rsidR="00F64A06" w:rsidRPr="00C352E1" w:rsidRDefault="00666E35">
      <w:pPr>
        <w:pStyle w:val="4-3"/>
        <w:rPr>
          <w:b/>
          <w:bCs/>
          <w:rtl/>
        </w:rPr>
      </w:pPr>
      <w:r w:rsidRPr="00C352E1">
        <w:rPr>
          <w:b/>
          <w:bCs/>
          <w:rtl/>
        </w:rPr>
        <w:t>שינויים בצוות הספק</w:t>
      </w:r>
    </w:p>
    <w:p w14:paraId="5250CEF2" w14:textId="390C30D3" w:rsidR="00DC27D9" w:rsidRDefault="00DC27D9" w:rsidP="006D5F7A">
      <w:pPr>
        <w:pStyle w:val="5-"/>
        <w:numPr>
          <w:ilvl w:val="4"/>
          <w:numId w:val="69"/>
        </w:numPr>
      </w:pPr>
      <w:r>
        <w:rPr>
          <w:rFonts w:hint="cs"/>
          <w:rtl/>
        </w:rPr>
        <w:t>החלפת צוות הספק ו/או חלקים ממנו ביוזמת הספק, בכל שלב במהלך ההתקשרות, מותנית בהעמדת צוות חלופי העומד בכלל התנאים והדרישות שהוגדרו לצוות המקצועי בהתקשרות, על כל הנובע מכך, ובקבלת אישור המזמין מראש ובכתב.</w:t>
      </w:r>
    </w:p>
    <w:p w14:paraId="7761F912" w14:textId="660D0B2D" w:rsidR="00DC27D9" w:rsidRDefault="00666E35" w:rsidP="00DC27D9">
      <w:pPr>
        <w:pStyle w:val="5-"/>
        <w:numPr>
          <w:ilvl w:val="4"/>
          <w:numId w:val="69"/>
        </w:numPr>
      </w:pPr>
      <w:r>
        <w:rPr>
          <w:rtl/>
        </w:rPr>
        <w:t>ככל שמתבצעת החלפה שלא ביוזמת הספק, על</w:t>
      </w:r>
      <w:r w:rsidR="00DC27D9">
        <w:rPr>
          <w:rFonts w:hint="cs"/>
          <w:rtl/>
        </w:rPr>
        <w:t xml:space="preserve"> הספק</w:t>
      </w:r>
      <w:r>
        <w:rPr>
          <w:rtl/>
        </w:rPr>
        <w:t xml:space="preserve"> לעדכן את המזמין </w:t>
      </w:r>
      <w:r w:rsidR="00DC27D9">
        <w:rPr>
          <w:rFonts w:hint="cs"/>
          <w:rtl/>
        </w:rPr>
        <w:t xml:space="preserve">אודות </w:t>
      </w:r>
      <w:r>
        <w:rPr>
          <w:rtl/>
        </w:rPr>
        <w:t xml:space="preserve">החלפה זו באופן </w:t>
      </w:r>
      <w:proofErr w:type="spellStart"/>
      <w:r>
        <w:rPr>
          <w:rtl/>
        </w:rPr>
        <w:t>מי</w:t>
      </w:r>
      <w:r w:rsidR="00DC27D9">
        <w:rPr>
          <w:rFonts w:hint="cs"/>
          <w:rtl/>
        </w:rPr>
        <w:t>י</w:t>
      </w:r>
      <w:r>
        <w:rPr>
          <w:rtl/>
        </w:rPr>
        <w:t>די</w:t>
      </w:r>
      <w:proofErr w:type="spellEnd"/>
      <w:r w:rsidR="00DC27D9">
        <w:rPr>
          <w:rFonts w:hint="cs"/>
          <w:rtl/>
        </w:rPr>
        <w:t>,</w:t>
      </w:r>
      <w:r>
        <w:rPr>
          <w:rtl/>
        </w:rPr>
        <w:t xml:space="preserve"> לרבות אודות פרטי המחליפים</w:t>
      </w:r>
      <w:r w:rsidR="00DC27D9">
        <w:rPr>
          <w:rFonts w:hint="cs"/>
          <w:rtl/>
        </w:rPr>
        <w:t xml:space="preserve">, אשר יעמדו בכלל התנאים והדרישות שהוגדרו בהתקשרות ביחס </w:t>
      </w:r>
      <w:proofErr w:type="spellStart"/>
      <w:r w:rsidR="00DC27D9">
        <w:rPr>
          <w:rFonts w:hint="cs"/>
          <w:rtl/>
        </w:rPr>
        <w:t>לגורמ</w:t>
      </w:r>
      <w:proofErr w:type="spellEnd"/>
      <w:r w:rsidR="00DC27D9">
        <w:rPr>
          <w:rFonts w:hint="cs"/>
          <w:rtl/>
        </w:rPr>
        <w:t xml:space="preserve">/ים </w:t>
      </w:r>
      <w:proofErr w:type="spellStart"/>
      <w:r w:rsidR="00DC27D9">
        <w:rPr>
          <w:rFonts w:hint="cs"/>
          <w:rtl/>
        </w:rPr>
        <w:t>המוחלפ</w:t>
      </w:r>
      <w:proofErr w:type="spellEnd"/>
      <w:r w:rsidR="00DC27D9">
        <w:rPr>
          <w:rFonts w:hint="cs"/>
          <w:rtl/>
        </w:rPr>
        <w:t>/ים, על כל הנובע מכך.</w:t>
      </w:r>
    </w:p>
    <w:p w14:paraId="05C36D25" w14:textId="446EFF68" w:rsidR="00F64A06" w:rsidRDefault="00F64A06" w:rsidP="006D5F7A">
      <w:pPr>
        <w:pStyle w:val="5-"/>
        <w:numPr>
          <w:ilvl w:val="0"/>
          <w:numId w:val="0"/>
        </w:numPr>
        <w:ind w:left="2970"/>
        <w:rPr>
          <w:rtl/>
        </w:rPr>
      </w:pPr>
    </w:p>
    <w:p w14:paraId="353EDD9D" w14:textId="77777777" w:rsidR="00F64A06" w:rsidRDefault="00666E35">
      <w:pPr>
        <w:pStyle w:val="5-"/>
        <w:rPr>
          <w:rtl/>
        </w:rPr>
      </w:pPr>
      <w:r>
        <w:rPr>
          <w:rtl/>
        </w:rPr>
        <w:t xml:space="preserve">המזמין יהא רשאי לדרוש החלפה של חבר צוות מנימוקים ענייניים. במקרה כאמור יעביר המזמין פניה בכתב לספק, ובה פירוט הנימוקים לדרישת ההחלפה </w:t>
      </w:r>
      <w:proofErr w:type="spellStart"/>
      <w:r>
        <w:rPr>
          <w:rtl/>
        </w:rPr>
        <w:t>ויתן</w:t>
      </w:r>
      <w:proofErr w:type="spellEnd"/>
      <w:r>
        <w:rPr>
          <w:rtl/>
        </w:rPr>
        <w:t xml:space="preserve"> לספק הזדמנות להתייחס לפניה זו. ככל שלאחר הבירור יעמוד המזמין על החלפת חבר הצוות, יהיה חייב הספק להחליף את חבר הצוות תוך פרק זמן סביר שיקבע על ידי המזמין.</w:t>
      </w:r>
    </w:p>
    <w:p w14:paraId="47C89A37" w14:textId="71492041" w:rsidR="00F64A06" w:rsidRDefault="00F64A06" w:rsidP="006D5F7A">
      <w:pPr>
        <w:pStyle w:val="2-0"/>
        <w:numPr>
          <w:ilvl w:val="0"/>
          <w:numId w:val="0"/>
        </w:numPr>
        <w:ind w:left="792" w:hanging="432"/>
        <w:rPr>
          <w:rtl/>
        </w:rPr>
      </w:pPr>
    </w:p>
    <w:p w14:paraId="75D10313" w14:textId="77777777" w:rsidR="00F64A06" w:rsidRDefault="00666E35">
      <w:pPr>
        <w:pStyle w:val="1fe"/>
        <w:rPr>
          <w:rtl/>
        </w:rPr>
      </w:pPr>
      <w:bookmarkStart w:id="374" w:name="_Toc256000072"/>
      <w:r>
        <w:rPr>
          <w:rtl/>
        </w:rPr>
        <w:t>דוחות ודיווח</w:t>
      </w:r>
      <w:bookmarkEnd w:id="374"/>
    </w:p>
    <w:p w14:paraId="6E6FDA99" w14:textId="77777777" w:rsidR="00F64A06" w:rsidRDefault="00666E35">
      <w:pPr>
        <w:pStyle w:val="2-0"/>
        <w:rPr>
          <w:rtl/>
        </w:rPr>
      </w:pPr>
      <w:r>
        <w:rPr>
          <w:rtl/>
        </w:rPr>
        <w:t>המזמין רשאי לדרוש מהספק מעת לעת הגשת דוחות ביצוע אודות כל פרטי ההתקשרות, ובין היתר, ביחס לנתונים הבאים: </w:t>
      </w:r>
    </w:p>
    <w:p w14:paraId="54221299" w14:textId="77777777" w:rsidR="00F64A06" w:rsidRDefault="00666E35">
      <w:pPr>
        <w:pStyle w:val="2-0"/>
        <w:rPr>
          <w:rtl/>
        </w:rPr>
      </w:pPr>
      <w:r>
        <w:rPr>
          <w:rtl/>
        </w:rPr>
        <w:t>המזמין רשאי אף לדרוש דוחות שיאפשרו ביצוע חתכים של נתונים אלו.</w:t>
      </w:r>
    </w:p>
    <w:p w14:paraId="3A304A87" w14:textId="77777777" w:rsidR="00F64A06" w:rsidRDefault="00666E35">
      <w:pPr>
        <w:pStyle w:val="3-"/>
        <w:rPr>
          <w:rtl/>
        </w:rPr>
      </w:pPr>
      <w:r>
        <w:rPr>
          <w:rtl/>
        </w:rPr>
        <w:t>ניהול הקריאות של משרד הבריאות בתוכנה ויציג דו"ח בכל חודש הכולל את כמות הקריאות, פירוט הקריאות וזמן המענה לכל קריאה ובסוף הדו"ח יוצג המידע ברמה מסוכמת וסטטיסטיקה על הקריאות שטופלו</w:t>
      </w:r>
    </w:p>
    <w:p w14:paraId="69A7F9CD" w14:textId="77777777" w:rsidR="00F64A06" w:rsidRDefault="00666E35">
      <w:pPr>
        <w:pStyle w:val="3-"/>
        <w:rPr>
          <w:rtl/>
        </w:rPr>
      </w:pPr>
      <w:r>
        <w:rPr>
          <w:rtl/>
        </w:rPr>
        <w:t>דו"ח שעות מפורט לכל נותן שירותים, הכולל אתר, שעת כניסה, שעת יציאה, סה"כ כמות שעות יומית, נושא העבודה/הפעילות שבוצעה וסה"כ כמות שעות חודשית.</w:t>
      </w:r>
    </w:p>
    <w:p w14:paraId="6C2728BA" w14:textId="77777777" w:rsidR="00F64A06" w:rsidRDefault="00666E35">
      <w:pPr>
        <w:pStyle w:val="2-0"/>
        <w:rPr>
          <w:rtl/>
        </w:rPr>
      </w:pPr>
      <w:r>
        <w:rPr>
          <w:rtl/>
        </w:rPr>
        <w:t>הדוחות יוגשו בקובץ אקסל או בכל פורמט אחר שיתבקש על ידי המזמין.</w:t>
      </w:r>
    </w:p>
    <w:p w14:paraId="3552600E" w14:textId="77777777" w:rsidR="00F64A06" w:rsidRDefault="00666E35">
      <w:pPr>
        <w:pStyle w:val="2-0"/>
        <w:rPr>
          <w:rtl/>
        </w:rPr>
      </w:pPr>
      <w:r>
        <w:rPr>
          <w:rtl/>
        </w:rPr>
        <w:t>המשרד יקים הזמנת מסגרת של מספר שעות שנתי והחיוב יבוצע ע"י ביצוע בפועל של הספק</w:t>
      </w:r>
    </w:p>
    <w:p w14:paraId="343BD5EC" w14:textId="77777777" w:rsidR="00F64A06" w:rsidRDefault="00666E35">
      <w:pPr>
        <w:pStyle w:val="2-0"/>
        <w:rPr>
          <w:rtl/>
        </w:rPr>
      </w:pPr>
      <w:r>
        <w:rPr>
          <w:rtl/>
        </w:rPr>
        <w:t>הספק יספק דו"ח חודשי על ניצול ושעות העבודה אותן ביצע ויקבל אישור וחתימה של מנהל התחום או מנהל שהוסמך על ידו לחתימה</w:t>
      </w:r>
    </w:p>
    <w:p w14:paraId="768A9A98" w14:textId="77777777" w:rsidR="00F64A06" w:rsidRDefault="00666E35">
      <w:pPr>
        <w:pStyle w:val="1fe"/>
        <w:rPr>
          <w:rtl/>
        </w:rPr>
      </w:pPr>
      <w:bookmarkStart w:id="375" w:name="_Toc256000073"/>
      <w:r>
        <w:rPr>
          <w:rtl/>
        </w:rPr>
        <w:t>פיקוח ובקרה</w:t>
      </w:r>
      <w:bookmarkEnd w:id="375"/>
    </w:p>
    <w:p w14:paraId="3E59AD95" w14:textId="77777777" w:rsidR="00F64A06" w:rsidRDefault="00666E35">
      <w:pPr>
        <w:pStyle w:val="2-0"/>
        <w:rPr>
          <w:rtl/>
        </w:rPr>
      </w:pPr>
      <w:r>
        <w:rPr>
          <w:rtl/>
        </w:rPr>
        <w:t>המזמין יפקח באופן שוטף על ביצוע ההתקשרות ועמידת הספק בתנאי וכללי ההתקשרות לרבות זמינות, עמידה בלוחות הזמנים, טיב השירות וכדומה.</w:t>
      </w:r>
    </w:p>
    <w:p w14:paraId="11650A6B" w14:textId="77777777" w:rsidR="00F64A06" w:rsidRDefault="00666E35">
      <w:pPr>
        <w:pStyle w:val="2-0"/>
        <w:rPr>
          <w:rtl/>
        </w:rPr>
      </w:pPr>
      <w:r>
        <w:rPr>
          <w:rtl/>
        </w:rPr>
        <w:t>הספק מתחייב לשתף פעולה ולמסור כל מידע רלוונטי למזמין לצורך בקרה ופיקוח על ביצוע ההתקשרות.</w:t>
      </w:r>
    </w:p>
    <w:p w14:paraId="6C4D63D0" w14:textId="77777777" w:rsidR="00F64A06" w:rsidRDefault="00666E35">
      <w:pPr>
        <w:pStyle w:val="2-0"/>
        <w:rPr>
          <w:rtl/>
        </w:rPr>
      </w:pPr>
      <w:r>
        <w:rPr>
          <w:rtl/>
        </w:rPr>
        <w:t>יובהר, כי המזמין אינו חייב בביצוע פיקוח כאמור וכי האחריות לביצוע התחייבויות הספק לפי ההתקשרות היא שלו בלבד, ולא תישמע כל טענה לפיה העדר פיקוח או התראה מצד המזמין, מפחיתים באופן כלשהו מאחריות הספק לחובותיו בהתקשרות.</w:t>
      </w:r>
    </w:p>
    <w:p w14:paraId="6FFB248F" w14:textId="77777777" w:rsidR="00F64A06" w:rsidRDefault="00666E35">
      <w:pPr>
        <w:pStyle w:val="2-0"/>
        <w:rPr>
          <w:rtl/>
        </w:rPr>
      </w:pPr>
      <w:r>
        <w:rPr>
          <w:rtl/>
        </w:rPr>
        <w:t>כדי להבטיח התנהלות מקצועית של הפרויקט ועמידה בהצלחה במטרות, יגדיר נציג משרד הבריאות מסלול בקרה</w:t>
      </w:r>
    </w:p>
    <w:p w14:paraId="10B687D9" w14:textId="77777777" w:rsidR="00F64A06" w:rsidRDefault="00666E35">
      <w:pPr>
        <w:pStyle w:val="2-0"/>
      </w:pPr>
      <w:r>
        <w:lastRenderedPageBreak/>
        <w:t>ACCOUNT MANAGER</w:t>
      </w:r>
      <w:r>
        <w:rPr>
          <w:rtl/>
        </w:rPr>
        <w:t xml:space="preserve"> מטעם הספק ידווח, לפחות אחת לחודש למנהל הפרויקט מטעם משרד הבריאות אחר התקדמות הפרויקט מול תכנית העבודה. כמו כן, לשם ביצוע בקרה טכנולוגית על כל תוצר ומסמך, תוגדרנה מראש נקודות בקרה בפרויקט בהן יידרש אישור מנהל הפרויקט מטעם המשרד כתנאי להמשך התקדמות בפרויקט.</w:t>
      </w:r>
    </w:p>
    <w:p w14:paraId="45865A16" w14:textId="77777777" w:rsidR="00F64A06" w:rsidRDefault="00666E35">
      <w:pPr>
        <w:pStyle w:val="2-0"/>
        <w:rPr>
          <w:rtl/>
        </w:rPr>
      </w:pPr>
      <w:r>
        <w:rPr>
          <w:rtl/>
        </w:rPr>
        <w:t>המשרד שומר לעצמו הזכות לוותר ו/או להוסיף נקודת בקרה אחת או יותר, על פי שיקול דעתו, בהתאם למאפייני הפרויקט ו/או הספק; הודעה על הסרת נקודת בקרה תועבר לידי הספק בכתב כתחליף לקבלת אישור מעבר של נקודת הבקרה.</w:t>
      </w:r>
    </w:p>
    <w:p w14:paraId="4E3AD80E" w14:textId="265075EE" w:rsidR="00F64A06" w:rsidRDefault="00666E35">
      <w:pPr>
        <w:pStyle w:val="2-0"/>
      </w:pPr>
      <w:r>
        <w:rPr>
          <w:rtl/>
        </w:rPr>
        <w:t>המשרד יהא רשאי להעביר תוצרי העבודה של הספק לקבלת חוות דעת מקצועית חיצונית מטעם אחד הספקים האחרים במכרז ו/או של חברת ייעוץ, זאת בנוסף או חלף אחת או יותר מנקודות הבקרה המפורטות לעיל.</w:t>
      </w:r>
    </w:p>
    <w:p w14:paraId="716ADFDB" w14:textId="77777777" w:rsidR="00D059BB" w:rsidRDefault="00D059BB" w:rsidP="00D059BB">
      <w:pPr>
        <w:pStyle w:val="2-0"/>
        <w:rPr>
          <w:rtl/>
        </w:rPr>
      </w:pPr>
      <w:r>
        <w:rPr>
          <w:rtl/>
        </w:rPr>
        <w:t xml:space="preserve">הספק יתריע על סיכונים אשר זוהו במהלך העבודה ויכולים לגרום לשינוי או הארכה בהתקשרות. לא תבוצע הארכה בהתקשרות ללא אישור מנהל התחום במשרד הבריאות. </w:t>
      </w:r>
    </w:p>
    <w:p w14:paraId="77C8E7A0" w14:textId="77777777" w:rsidR="00D059BB" w:rsidRDefault="00D059BB" w:rsidP="003C3CEC">
      <w:pPr>
        <w:pStyle w:val="2-0"/>
        <w:numPr>
          <w:ilvl w:val="0"/>
          <w:numId w:val="0"/>
        </w:numPr>
        <w:ind w:left="792"/>
        <w:rPr>
          <w:rtl/>
        </w:rPr>
      </w:pPr>
    </w:p>
    <w:p w14:paraId="427F77AA" w14:textId="77777777" w:rsidR="00F64A06" w:rsidRDefault="00666E35">
      <w:pPr>
        <w:pStyle w:val="1fe"/>
        <w:rPr>
          <w:rtl/>
        </w:rPr>
      </w:pPr>
      <w:bookmarkStart w:id="376" w:name="_Toc256000074"/>
      <w:r>
        <w:rPr>
          <w:rtl/>
        </w:rPr>
        <w:t>מוקד שירות</w:t>
      </w:r>
      <w:bookmarkEnd w:id="376"/>
    </w:p>
    <w:p w14:paraId="2F1E81C9" w14:textId="77777777" w:rsidR="00F64A06" w:rsidRDefault="00666E35">
      <w:pPr>
        <w:pStyle w:val="2-0"/>
        <w:rPr>
          <w:rtl/>
        </w:rPr>
      </w:pPr>
      <w:r>
        <w:rPr>
          <w:rtl/>
        </w:rPr>
        <w:t xml:space="preserve">הספק יפעיל מוקד שירות ותמיכה טלפוני אנושי ומוקד ממוחשב (צ'אט אונליין אנושי) אשר יטפל בתלונות, בפתרון תקלות ובפניות בנושא השירותים. מוקד השירות והתמיכה ייתן, בין היתר, מענה לקריאות ברמה 1+2 ובמידה והספק לא פתר את התקלה ברמת חומרה משביתה + חמורה – יעביר את התקלה לטיפול היצרן לדרג </w:t>
      </w:r>
      <w:r>
        <w:t>LEVEL 3+4</w:t>
      </w:r>
      <w:r>
        <w:rPr>
          <w:rtl/>
        </w:rPr>
        <w:t>.</w:t>
      </w:r>
    </w:p>
    <w:p w14:paraId="4065CB5E" w14:textId="77777777" w:rsidR="00F64A06" w:rsidRDefault="00666E35">
      <w:pPr>
        <w:pStyle w:val="2-0"/>
        <w:rPr>
          <w:rtl/>
        </w:rPr>
      </w:pPr>
      <w:r>
        <w:rPr>
          <w:rtl/>
        </w:rPr>
        <w:t xml:space="preserve">על המוקד האנושי (טלפוני וצ'אט אונליין) לפעול </w:t>
      </w:r>
      <w:r>
        <w:t>24x7</w:t>
      </w:r>
      <w:r>
        <w:rPr>
          <w:rtl/>
        </w:rPr>
        <w:t>.</w:t>
      </w:r>
    </w:p>
    <w:p w14:paraId="1C37BCB4" w14:textId="77777777" w:rsidR="00F64A06" w:rsidRDefault="00666E35">
      <w:pPr>
        <w:pStyle w:val="2-0"/>
        <w:rPr>
          <w:rtl/>
        </w:rPr>
      </w:pPr>
      <w:r>
        <w:rPr>
          <w:rtl/>
        </w:rPr>
        <w:t>באחריות הספק לאייש את המוקד על ידי מוקדנים או אנשי מקצוע שעברו הכשרה מתאימה, בעלי הידע הנדרש ואשר יספקו מענה אדיב, מקצועי ושירותי לכל פניה שתתקבל.</w:t>
      </w:r>
    </w:p>
    <w:p w14:paraId="214EF9EB" w14:textId="77777777" w:rsidR="00F64A06" w:rsidRDefault="00666E35">
      <w:pPr>
        <w:pStyle w:val="2-0"/>
        <w:rPr>
          <w:rtl/>
        </w:rPr>
      </w:pPr>
      <w:r>
        <w:rPr>
          <w:rtl/>
        </w:rPr>
        <w:t>במוקד תופעל מערכת ממוחשבת לניהול הפניות, אשר תתעד את פרטי הפניות שיתקבלו, לרבות מועד הפנייה, פרטי הפונה, תוכן הפנייה ופרטי המטפל. למזמין שמורה הזכות לדרוש העברת התיעוד כאמור בסעיף זה, בכל עת.</w:t>
      </w:r>
    </w:p>
    <w:p w14:paraId="6DD66C82" w14:textId="77777777" w:rsidR="00F64A06" w:rsidRDefault="00666E35">
      <w:pPr>
        <w:pStyle w:val="1fe"/>
        <w:rPr>
          <w:rtl/>
        </w:rPr>
      </w:pPr>
      <w:bookmarkStart w:id="377" w:name="_Toc256000075"/>
      <w:r>
        <w:rPr>
          <w:rtl/>
        </w:rPr>
        <w:t>עבודה בשעת חירום</w:t>
      </w:r>
      <w:bookmarkEnd w:id="377"/>
    </w:p>
    <w:p w14:paraId="560DA3A6" w14:textId="77777777" w:rsidR="00F64A06" w:rsidRDefault="00666E35">
      <w:pPr>
        <w:pStyle w:val="2-0"/>
        <w:rPr>
          <w:rtl/>
        </w:rPr>
      </w:pPr>
      <w:r>
        <w:rPr>
          <w:rtl/>
        </w:rPr>
        <w:t>בעת חירום כפי שנקבע על ידי כנסת ישראל, ממשלת ישראל, רשות החירום הלאומית (</w:t>
      </w:r>
      <w:proofErr w:type="spellStart"/>
      <w:r>
        <w:rPr>
          <w:rtl/>
        </w:rPr>
        <w:t>רח"ל</w:t>
      </w:r>
      <w:proofErr w:type="spellEnd"/>
      <w:r>
        <w:rPr>
          <w:rtl/>
        </w:rPr>
        <w:t>), או כל מי שמוסמך לכך בהתאם לכל דין ("</w:t>
      </w:r>
      <w:r>
        <w:rPr>
          <w:b/>
          <w:bCs/>
          <w:rtl/>
        </w:rPr>
        <w:t>עת חירום</w:t>
      </w:r>
      <w:r>
        <w:rPr>
          <w:rtl/>
        </w:rPr>
        <w:t>"), או לחלופין, במצב שהוגדר על ידי המזמין כמצב כוננות מוגברת כגון: אסון טבע, אסון לאומי, התפרצות של מגיפה, מצב לחימה מתמשכת, היערכות למלחמה או מבצע צבאי ("</w:t>
      </w:r>
      <w:r>
        <w:rPr>
          <w:b/>
          <w:bCs/>
          <w:rtl/>
        </w:rPr>
        <w:t>מצב כוננות</w:t>
      </w:r>
      <w:r>
        <w:rPr>
          <w:rtl/>
        </w:rPr>
        <w:t>"), הספק ימשיך באספקת השירותים באופן סדיר, ובהתאם לתנאי ההתקשרות.</w:t>
      </w:r>
    </w:p>
    <w:p w14:paraId="644BEAD9" w14:textId="77777777" w:rsidR="00F64A06" w:rsidRDefault="00666E35">
      <w:pPr>
        <w:pStyle w:val="2-0"/>
        <w:rPr>
          <w:rtl/>
        </w:rPr>
      </w:pPr>
      <w:r>
        <w:rPr>
          <w:rtl/>
        </w:rPr>
        <w:t>מבלי לגרוע מהאמור, בכל מקרה שבו כתוצאה מעת חירום, מצב כוננות או אירוע של כוח עליון ("</w:t>
      </w:r>
      <w:r>
        <w:t>force majeure</w:t>
      </w:r>
      <w:r>
        <w:rPr>
          <w:rtl/>
        </w:rPr>
        <w:t xml:space="preserve">") לספק יש קושי באספקת שירות מסוים או בעמידה בחובה אחרת שלו לפי ההתקשרות, יפנה הספק למזמין מראש, או במקרים חריגים בהם </w:t>
      </w:r>
      <w:r>
        <w:rPr>
          <w:rtl/>
        </w:rPr>
        <w:lastRenderedPageBreak/>
        <w:t>הדבר לא התאפשר, מיד ובסמוך לרגע בו נודע הקושי לספק, לצורך יידוע המזמין וקבלת אישורו, לתקופה מוגבלת בזמן, לסטייה מחובותיו בהתאם להתקשרות. במקרה כאמור ובכפוף לשיקולים של הוגנות וסבירות יאשר המזמין את הבקשה לפרק זמן מוגבל, או יאשרה בתנאים, ובכלל זה תנאי לפיו במהלך התקופה כאמור יוכל המזמין לרכוש את השירותים הנדרשים מספק חלופי. "כוח עליון" לעניין סעיף זה: מלחמה, פלישת מדינת אויב, פעולת מדינה אויבת או קרבות, התקוממות וכל נסיבה אחרת אשר לספק לא הייתה שליטה עליה והוא לא יכול היה, באופן סביר, לצפות אותה והיא מנעה מהספק למלא את התחייבויותיו לפי ההתקשרות.</w:t>
      </w:r>
    </w:p>
    <w:p w14:paraId="4F7D74FA" w14:textId="77777777" w:rsidR="00F64A06" w:rsidRDefault="00666E35">
      <w:pPr>
        <w:pStyle w:val="2-0"/>
        <w:rPr>
          <w:rtl/>
        </w:rPr>
      </w:pPr>
      <w:r>
        <w:rPr>
          <w:rtl/>
        </w:rPr>
        <w:t>בעת חירום או מצב כוננות יסייע הספק בידי המזמין לשם מתן פתרונות מהירים וזמינים לצרכי המזמין הנגרמים כתוצאה ממצב החירום או הכוננות, בנושא ההתקשרות.</w:t>
      </w:r>
    </w:p>
    <w:p w14:paraId="7E1B1B1F" w14:textId="3F179364" w:rsidR="00F64A06" w:rsidRDefault="00666E35">
      <w:pPr>
        <w:pStyle w:val="2-0"/>
        <w:rPr>
          <w:rtl/>
        </w:rPr>
      </w:pPr>
      <w:r>
        <w:rPr>
          <w:rtl/>
        </w:rPr>
        <w:t xml:space="preserve">במקרה של פרויקט שיש בו מספר שלבים: בסיום כל שלב יוצגו התוצרים לאישור מנהל הפרויקט מטעם משרד הבריאות. יובהר כי, למעט במקרים בהן צוין מפורשות אחרת במסגרת </w:t>
      </w:r>
      <w:r w:rsidR="00E7744F">
        <w:rPr>
          <w:rFonts w:hint="cs"/>
          <w:rtl/>
        </w:rPr>
        <w:t>מכרז</w:t>
      </w:r>
      <w:r>
        <w:rPr>
          <w:rtl/>
        </w:rPr>
        <w:t xml:space="preserve"> זה, רק אישור בכתב מאת מנהל הפרויקט מהווה אסמכתא לסיום שלב ומעבר לשלב הבא.</w:t>
      </w:r>
    </w:p>
    <w:p w14:paraId="70EC706A" w14:textId="77777777" w:rsidR="00F64A06" w:rsidRDefault="00666E35">
      <w:pPr>
        <w:pStyle w:val="2-0"/>
        <w:rPr>
          <w:rtl/>
        </w:rPr>
      </w:pPr>
      <w:r>
        <w:rPr>
          <w:rtl/>
        </w:rPr>
        <w:t xml:space="preserve">באם נדרש הספק מתחייב ללוות את הפרויקט במסמכי אפיון. מסמכי </w:t>
      </w:r>
      <w:proofErr w:type="spellStart"/>
      <w:r>
        <w:rPr>
          <w:rtl/>
        </w:rPr>
        <w:t>האיפיון</w:t>
      </w:r>
      <w:proofErr w:type="spellEnd"/>
      <w:r>
        <w:rPr>
          <w:rtl/>
        </w:rPr>
        <w:t xml:space="preserve"> הינם רכוש משרד הבריאות ואין לעשות בהם שימוש מחוץ למשרד הבריאות.</w:t>
      </w:r>
    </w:p>
    <w:p w14:paraId="39A191F6" w14:textId="77777777" w:rsidR="00F64A06" w:rsidRDefault="00666E35">
      <w:pPr>
        <w:pStyle w:val="2-0"/>
        <w:rPr>
          <w:rtl/>
        </w:rPr>
      </w:pPr>
      <w:r>
        <w:rPr>
          <w:rtl/>
        </w:rPr>
        <w:t xml:space="preserve">הטמעה והדרכה – הספק מתחייב להשאיר מסמכי הדרכה לצוותים הטכניים במשרד הבריאות כפי </w:t>
      </w:r>
      <w:proofErr w:type="spellStart"/>
      <w:r>
        <w:rPr>
          <w:rtl/>
        </w:rPr>
        <w:t>שידרש</w:t>
      </w:r>
      <w:proofErr w:type="spellEnd"/>
      <w:r>
        <w:rPr>
          <w:rtl/>
        </w:rPr>
        <w:t>. שעות התמיכה וההדרכה יהיו חלק מכל התקשרות לביצוע עבודת יעוץ או ליווי פרויקט.</w:t>
      </w:r>
    </w:p>
    <w:p w14:paraId="06696329" w14:textId="77777777" w:rsidR="00F64A06" w:rsidRDefault="00666E35">
      <w:pPr>
        <w:pStyle w:val="2-0"/>
        <w:rPr>
          <w:rtl/>
        </w:rPr>
      </w:pPr>
      <w:r>
        <w:rPr>
          <w:rtl/>
        </w:rPr>
        <w:t xml:space="preserve">הספק </w:t>
      </w:r>
      <w:proofErr w:type="spellStart"/>
      <w:r>
        <w:rPr>
          <w:rtl/>
        </w:rPr>
        <w:t>מחוייב</w:t>
      </w:r>
      <w:proofErr w:type="spellEnd"/>
      <w:r>
        <w:rPr>
          <w:rtl/>
        </w:rPr>
        <w:t xml:space="preserve"> לתמוך ולייעץ גם אחרי סיום פרויקט במסגרת התקשרות בנק שעות חדש או קיים.</w:t>
      </w:r>
    </w:p>
    <w:p w14:paraId="72409104" w14:textId="77777777" w:rsidR="00F64A06" w:rsidRDefault="00F64A06"/>
    <w:p w14:paraId="320835CC" w14:textId="77777777" w:rsidR="009C285E" w:rsidRPr="009C285E" w:rsidRDefault="009C285E" w:rsidP="009C285E">
      <w:pPr>
        <w:rPr>
          <w:sz w:val="40"/>
          <w:szCs w:val="40"/>
          <w:rtl/>
        </w:rPr>
      </w:pPr>
    </w:p>
    <w:bookmarkEnd w:id="356"/>
    <w:bookmarkEnd w:id="357"/>
    <w:bookmarkEnd w:id="358"/>
    <w:bookmarkEnd w:id="359"/>
    <w:bookmarkEnd w:id="360"/>
    <w:bookmarkEnd w:id="361"/>
    <w:p w14:paraId="0004A9F5" w14:textId="77777777" w:rsidR="007E42D2" w:rsidRPr="006D5F7A" w:rsidRDefault="00666E35">
      <w:pPr>
        <w:bidi w:val="0"/>
        <w:spacing w:before="200" w:after="200" w:line="276" w:lineRule="auto"/>
        <w:rPr>
          <w:rFonts w:asciiTheme="minorHAnsi" w:hAnsiTheme="minorHAnsi"/>
          <w:b/>
          <w:bCs/>
          <w:caps/>
          <w:spacing w:val="15"/>
          <w:sz w:val="72"/>
          <w:szCs w:val="72"/>
          <w:rtl/>
        </w:rPr>
      </w:pPr>
      <w:r>
        <w:rPr>
          <w:rtl/>
        </w:rPr>
        <w:br w:type="page"/>
      </w:r>
    </w:p>
    <w:p w14:paraId="4DF8BD1F" w14:textId="77777777" w:rsidR="004A4F0C" w:rsidRPr="000E2A01" w:rsidRDefault="004A4F0C" w:rsidP="00E0309B">
      <w:pPr>
        <w:rPr>
          <w:rtl/>
        </w:rPr>
      </w:pPr>
    </w:p>
    <w:p w14:paraId="5A7C330A" w14:textId="77777777" w:rsidR="00024056" w:rsidRPr="002F1CE5" w:rsidRDefault="00666E35" w:rsidP="0057259E">
      <w:pPr>
        <w:pStyle w:val="afffffff9"/>
        <w:rPr>
          <w:rtl/>
        </w:rPr>
      </w:pPr>
      <w:bookmarkStart w:id="378" w:name="_Toc256000081"/>
      <w:bookmarkStart w:id="379" w:name="_Toc173823733"/>
      <w:bookmarkStart w:id="380" w:name="_Toc173825542"/>
      <w:bookmarkEnd w:id="0"/>
      <w:bookmarkEnd w:id="1"/>
      <w:bookmarkEnd w:id="2"/>
      <w:bookmarkEnd w:id="3"/>
      <w:r w:rsidRPr="002F1CE5">
        <w:rPr>
          <w:rFonts w:hint="eastAsia"/>
          <w:rtl/>
        </w:rPr>
        <w:t>פ</w:t>
      </w:r>
      <w:r w:rsidR="0007721F" w:rsidRPr="002F1CE5">
        <w:rPr>
          <w:rFonts w:hint="eastAsia"/>
          <w:rtl/>
        </w:rPr>
        <w:t>רק</w:t>
      </w:r>
      <w:r w:rsidR="0007721F" w:rsidRPr="002F1CE5">
        <w:rPr>
          <w:rtl/>
        </w:rPr>
        <w:t xml:space="preserve"> </w:t>
      </w:r>
      <w:r w:rsidR="004E394B" w:rsidRPr="002F1CE5">
        <w:rPr>
          <w:rFonts w:hint="eastAsia"/>
          <w:rtl/>
        </w:rPr>
        <w:t>ד</w:t>
      </w:r>
      <w:r w:rsidR="0007721F" w:rsidRPr="002F1CE5">
        <w:rPr>
          <w:rtl/>
        </w:rPr>
        <w:t xml:space="preserve">' – </w:t>
      </w:r>
      <w:r w:rsidR="00715DCD" w:rsidRPr="002F1CE5">
        <w:rPr>
          <w:rFonts w:hint="eastAsia"/>
          <w:rtl/>
        </w:rPr>
        <w:t>הסכם</w:t>
      </w:r>
      <w:r w:rsidRPr="002F1CE5">
        <w:rPr>
          <w:rtl/>
        </w:rPr>
        <w:t xml:space="preserve"> התקשרות</w:t>
      </w:r>
      <w:bookmarkEnd w:id="378"/>
      <w:bookmarkEnd w:id="379"/>
      <w:bookmarkEnd w:id="380"/>
    </w:p>
    <w:p w14:paraId="69BEFA18" w14:textId="77777777" w:rsidR="00024056" w:rsidRDefault="00024056" w:rsidP="002D7789">
      <w:pPr>
        <w:rPr>
          <w:b/>
          <w:bCs/>
          <w:sz w:val="32"/>
          <w:szCs w:val="32"/>
          <w:u w:val="single"/>
          <w:rtl/>
        </w:rPr>
      </w:pPr>
    </w:p>
    <w:p w14:paraId="5E8D6766" w14:textId="77777777" w:rsidR="00153966" w:rsidRDefault="00153966" w:rsidP="0009150A">
      <w:pPr>
        <w:pStyle w:val="1c"/>
        <w:widowControl w:val="0"/>
        <w:numPr>
          <w:ilvl w:val="12"/>
          <w:numId w:val="0"/>
        </w:numPr>
        <w:tabs>
          <w:tab w:val="right" w:pos="8487"/>
        </w:tabs>
        <w:spacing w:line="360" w:lineRule="auto"/>
        <w:ind w:left="-18" w:firstLine="18"/>
        <w:jc w:val="center"/>
        <w:rPr>
          <w:rtl/>
        </w:rPr>
        <w:sectPr w:rsidR="00153966" w:rsidSect="00654526">
          <w:pgSz w:w="11906" w:h="16838" w:code="9"/>
          <w:pgMar w:top="1616" w:right="1826" w:bottom="1440" w:left="1800" w:header="709" w:footer="709" w:gutter="0"/>
          <w:cols w:space="708"/>
          <w:titlePg/>
          <w:bidi/>
          <w:rtlGutter/>
          <w:docGrid w:linePitch="360"/>
        </w:sectPr>
      </w:pPr>
    </w:p>
    <w:bookmarkEnd w:id="4"/>
    <w:p w14:paraId="71C4977B" w14:textId="77777777" w:rsidR="00DE0499" w:rsidRPr="00DE0499" w:rsidRDefault="00DE0499" w:rsidP="00BB3FA0"/>
    <w:p w14:paraId="1DF44B50" w14:textId="77777777" w:rsidR="00DD1BFE" w:rsidRPr="00C352E1" w:rsidRDefault="00666E35" w:rsidP="0009150A">
      <w:pPr>
        <w:pStyle w:val="1c"/>
        <w:widowControl w:val="0"/>
        <w:numPr>
          <w:ilvl w:val="12"/>
          <w:numId w:val="0"/>
        </w:numPr>
        <w:tabs>
          <w:tab w:val="right" w:pos="8487"/>
        </w:tabs>
        <w:spacing w:line="360" w:lineRule="auto"/>
        <w:ind w:left="-18" w:firstLine="18"/>
        <w:jc w:val="center"/>
        <w:rPr>
          <w:rFonts w:asciiTheme="minorHAnsi" w:hAnsiTheme="minorHAnsi"/>
          <w:b/>
          <w:bCs/>
          <w:sz w:val="28"/>
          <w:szCs w:val="28"/>
          <w:u w:val="single"/>
          <w:rtl/>
        </w:rPr>
      </w:pPr>
      <w:r w:rsidRPr="00C352E1">
        <w:rPr>
          <w:rFonts w:hint="eastAsia"/>
          <w:b/>
          <w:bCs/>
          <w:sz w:val="28"/>
          <w:szCs w:val="28"/>
          <w:u w:val="single"/>
          <w:rtl/>
        </w:rPr>
        <w:t>הסכם</w:t>
      </w:r>
      <w:r w:rsidRPr="00C352E1">
        <w:rPr>
          <w:b/>
          <w:bCs/>
          <w:sz w:val="28"/>
          <w:szCs w:val="28"/>
          <w:u w:val="single"/>
          <w:rtl/>
        </w:rPr>
        <w:t xml:space="preserve"> התקשרות </w:t>
      </w:r>
    </w:p>
    <w:p w14:paraId="3FF9F8D4" w14:textId="77777777" w:rsidR="0009150A" w:rsidRPr="007C5B4C" w:rsidRDefault="0009150A" w:rsidP="00837EF3">
      <w:pPr>
        <w:pStyle w:val="1c"/>
        <w:widowControl w:val="0"/>
        <w:numPr>
          <w:ilvl w:val="12"/>
          <w:numId w:val="0"/>
        </w:numPr>
        <w:tabs>
          <w:tab w:val="right" w:pos="8487"/>
        </w:tabs>
        <w:spacing w:line="276" w:lineRule="auto"/>
        <w:ind w:left="-18" w:firstLine="18"/>
        <w:jc w:val="center"/>
        <w:rPr>
          <w:rtl/>
        </w:rPr>
      </w:pPr>
    </w:p>
    <w:p w14:paraId="73CBC2C4" w14:textId="77777777" w:rsidR="0009150A" w:rsidRPr="007C5B4C" w:rsidRDefault="0009150A" w:rsidP="00837EF3">
      <w:pPr>
        <w:pStyle w:val="1c"/>
        <w:widowControl w:val="0"/>
        <w:numPr>
          <w:ilvl w:val="12"/>
          <w:numId w:val="0"/>
        </w:numPr>
        <w:tabs>
          <w:tab w:val="right" w:pos="8487"/>
        </w:tabs>
        <w:spacing w:line="276" w:lineRule="auto"/>
        <w:ind w:left="-18" w:firstLine="18"/>
        <w:jc w:val="center"/>
        <w:rPr>
          <w:rtl/>
        </w:rPr>
      </w:pPr>
    </w:p>
    <w:p w14:paraId="3F17FC4E" w14:textId="77777777" w:rsidR="00D059BB" w:rsidRPr="007C5B4C" w:rsidRDefault="00D059BB" w:rsidP="00837EF3">
      <w:pPr>
        <w:pStyle w:val="1c"/>
        <w:widowControl w:val="0"/>
        <w:numPr>
          <w:ilvl w:val="12"/>
          <w:numId w:val="0"/>
        </w:numPr>
        <w:tabs>
          <w:tab w:val="right" w:pos="8487"/>
        </w:tabs>
        <w:spacing w:line="276" w:lineRule="auto"/>
        <w:ind w:left="-18" w:firstLine="18"/>
        <w:jc w:val="center"/>
        <w:rPr>
          <w:b/>
          <w:bCs/>
          <w:rtl/>
        </w:rPr>
      </w:pPr>
    </w:p>
    <w:p w14:paraId="16370685" w14:textId="77777777" w:rsidR="00D059BB" w:rsidRPr="00533D6B" w:rsidRDefault="00D059BB" w:rsidP="00D059BB">
      <w:pPr>
        <w:pStyle w:val="1c"/>
        <w:widowControl w:val="0"/>
        <w:numPr>
          <w:ilvl w:val="12"/>
          <w:numId w:val="0"/>
        </w:numPr>
        <w:tabs>
          <w:tab w:val="right" w:pos="8487"/>
        </w:tabs>
        <w:spacing w:line="360" w:lineRule="auto"/>
        <w:ind w:left="-18" w:firstLine="18"/>
        <w:jc w:val="center"/>
        <w:rPr>
          <w:b/>
          <w:bCs/>
          <w:rtl/>
        </w:rPr>
      </w:pPr>
      <w:r w:rsidRPr="00CC20C3">
        <w:rPr>
          <w:rFonts w:hint="eastAsia"/>
          <w:b/>
          <w:bCs/>
          <w:rtl/>
        </w:rPr>
        <w:t>ממשלת</w:t>
      </w:r>
      <w:r w:rsidRPr="00CC20C3">
        <w:rPr>
          <w:b/>
          <w:bCs/>
          <w:rtl/>
        </w:rPr>
        <w:t xml:space="preserve"> ישראל בשם מדינת ישראל המיוצגת לצורך הסכם זה ע"י המנהל הכללי של משרד הבריאות ו/או סמנכ"ל </w:t>
      </w:r>
      <w:proofErr w:type="spellStart"/>
      <w:r w:rsidRPr="00CC20C3">
        <w:rPr>
          <w:rFonts w:hint="eastAsia"/>
          <w:b/>
          <w:bCs/>
          <w:rtl/>
        </w:rPr>
        <w:t>למינהל</w:t>
      </w:r>
      <w:proofErr w:type="spellEnd"/>
      <w:r w:rsidRPr="00CC20C3">
        <w:rPr>
          <w:b/>
          <w:bCs/>
          <w:rtl/>
        </w:rPr>
        <w:t xml:space="preserve"> במשרד הבריאות יחד עם חשב משרד הבריאות או </w:t>
      </w:r>
      <w:proofErr w:type="spellStart"/>
      <w:r w:rsidRPr="00CC20C3">
        <w:rPr>
          <w:rFonts w:hint="eastAsia"/>
          <w:b/>
          <w:bCs/>
          <w:rtl/>
        </w:rPr>
        <w:t>סגנו</w:t>
      </w:r>
      <w:proofErr w:type="spellEnd"/>
      <w:r w:rsidRPr="00CC20C3">
        <w:rPr>
          <w:b/>
          <w:bCs/>
          <w:rtl/>
        </w:rPr>
        <w:t xml:space="preserve"> המוסמכים לחתום בשמה עפ"י הרשאות שפורסמו בילקוט הפרסומים</w:t>
      </w:r>
      <w:r w:rsidRPr="00776156">
        <w:rPr>
          <w:b/>
          <w:bCs/>
          <w:rtl/>
        </w:rPr>
        <w:br/>
      </w:r>
      <w:r w:rsidRPr="00533D6B">
        <w:rPr>
          <w:b/>
          <w:bCs/>
          <w:rtl/>
        </w:rPr>
        <w:br/>
        <w:t>(להלן: "</w:t>
      </w:r>
      <w:r w:rsidRPr="009E3D1A">
        <w:rPr>
          <w:b/>
          <w:bCs/>
          <w:rtl/>
        </w:rPr>
        <w:t>המזמין</w:t>
      </w:r>
      <w:r w:rsidRPr="00533D6B">
        <w:rPr>
          <w:b/>
          <w:bCs/>
          <w:rtl/>
        </w:rPr>
        <w:t>"</w:t>
      </w:r>
      <w:r>
        <w:rPr>
          <w:rFonts w:hint="cs"/>
          <w:b/>
          <w:bCs/>
          <w:rtl/>
        </w:rPr>
        <w:t xml:space="preserve"> או "המשרד"</w:t>
      </w:r>
      <w:r w:rsidRPr="00533D6B">
        <w:rPr>
          <w:b/>
          <w:bCs/>
          <w:rtl/>
        </w:rPr>
        <w:t>)</w:t>
      </w:r>
    </w:p>
    <w:p w14:paraId="5801C90C" w14:textId="77777777" w:rsidR="00D059BB" w:rsidRPr="007C5B4C" w:rsidRDefault="00D059BB" w:rsidP="00D059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אחד</w:t>
      </w:r>
    </w:p>
    <w:p w14:paraId="578ABC0E" w14:textId="77777777" w:rsidR="00D059BB" w:rsidRPr="007C5B4C" w:rsidRDefault="00D059BB" w:rsidP="00837EF3">
      <w:pPr>
        <w:pStyle w:val="af7"/>
        <w:widowControl w:val="0"/>
        <w:spacing w:before="0" w:beforeAutospacing="0" w:after="0" w:line="360" w:lineRule="auto"/>
        <w:jc w:val="center"/>
        <w:rPr>
          <w:rFonts w:cs="David"/>
          <w:b/>
          <w:bCs/>
          <w:rtl/>
        </w:rPr>
      </w:pPr>
      <w:r w:rsidRPr="007C5B4C">
        <w:rPr>
          <w:rFonts w:cs="David"/>
          <w:b/>
          <w:bCs/>
          <w:rtl/>
        </w:rPr>
        <w:t>ל ב י ן</w:t>
      </w:r>
    </w:p>
    <w:p w14:paraId="005D581B" w14:textId="77777777" w:rsidR="00D059BB" w:rsidRPr="007C5B4C" w:rsidRDefault="00D059BB" w:rsidP="00D059BB">
      <w:pPr>
        <w:pStyle w:val="af7"/>
        <w:widowControl w:val="0"/>
        <w:spacing w:line="360" w:lineRule="auto"/>
        <w:jc w:val="center"/>
        <w:rPr>
          <w:rFonts w:cs="David"/>
          <w:rtl/>
        </w:rPr>
      </w:pPr>
      <w:r>
        <w:rPr>
          <w:rFonts w:cs="David" w:hint="cs"/>
          <w:rtl/>
        </w:rPr>
        <w:t xml:space="preserve"> </w:t>
      </w:r>
      <w:r w:rsidRPr="007C5B4C">
        <w:rPr>
          <w:rFonts w:cs="David"/>
          <w:rtl/>
        </w:rPr>
        <w:t>________________________</w:t>
      </w:r>
    </w:p>
    <w:p w14:paraId="1809B052" w14:textId="77777777" w:rsidR="00D059BB" w:rsidRPr="007C5B4C" w:rsidRDefault="00D059BB" w:rsidP="00D059BB">
      <w:pPr>
        <w:pStyle w:val="af7"/>
        <w:widowControl w:val="0"/>
        <w:spacing w:line="360" w:lineRule="auto"/>
        <w:jc w:val="center"/>
        <w:rPr>
          <w:rFonts w:cs="David"/>
          <w:rtl/>
        </w:rPr>
      </w:pPr>
      <w:r w:rsidRPr="007C5B4C">
        <w:rPr>
          <w:rFonts w:cs="David"/>
          <w:rtl/>
        </w:rPr>
        <w:t>מכתובת ________________________________</w:t>
      </w:r>
    </w:p>
    <w:p w14:paraId="46BDE938" w14:textId="77777777" w:rsidR="00D059BB" w:rsidRPr="007C5B4C" w:rsidRDefault="00D059BB" w:rsidP="00D059BB">
      <w:pPr>
        <w:pStyle w:val="af7"/>
        <w:widowControl w:val="0"/>
        <w:spacing w:line="360" w:lineRule="auto"/>
        <w:jc w:val="center"/>
        <w:rPr>
          <w:rFonts w:cs="David"/>
          <w:rtl/>
        </w:rPr>
      </w:pPr>
      <w:r w:rsidRPr="007C5B4C">
        <w:rPr>
          <w:rFonts w:cs="David"/>
          <w:rtl/>
        </w:rPr>
        <w:t xml:space="preserve"> (להלן</w:t>
      </w:r>
      <w:r>
        <w:rPr>
          <w:rFonts w:cs="David" w:hint="cs"/>
          <w:rtl/>
        </w:rPr>
        <w:t>:</w:t>
      </w:r>
      <w:r w:rsidRPr="007C5B4C">
        <w:rPr>
          <w:rFonts w:cs="David"/>
          <w:rtl/>
        </w:rPr>
        <w:t xml:space="preserve"> "</w:t>
      </w:r>
      <w:r w:rsidRPr="007C5B4C">
        <w:rPr>
          <w:rFonts w:cs="David"/>
          <w:b/>
          <w:bCs/>
          <w:rtl/>
        </w:rPr>
        <w:t>הספק</w:t>
      </w:r>
      <w:r w:rsidRPr="007C5B4C">
        <w:rPr>
          <w:rFonts w:cs="David"/>
          <w:rtl/>
        </w:rPr>
        <w:t>")</w:t>
      </w:r>
    </w:p>
    <w:p w14:paraId="7EA8F0B9" w14:textId="77777777" w:rsidR="00D059BB" w:rsidRPr="007C5B4C" w:rsidRDefault="00D059BB" w:rsidP="00D059BB">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b/>
          <w:bCs/>
          <w:u w:val="single"/>
          <w:rtl/>
        </w:rPr>
      </w:pP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rtl/>
        </w:rPr>
        <w:tab/>
      </w:r>
      <w:r w:rsidRPr="007C5B4C">
        <w:rPr>
          <w:b/>
          <w:bCs/>
          <w:u w:val="single"/>
          <w:rtl/>
        </w:rPr>
        <w:t>מצד שני</w:t>
      </w:r>
    </w:p>
    <w:p w14:paraId="3227E464" w14:textId="77777777" w:rsidR="00D059BB" w:rsidRPr="007C5B4C" w:rsidRDefault="00D059BB" w:rsidP="00837EF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276" w:lineRule="auto"/>
        <w:ind w:left="675" w:hanging="675"/>
        <w:jc w:val="both"/>
        <w:rPr>
          <w:rtl/>
        </w:rPr>
      </w:pPr>
    </w:p>
    <w:p w14:paraId="0D4F97D3" w14:textId="44760F9E" w:rsidR="0009150A" w:rsidRPr="007C5B4C" w:rsidRDefault="00666E35" w:rsidP="00B108A6">
      <w:pPr>
        <w:pStyle w:val="af7"/>
        <w:widowControl w:val="0"/>
        <w:spacing w:line="360" w:lineRule="auto"/>
        <w:ind w:left="656" w:hanging="656"/>
        <w:jc w:val="both"/>
        <w:rPr>
          <w:rFonts w:cs="David"/>
          <w:rtl/>
        </w:rPr>
      </w:pPr>
      <w:bookmarkStart w:id="381" w:name="show_isTender_3"/>
      <w:r w:rsidRPr="007457A7">
        <w:rPr>
          <w:rFonts w:cs="David"/>
          <w:b/>
          <w:bCs/>
          <w:rtl/>
        </w:rPr>
        <w:t>הואיל</w:t>
      </w:r>
      <w:r w:rsidRPr="007457A7">
        <w:rPr>
          <w:rFonts w:cs="David"/>
        </w:rPr>
        <w:t xml:space="preserve"> </w:t>
      </w:r>
      <w:r w:rsidRPr="007457A7">
        <w:rPr>
          <w:rFonts w:cs="David"/>
          <w:rtl/>
        </w:rPr>
        <w:t>ו</w:t>
      </w:r>
      <w:r w:rsidR="00361FDC">
        <w:rPr>
          <w:rFonts w:cs="David"/>
          <w:rtl/>
        </w:rPr>
        <w:t>המזמין</w:t>
      </w:r>
      <w:r w:rsidRPr="007457A7">
        <w:rPr>
          <w:rFonts w:cs="David"/>
          <w:rtl/>
        </w:rPr>
        <w:t xml:space="preserve"> </w:t>
      </w:r>
      <w:r w:rsidR="00B66033">
        <w:rPr>
          <w:rFonts w:cs="David" w:hint="cs"/>
          <w:rtl/>
        </w:rPr>
        <w:t xml:space="preserve">פרסם את </w:t>
      </w:r>
      <w:r w:rsidRPr="00FC489F">
        <w:rPr>
          <w:rFonts w:cs="David"/>
          <w:rtl/>
        </w:rPr>
        <w:t>מכרז</w:t>
      </w:r>
      <w:r w:rsidR="00B96FA1" w:rsidRPr="00FC489F">
        <w:rPr>
          <w:rFonts w:cs="David"/>
          <w:rtl/>
        </w:rPr>
        <w:t xml:space="preserve"> </w:t>
      </w:r>
      <w:bookmarkStart w:id="382" w:name="TenderNumber_10"/>
      <w:r w:rsidR="00D059BB">
        <w:rPr>
          <w:rFonts w:cs="David" w:hint="cs"/>
          <w:rtl/>
        </w:rPr>
        <w:t xml:space="preserve">פומבי מס' </w:t>
      </w:r>
      <w:r w:rsidR="009414F3">
        <w:rPr>
          <w:rFonts w:cs="David" w:hint="cs"/>
          <w:rtl/>
        </w:rPr>
        <w:t>70</w:t>
      </w:r>
      <w:r w:rsidR="006928F7">
        <w:rPr>
          <w:rFonts w:cs="David" w:hint="cs"/>
          <w:rtl/>
        </w:rPr>
        <w:t>/2026</w:t>
      </w:r>
      <w:bookmarkEnd w:id="382"/>
      <w:r w:rsidR="006928F7">
        <w:rPr>
          <w:rFonts w:cs="David" w:hint="cs"/>
          <w:rtl/>
        </w:rPr>
        <w:t xml:space="preserve"> ל</w:t>
      </w:r>
      <w:bookmarkStart w:id="383" w:name="TenderDesc_7"/>
      <w:r w:rsidR="007753CA" w:rsidRPr="00FC489F">
        <w:rPr>
          <w:rFonts w:cs="David"/>
          <w:rtl/>
        </w:rPr>
        <w:t xml:space="preserve">יעוץ תשתיות אבטחת מידע של משרד הבריאות </w:t>
      </w:r>
      <w:bookmarkEnd w:id="383"/>
      <w:r w:rsidRPr="007457A7">
        <w:rPr>
          <w:rFonts w:cs="David"/>
          <w:rtl/>
        </w:rPr>
        <w:t>(להלן</w:t>
      </w:r>
      <w:r>
        <w:rPr>
          <w:rFonts w:cs="David" w:hint="cs"/>
          <w:rtl/>
        </w:rPr>
        <w:t>:</w:t>
      </w:r>
      <w:r w:rsidRPr="007457A7">
        <w:rPr>
          <w:rFonts w:cs="David"/>
          <w:rtl/>
        </w:rPr>
        <w:t xml:space="preserve"> </w:t>
      </w:r>
      <w:r w:rsidRPr="007457A7">
        <w:rPr>
          <w:rFonts w:cs="David"/>
          <w:b/>
          <w:bCs/>
          <w:rtl/>
        </w:rPr>
        <w:t>"המכרז"</w:t>
      </w:r>
      <w:r w:rsidRPr="007457A7">
        <w:rPr>
          <w:rFonts w:cs="David"/>
          <w:rtl/>
        </w:rPr>
        <w:t xml:space="preserve">), </w:t>
      </w:r>
      <w:r w:rsidR="00B66033">
        <w:rPr>
          <w:rFonts w:cs="David" w:hint="cs"/>
          <w:rtl/>
        </w:rPr>
        <w:t xml:space="preserve">לקבלת </w:t>
      </w:r>
      <w:bookmarkStart w:id="384" w:name="show_IsSherutOrHR_1"/>
      <w:r w:rsidR="008D6817">
        <w:rPr>
          <w:rFonts w:cs="David" w:hint="cs"/>
          <w:rtl/>
        </w:rPr>
        <w:t>ה</w:t>
      </w:r>
      <w:r w:rsidR="00B66033">
        <w:rPr>
          <w:rFonts w:cs="David" w:hint="cs"/>
          <w:rtl/>
        </w:rPr>
        <w:t xml:space="preserve">שירותים </w:t>
      </w:r>
      <w:bookmarkEnd w:id="384"/>
      <w:r w:rsidR="00B66033">
        <w:rPr>
          <w:rFonts w:cs="David" w:hint="cs"/>
          <w:rtl/>
        </w:rPr>
        <w:t>המפורטים ב</w:t>
      </w:r>
      <w:r w:rsidR="00E56C45" w:rsidRPr="007243A8">
        <w:rPr>
          <w:rFonts w:cs="David" w:hint="cs"/>
          <w:b/>
          <w:bCs/>
          <w:rtl/>
        </w:rPr>
        <w:t>פרק ג</w:t>
      </w:r>
      <w:r w:rsidR="00E56C45">
        <w:rPr>
          <w:rFonts w:cs="David" w:hint="cs"/>
          <w:rtl/>
        </w:rPr>
        <w:t xml:space="preserve"> ל</w:t>
      </w:r>
      <w:r w:rsidR="00B66033">
        <w:rPr>
          <w:rFonts w:cs="David" w:hint="cs"/>
          <w:rtl/>
        </w:rPr>
        <w:t>מכרז</w:t>
      </w:r>
      <w:r w:rsidR="009B4E94">
        <w:rPr>
          <w:rFonts w:cs="David" w:hint="cs"/>
          <w:rtl/>
        </w:rPr>
        <w:t xml:space="preserve"> (</w:t>
      </w:r>
      <w:r w:rsidR="009B4E94" w:rsidRPr="00FE4273">
        <w:rPr>
          <w:rFonts w:cs="David" w:hint="cs"/>
          <w:b/>
          <w:bCs/>
          <w:rtl/>
        </w:rPr>
        <w:t>"</w:t>
      </w:r>
      <w:bookmarkStart w:id="385" w:name="show_IsSherutOrHR_4"/>
      <w:r w:rsidR="009B4E94" w:rsidRPr="00FD08D7">
        <w:rPr>
          <w:rFonts w:cs="David" w:hint="cs"/>
          <w:b/>
          <w:bCs/>
          <w:rtl/>
        </w:rPr>
        <w:t>השירותים</w:t>
      </w:r>
      <w:bookmarkEnd w:id="385"/>
      <w:r w:rsidR="009B4E94" w:rsidRPr="009B4E94">
        <w:rPr>
          <w:rFonts w:cs="David" w:hint="cs"/>
          <w:b/>
          <w:bCs/>
          <w:rtl/>
        </w:rPr>
        <w:t>"</w:t>
      </w:r>
      <w:r w:rsidR="009B4E94">
        <w:rPr>
          <w:rFonts w:cs="David" w:hint="cs"/>
          <w:rtl/>
        </w:rPr>
        <w:t>)</w:t>
      </w:r>
      <w:r w:rsidRPr="007457A7">
        <w:rPr>
          <w:rFonts w:cs="David"/>
          <w:rtl/>
        </w:rPr>
        <w:t>;</w:t>
      </w:r>
      <w:r w:rsidRPr="007C5B4C">
        <w:rPr>
          <w:rFonts w:cs="David"/>
          <w:rtl/>
        </w:rPr>
        <w:t xml:space="preserve"> </w:t>
      </w:r>
    </w:p>
    <w:p w14:paraId="41803046" w14:textId="77777777" w:rsidR="0009150A" w:rsidRPr="007C5B4C" w:rsidRDefault="00666E35"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tl/>
        </w:rPr>
      </w:pPr>
      <w:r w:rsidRPr="007C5B4C">
        <w:rPr>
          <w:b/>
          <w:bCs/>
          <w:rtl/>
        </w:rPr>
        <w:t>והואיל</w:t>
      </w:r>
      <w:r w:rsidRPr="007C5B4C">
        <w:tab/>
      </w:r>
      <w:r w:rsidRPr="007C5B4C">
        <w:rPr>
          <w:rtl/>
        </w:rPr>
        <w:t xml:space="preserve">והספק הגיש הצעה למכרז, </w:t>
      </w:r>
      <w:r w:rsidR="008F04C2">
        <w:rPr>
          <w:rFonts w:hint="cs"/>
          <w:rtl/>
        </w:rPr>
        <w:t>כדי</w:t>
      </w:r>
      <w:r w:rsidRPr="007C5B4C">
        <w:rPr>
          <w:rtl/>
        </w:rPr>
        <w:t xml:space="preserve"> לספק את</w:t>
      </w:r>
      <w:r w:rsidR="00B66033">
        <w:rPr>
          <w:rFonts w:hint="cs"/>
          <w:rtl/>
        </w:rPr>
        <w:t xml:space="preserve"> </w:t>
      </w:r>
      <w:bookmarkStart w:id="386" w:name="show_IsSherutOrHR_2"/>
      <w:r w:rsidRPr="007C5B4C">
        <w:rPr>
          <w:rtl/>
        </w:rPr>
        <w:t>השירות</w:t>
      </w:r>
      <w:r w:rsidR="00B66033">
        <w:rPr>
          <w:rFonts w:hint="cs"/>
          <w:rtl/>
        </w:rPr>
        <w:t>ים</w:t>
      </w:r>
      <w:r w:rsidRPr="007C5B4C">
        <w:rPr>
          <w:rtl/>
        </w:rPr>
        <w:t xml:space="preserve"> </w:t>
      </w:r>
      <w:bookmarkEnd w:id="386"/>
      <w:r w:rsidRPr="007C5B4C">
        <w:rPr>
          <w:rtl/>
        </w:rPr>
        <w:t>המבוקש</w:t>
      </w:r>
      <w:r w:rsidR="00B66033">
        <w:rPr>
          <w:rFonts w:hint="cs"/>
          <w:rtl/>
        </w:rPr>
        <w:t>ים</w:t>
      </w:r>
      <w:r w:rsidR="0007721F">
        <w:rPr>
          <w:rFonts w:hint="cs"/>
          <w:rtl/>
        </w:rPr>
        <w:t xml:space="preserve"> </w:t>
      </w:r>
      <w:r w:rsidRPr="007C5B4C">
        <w:rPr>
          <w:rtl/>
        </w:rPr>
        <w:t>בהתאם לאמור במכרז, בהצעת</w:t>
      </w:r>
      <w:r w:rsidR="009B4E94">
        <w:rPr>
          <w:rFonts w:hint="cs"/>
          <w:rtl/>
        </w:rPr>
        <w:t>ו</w:t>
      </w:r>
      <w:r w:rsidRPr="007C5B4C">
        <w:rPr>
          <w:rtl/>
        </w:rPr>
        <w:t xml:space="preserve"> ובהסכם זה</w:t>
      </w:r>
      <w:r w:rsidR="00715DCD">
        <w:rPr>
          <w:rFonts w:hint="cs"/>
          <w:rtl/>
        </w:rPr>
        <w:t xml:space="preserve"> (להלן: "</w:t>
      </w:r>
      <w:r w:rsidR="00715DCD">
        <w:rPr>
          <w:rFonts w:hint="cs"/>
          <w:b/>
          <w:bCs/>
          <w:rtl/>
        </w:rPr>
        <w:t>ההסכם</w:t>
      </w:r>
      <w:r w:rsidR="00715DCD">
        <w:rPr>
          <w:rFonts w:hint="cs"/>
          <w:rtl/>
        </w:rPr>
        <w:t>")</w:t>
      </w:r>
      <w:r w:rsidRPr="007C5B4C">
        <w:rPr>
          <w:rtl/>
        </w:rPr>
        <w:t xml:space="preserve">; </w:t>
      </w:r>
    </w:p>
    <w:p w14:paraId="6DC8D73A" w14:textId="77777777" w:rsidR="0009150A" w:rsidRDefault="00666E35"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tl/>
        </w:rPr>
      </w:pPr>
      <w:r w:rsidRPr="007C5B4C">
        <w:rPr>
          <w:b/>
          <w:bCs/>
          <w:rtl/>
        </w:rPr>
        <w:t>והואיל</w:t>
      </w:r>
      <w:r w:rsidRPr="007C5B4C">
        <w:rPr>
          <w:rtl/>
        </w:rPr>
        <w:tab/>
        <w:t xml:space="preserve">ובכפוף לחתימתו על </w:t>
      </w:r>
      <w:r w:rsidR="00715DCD">
        <w:rPr>
          <w:rFonts w:hint="cs"/>
          <w:rtl/>
        </w:rPr>
        <w:t>ה</w:t>
      </w:r>
      <w:r w:rsidRPr="007C5B4C">
        <w:rPr>
          <w:rtl/>
        </w:rPr>
        <w:t>הסכם וקיום הדרישות המפורטות במכרז,</w:t>
      </w:r>
      <w:r w:rsidR="008F04C2">
        <w:rPr>
          <w:rFonts w:hint="cs"/>
          <w:rtl/>
        </w:rPr>
        <w:t xml:space="preserve"> ועדת המכרזים של</w:t>
      </w:r>
      <w:r w:rsidRPr="007C5B4C">
        <w:rPr>
          <w:rtl/>
        </w:rPr>
        <w:t xml:space="preserve"> </w:t>
      </w:r>
      <w:r w:rsidR="00361FDC">
        <w:rPr>
          <w:rtl/>
        </w:rPr>
        <w:t>המזמין</w:t>
      </w:r>
      <w:r w:rsidRPr="007C5B4C">
        <w:rPr>
          <w:rtl/>
        </w:rPr>
        <w:t xml:space="preserve"> בחר</w:t>
      </w:r>
      <w:r w:rsidR="008F04C2">
        <w:rPr>
          <w:rFonts w:hint="cs"/>
          <w:rtl/>
        </w:rPr>
        <w:t>ה</w:t>
      </w:r>
      <w:r w:rsidRPr="007C5B4C">
        <w:rPr>
          <w:rtl/>
        </w:rPr>
        <w:t xml:space="preserve"> בספק</w:t>
      </w:r>
      <w:r w:rsidR="0007721F">
        <w:rPr>
          <w:rFonts w:hint="cs"/>
          <w:rtl/>
        </w:rPr>
        <w:t xml:space="preserve"> </w:t>
      </w:r>
      <w:r w:rsidR="00FD08D7">
        <w:rPr>
          <w:rFonts w:hint="cs"/>
          <w:rtl/>
        </w:rPr>
        <w:t>כזוכה במכרז</w:t>
      </w:r>
      <w:r w:rsidRPr="007C5B4C">
        <w:rPr>
          <w:rtl/>
        </w:rPr>
        <w:t>;</w:t>
      </w:r>
    </w:p>
    <w:bookmarkEnd w:id="381"/>
    <w:p w14:paraId="4CF5B831" w14:textId="77777777" w:rsidR="006A1C97" w:rsidRPr="006A1C97" w:rsidRDefault="006A1C97" w:rsidP="006A1C97"/>
    <w:p w14:paraId="09A80DD7" w14:textId="77777777" w:rsidR="0009150A" w:rsidRPr="007C5B4C" w:rsidRDefault="0009150A" w:rsidP="00837EF3">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276" w:lineRule="auto"/>
        <w:ind w:left="675" w:hanging="675"/>
        <w:jc w:val="both"/>
        <w:rPr>
          <w:rtl/>
        </w:rPr>
      </w:pPr>
    </w:p>
    <w:p w14:paraId="0F27A303" w14:textId="77777777" w:rsidR="0009150A" w:rsidRPr="007C5B4C" w:rsidRDefault="00666E35"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tl/>
        </w:rPr>
      </w:pPr>
      <w:r w:rsidRPr="007C5B4C">
        <w:rPr>
          <w:b/>
          <w:bCs/>
          <w:rtl/>
        </w:rPr>
        <w:t>לפיכך הוצהר, הותנה והוסכם בין הצדדים כדלקמן</w:t>
      </w:r>
      <w:r w:rsidRPr="007C5B4C">
        <w:rPr>
          <w:rtl/>
        </w:rPr>
        <w:t>:</w:t>
      </w:r>
    </w:p>
    <w:p w14:paraId="7EA55C83" w14:textId="77777777" w:rsidR="0009150A" w:rsidRPr="008316F6" w:rsidRDefault="00666E35" w:rsidP="000610D4">
      <w:pPr>
        <w:pStyle w:val="1-0"/>
        <w:numPr>
          <w:ilvl w:val="0"/>
          <w:numId w:val="79"/>
        </w:numPr>
        <w:rPr>
          <w:sz w:val="32"/>
          <w:szCs w:val="32"/>
          <w:rtl/>
        </w:rPr>
      </w:pPr>
      <w:bookmarkStart w:id="387" w:name="_Toc256000082"/>
      <w:bookmarkStart w:id="388" w:name="_Toc44931959"/>
      <w:bookmarkStart w:id="389" w:name="_Toc44932046"/>
      <w:bookmarkStart w:id="390" w:name="_Toc173823734"/>
      <w:bookmarkStart w:id="391" w:name="_Toc173825543"/>
      <w:r w:rsidRPr="008316F6">
        <w:rPr>
          <w:sz w:val="32"/>
          <w:szCs w:val="32"/>
          <w:rtl/>
        </w:rPr>
        <w:t>כללי</w:t>
      </w:r>
      <w:bookmarkEnd w:id="387"/>
      <w:bookmarkEnd w:id="388"/>
      <w:bookmarkEnd w:id="389"/>
      <w:bookmarkEnd w:id="390"/>
      <w:bookmarkEnd w:id="391"/>
    </w:p>
    <w:p w14:paraId="28DB1729" w14:textId="77777777" w:rsidR="00715DCD" w:rsidRDefault="00666E35" w:rsidP="00973BC2">
      <w:pPr>
        <w:pStyle w:val="2-0"/>
        <w:rPr>
          <w:rtl/>
        </w:rPr>
      </w:pPr>
      <w:r w:rsidRPr="007B01DE">
        <w:rPr>
          <w:rFonts w:hint="cs"/>
          <w:rtl/>
        </w:rPr>
        <w:t>להסכם זה מצורפים הנספחים המ</w:t>
      </w:r>
      <w:r w:rsidR="007243A8" w:rsidRPr="007B01DE">
        <w:rPr>
          <w:rFonts w:hint="cs"/>
          <w:rtl/>
        </w:rPr>
        <w:t>פורטי</w:t>
      </w:r>
      <w:r w:rsidRPr="007B01DE">
        <w:rPr>
          <w:rFonts w:hint="cs"/>
          <w:rtl/>
        </w:rPr>
        <w:t xml:space="preserve">ם להלן: </w:t>
      </w:r>
    </w:p>
    <w:p w14:paraId="78144640" w14:textId="77777777" w:rsidR="00715DCD" w:rsidRPr="007B01DE" w:rsidRDefault="00666E35" w:rsidP="00A0392D">
      <w:pPr>
        <w:pStyle w:val="3-"/>
        <w:rPr>
          <w:rtl/>
        </w:rPr>
      </w:pPr>
      <w:r w:rsidRPr="007B01DE">
        <w:rPr>
          <w:rFonts w:hint="cs"/>
          <w:b/>
          <w:bCs/>
          <w:rtl/>
        </w:rPr>
        <w:t>נספח א'</w:t>
      </w:r>
      <w:r w:rsidRPr="007B01DE">
        <w:rPr>
          <w:rFonts w:hint="cs"/>
          <w:rtl/>
        </w:rPr>
        <w:t xml:space="preserve"> </w:t>
      </w:r>
      <w:r w:rsidRPr="007B01DE">
        <w:rPr>
          <w:rtl/>
        </w:rPr>
        <w:t>–</w:t>
      </w:r>
      <w:r w:rsidRPr="007B01DE">
        <w:rPr>
          <w:rFonts w:hint="cs"/>
          <w:rtl/>
        </w:rPr>
        <w:t xml:space="preserve"> </w:t>
      </w:r>
      <w:r w:rsidR="00806190" w:rsidRPr="007B01DE">
        <w:rPr>
          <w:rFonts w:hint="cs"/>
          <w:rtl/>
        </w:rPr>
        <w:t>פירוט השירותים</w:t>
      </w:r>
      <w:bookmarkStart w:id="392" w:name="show_isTender_4"/>
      <w:r w:rsidR="00806190" w:rsidRPr="007B01DE">
        <w:rPr>
          <w:rFonts w:hint="cs"/>
          <w:rtl/>
        </w:rPr>
        <w:t xml:space="preserve"> (</w:t>
      </w:r>
      <w:r w:rsidR="00806190" w:rsidRPr="007B01DE">
        <w:rPr>
          <w:rFonts w:hint="eastAsia"/>
          <w:rtl/>
        </w:rPr>
        <w:t>פרק</w:t>
      </w:r>
      <w:r w:rsidR="00806190" w:rsidRPr="007B01DE">
        <w:rPr>
          <w:rtl/>
        </w:rPr>
        <w:t xml:space="preserve"> </w:t>
      </w:r>
      <w:r w:rsidR="00806190" w:rsidRPr="007B01DE">
        <w:rPr>
          <w:rFonts w:hint="eastAsia"/>
          <w:rtl/>
        </w:rPr>
        <w:t>ג</w:t>
      </w:r>
      <w:r w:rsidR="00806190" w:rsidRPr="007B01DE">
        <w:rPr>
          <w:rtl/>
        </w:rPr>
        <w:t>'</w:t>
      </w:r>
      <w:r w:rsidR="00806190" w:rsidRPr="007B01DE">
        <w:rPr>
          <w:rFonts w:hint="cs"/>
          <w:rtl/>
        </w:rPr>
        <w:t xml:space="preserve"> ל</w:t>
      </w:r>
      <w:r w:rsidR="0027331A" w:rsidRPr="007B01DE">
        <w:rPr>
          <w:rFonts w:hint="cs"/>
          <w:rtl/>
        </w:rPr>
        <w:t>מסמכי ה</w:t>
      </w:r>
      <w:r w:rsidR="00806190" w:rsidRPr="007B01DE">
        <w:rPr>
          <w:rFonts w:hint="cs"/>
          <w:rtl/>
        </w:rPr>
        <w:t>מכרז)</w:t>
      </w:r>
      <w:bookmarkEnd w:id="392"/>
      <w:r w:rsidRPr="007B01DE">
        <w:rPr>
          <w:rFonts w:hint="cs"/>
          <w:rtl/>
        </w:rPr>
        <w:t>;</w:t>
      </w:r>
    </w:p>
    <w:p w14:paraId="3CD7F498" w14:textId="3C9F2A21" w:rsidR="00715DCD" w:rsidRDefault="00666E35" w:rsidP="00A0392D">
      <w:pPr>
        <w:pStyle w:val="3-"/>
      </w:pPr>
      <w:bookmarkStart w:id="393" w:name="show_isTender_13"/>
      <w:r w:rsidRPr="006C3504">
        <w:rPr>
          <w:rFonts w:hint="cs"/>
          <w:b/>
          <w:bCs/>
          <w:rtl/>
        </w:rPr>
        <w:t xml:space="preserve">נספח ב' </w:t>
      </w:r>
      <w:r>
        <w:rPr>
          <w:rtl/>
        </w:rPr>
        <w:t>–</w:t>
      </w:r>
      <w:r>
        <w:rPr>
          <w:rFonts w:hint="cs"/>
          <w:rtl/>
        </w:rPr>
        <w:t xml:space="preserve"> </w:t>
      </w:r>
      <w:r w:rsidR="007D3D4E">
        <w:rPr>
          <w:rFonts w:hint="cs"/>
          <w:rtl/>
        </w:rPr>
        <w:t>חוברת ההצעה של הספק במכרז</w:t>
      </w:r>
      <w:r>
        <w:rPr>
          <w:rFonts w:hint="cs"/>
          <w:rtl/>
        </w:rPr>
        <w:t>;</w:t>
      </w:r>
      <w:bookmarkEnd w:id="393"/>
    </w:p>
    <w:p w14:paraId="475725D1" w14:textId="77777777" w:rsidR="00265084" w:rsidRDefault="00265084" w:rsidP="00265084">
      <w:pPr>
        <w:pStyle w:val="3-"/>
      </w:pPr>
      <w:r>
        <w:rPr>
          <w:rFonts w:hint="cs"/>
          <w:b/>
          <w:bCs/>
          <w:rtl/>
        </w:rPr>
        <w:t xml:space="preserve">נספח ג' </w:t>
      </w:r>
      <w:r>
        <w:rPr>
          <w:rFonts w:hint="cs"/>
          <w:rtl/>
        </w:rPr>
        <w:t>– ערבות ביצוע;</w:t>
      </w:r>
    </w:p>
    <w:p w14:paraId="43CF4210" w14:textId="4747D04E" w:rsidR="00715DCD" w:rsidRDefault="00666E35" w:rsidP="00A0392D">
      <w:pPr>
        <w:pStyle w:val="3-"/>
        <w:rPr>
          <w:rtl/>
        </w:rPr>
      </w:pPr>
      <w:bookmarkStart w:id="394" w:name="show_nispach15_1"/>
      <w:r w:rsidRPr="006C3504">
        <w:rPr>
          <w:rFonts w:hint="cs"/>
          <w:b/>
          <w:bCs/>
          <w:rtl/>
        </w:rPr>
        <w:t xml:space="preserve">נספח </w:t>
      </w:r>
      <w:bookmarkStart w:id="395" w:name="nispach15"/>
      <w:r w:rsidR="00265084">
        <w:rPr>
          <w:rFonts w:hint="cs"/>
          <w:b/>
          <w:bCs/>
          <w:rtl/>
        </w:rPr>
        <w:t>ד</w:t>
      </w:r>
      <w:bookmarkEnd w:id="395"/>
      <w:r w:rsidRPr="006C3504">
        <w:rPr>
          <w:rFonts w:hint="cs"/>
          <w:b/>
          <w:bCs/>
          <w:rtl/>
        </w:rPr>
        <w:t xml:space="preserve">' </w:t>
      </w:r>
      <w:r>
        <w:rPr>
          <w:rtl/>
        </w:rPr>
        <w:t>–</w:t>
      </w:r>
      <w:r w:rsidR="00837EF3">
        <w:rPr>
          <w:rFonts w:hint="cs"/>
          <w:rtl/>
        </w:rPr>
        <w:t xml:space="preserve"> </w:t>
      </w:r>
      <w:r>
        <w:rPr>
          <w:rFonts w:hint="cs"/>
          <w:rtl/>
        </w:rPr>
        <w:t>ביטוח;</w:t>
      </w:r>
      <w:bookmarkEnd w:id="394"/>
    </w:p>
    <w:p w14:paraId="0126274C" w14:textId="0CAD776A" w:rsidR="00715DCD" w:rsidRDefault="00666E35" w:rsidP="00A0392D">
      <w:pPr>
        <w:pStyle w:val="3-"/>
        <w:rPr>
          <w:rtl/>
        </w:rPr>
      </w:pPr>
      <w:r w:rsidRPr="006C3504">
        <w:rPr>
          <w:rFonts w:hint="cs"/>
          <w:b/>
          <w:bCs/>
          <w:rtl/>
        </w:rPr>
        <w:lastRenderedPageBreak/>
        <w:t xml:space="preserve">נספח </w:t>
      </w:r>
      <w:bookmarkStart w:id="396" w:name="nispach16"/>
      <w:r w:rsidR="00265084">
        <w:rPr>
          <w:rFonts w:hint="cs"/>
          <w:b/>
          <w:bCs/>
          <w:rtl/>
        </w:rPr>
        <w:t>ה</w:t>
      </w:r>
      <w:bookmarkEnd w:id="396"/>
      <w:r w:rsidRPr="006C3504">
        <w:rPr>
          <w:rFonts w:hint="cs"/>
          <w:b/>
          <w:bCs/>
          <w:rtl/>
        </w:rPr>
        <w:t xml:space="preserve">' </w:t>
      </w:r>
      <w:r>
        <w:rPr>
          <w:rtl/>
        </w:rPr>
        <w:t>–</w:t>
      </w:r>
      <w:r>
        <w:rPr>
          <w:rFonts w:hint="cs"/>
          <w:rtl/>
        </w:rPr>
        <w:t xml:space="preserve"> נספח סודיות והיעדר ניגוד עניינים; </w:t>
      </w:r>
    </w:p>
    <w:p w14:paraId="2FBE4D07" w14:textId="7163CA16" w:rsidR="00FF19CE" w:rsidRDefault="00666E35" w:rsidP="00A0392D">
      <w:pPr>
        <w:pStyle w:val="3-"/>
      </w:pPr>
      <w:bookmarkStart w:id="397" w:name="show_IsHatzmadatTmura"/>
      <w:r w:rsidRPr="00FF3FEF">
        <w:rPr>
          <w:rFonts w:hint="cs"/>
          <w:b/>
          <w:bCs/>
          <w:rtl/>
        </w:rPr>
        <w:t xml:space="preserve">נספח </w:t>
      </w:r>
      <w:bookmarkStart w:id="398" w:name="nispach17_2"/>
      <w:r w:rsidR="00265084">
        <w:rPr>
          <w:rFonts w:hint="cs"/>
          <w:b/>
          <w:bCs/>
          <w:rtl/>
        </w:rPr>
        <w:t>ו</w:t>
      </w:r>
      <w:bookmarkEnd w:id="398"/>
      <w:r w:rsidRPr="00FF3FEF">
        <w:rPr>
          <w:rFonts w:hint="cs"/>
          <w:b/>
          <w:bCs/>
          <w:rtl/>
        </w:rPr>
        <w:t>'</w:t>
      </w:r>
      <w:r w:rsidR="00C21D13">
        <w:rPr>
          <w:rFonts w:hint="cs"/>
          <w:b/>
          <w:bCs/>
          <w:rtl/>
        </w:rPr>
        <w:t xml:space="preserve"> </w:t>
      </w:r>
      <w:r w:rsidR="00C21D13">
        <w:rPr>
          <w:b/>
          <w:bCs/>
          <w:rtl/>
        </w:rPr>
        <w:t>–</w:t>
      </w:r>
      <w:r w:rsidR="00C21D13">
        <w:rPr>
          <w:rFonts w:hint="cs"/>
          <w:b/>
          <w:bCs/>
          <w:rtl/>
        </w:rPr>
        <w:t xml:space="preserve"> </w:t>
      </w:r>
      <w:r w:rsidR="00C21D13" w:rsidRPr="00C21D13">
        <w:rPr>
          <w:rFonts w:hint="cs"/>
          <w:rtl/>
        </w:rPr>
        <w:t>כללי הצמדה של התמורה</w:t>
      </w:r>
      <w:r w:rsidR="00C21D13">
        <w:rPr>
          <w:rFonts w:hint="cs"/>
          <w:rtl/>
        </w:rPr>
        <w:t>;</w:t>
      </w:r>
      <w:bookmarkEnd w:id="397"/>
    </w:p>
    <w:p w14:paraId="734E4C7C" w14:textId="77777777" w:rsidR="003C79E0" w:rsidRDefault="003C79E0" w:rsidP="003C79E0">
      <w:pPr>
        <w:pStyle w:val="3-"/>
        <w:rPr>
          <w:b/>
          <w:bCs/>
        </w:rPr>
      </w:pPr>
      <w:bookmarkStart w:id="399" w:name="show_nispach18_1"/>
      <w:bookmarkStart w:id="400" w:name="show_isNotCyberDetailsOrAttach"/>
      <w:r>
        <w:rPr>
          <w:rFonts w:hint="cs"/>
          <w:b/>
          <w:bCs/>
          <w:rtl/>
        </w:rPr>
        <w:t xml:space="preserve">נספח </w:t>
      </w:r>
      <w:bookmarkStart w:id="401" w:name="nispach18_2"/>
      <w:r>
        <w:rPr>
          <w:rFonts w:hint="cs"/>
          <w:b/>
          <w:bCs/>
          <w:rtl/>
        </w:rPr>
        <w:t>ז</w:t>
      </w:r>
      <w:bookmarkEnd w:id="401"/>
      <w:r>
        <w:rPr>
          <w:rFonts w:hint="cs"/>
          <w:b/>
          <w:bCs/>
          <w:rtl/>
        </w:rPr>
        <w:t xml:space="preserve">' – </w:t>
      </w:r>
      <w:r>
        <w:rPr>
          <w:rFonts w:hint="cs"/>
          <w:rtl/>
        </w:rPr>
        <w:t>נספח סייבר ואבטחת מידע;</w:t>
      </w:r>
      <w:bookmarkEnd w:id="399"/>
      <w:bookmarkEnd w:id="400"/>
    </w:p>
    <w:p w14:paraId="329DC4C9" w14:textId="77777777" w:rsidR="000B169A" w:rsidRDefault="00666E35" w:rsidP="000B169A">
      <w:pPr>
        <w:pStyle w:val="2-0"/>
        <w:numPr>
          <w:ilvl w:val="1"/>
          <w:numId w:val="51"/>
        </w:numPr>
        <w:ind w:left="1080" w:hanging="706"/>
      </w:pPr>
      <w:bookmarkStart w:id="402" w:name="show_isTender_5"/>
      <w:r w:rsidRPr="007A2625">
        <w:rPr>
          <w:rFonts w:hint="cs"/>
          <w:rtl/>
        </w:rPr>
        <w:t xml:space="preserve">בנוסף מסמכי המכרז והבהרות למכרז שפורסמו </w:t>
      </w:r>
      <w:hyperlink r:id="rId32" w:history="1">
        <w:r w:rsidRPr="007A2625">
          <w:rPr>
            <w:rStyle w:val="Hyperlink"/>
            <w:rFonts w:ascii="David" w:hAnsi="David" w:cs="David" w:hint="eastAsia"/>
            <w:color w:val="auto"/>
            <w:u w:val="none"/>
            <w:rtl/>
          </w:rPr>
          <w:t>באתר</w:t>
        </w:r>
        <w:r w:rsidRPr="007A2625">
          <w:rPr>
            <w:rStyle w:val="Hyperlink"/>
            <w:rFonts w:ascii="David" w:hAnsi="David" w:cs="David"/>
            <w:color w:val="auto"/>
            <w:u w:val="none"/>
            <w:rtl/>
          </w:rPr>
          <w:t xml:space="preserve"> </w:t>
        </w:r>
        <w:proofErr w:type="spellStart"/>
        <w:r w:rsidRPr="007A2625">
          <w:rPr>
            <w:rStyle w:val="Hyperlink"/>
            <w:rFonts w:ascii="David" w:hAnsi="David" w:cs="David" w:hint="eastAsia"/>
            <w:color w:val="auto"/>
            <w:u w:val="none"/>
            <w:rtl/>
          </w:rPr>
          <w:t>מינהל</w:t>
        </w:r>
        <w:proofErr w:type="spellEnd"/>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הרכש</w:t>
        </w:r>
        <w:r w:rsidRPr="007A2625">
          <w:rPr>
            <w:rStyle w:val="Hyperlink"/>
            <w:rFonts w:ascii="David" w:hAnsi="David" w:cs="David"/>
            <w:color w:val="auto"/>
            <w:u w:val="none"/>
            <w:rtl/>
          </w:rPr>
          <w:t xml:space="preserve"> </w:t>
        </w:r>
        <w:r w:rsidRPr="007A2625">
          <w:rPr>
            <w:rStyle w:val="Hyperlink"/>
            <w:rFonts w:ascii="David" w:hAnsi="David" w:cs="David" w:hint="eastAsia"/>
            <w:color w:val="auto"/>
            <w:u w:val="none"/>
            <w:rtl/>
          </w:rPr>
          <w:t>הממשלתי</w:t>
        </w:r>
      </w:hyperlink>
      <w:r w:rsidRPr="007A2625">
        <w:rPr>
          <w:rtl/>
        </w:rPr>
        <w:t xml:space="preserve"> (בהתאם לנוסח המעודכן ביותר המופיע שם)</w:t>
      </w:r>
      <w:r w:rsidRPr="007A2625">
        <w:rPr>
          <w:rFonts w:hint="cs"/>
          <w:rtl/>
        </w:rPr>
        <w:t xml:space="preserve">, ייחשבו גם הם כמצורפים </w:t>
      </w:r>
      <w:r w:rsidR="008E5090" w:rsidRPr="007A2625">
        <w:rPr>
          <w:rFonts w:hint="cs"/>
          <w:rtl/>
        </w:rPr>
        <w:t>להסכם זה</w:t>
      </w:r>
      <w:r w:rsidRPr="007A2625">
        <w:rPr>
          <w:rtl/>
        </w:rPr>
        <w:t>.</w:t>
      </w:r>
    </w:p>
    <w:bookmarkEnd w:id="402"/>
    <w:p w14:paraId="69931DAF" w14:textId="77777777" w:rsidR="0009150A" w:rsidRPr="004765F5" w:rsidRDefault="00666E35" w:rsidP="00973BC2">
      <w:pPr>
        <w:pStyle w:val="2-0"/>
        <w:rPr>
          <w:rtl/>
        </w:rPr>
      </w:pPr>
      <w:r w:rsidRPr="004765F5">
        <w:rPr>
          <w:rtl/>
        </w:rPr>
        <w:t>המבוא</w:t>
      </w:r>
      <w:r w:rsidR="00E56C45" w:rsidRPr="004765F5">
        <w:rPr>
          <w:rFonts w:hint="cs"/>
          <w:rtl/>
        </w:rPr>
        <w:t xml:space="preserve"> והנספחים</w:t>
      </w:r>
      <w:r w:rsidRPr="004765F5">
        <w:rPr>
          <w:rtl/>
        </w:rPr>
        <w:t xml:space="preserve"> להסכם מהוו</w:t>
      </w:r>
      <w:r w:rsidR="00E56C45" w:rsidRPr="004765F5">
        <w:rPr>
          <w:rFonts w:hint="cs"/>
          <w:rtl/>
        </w:rPr>
        <w:t>ים</w:t>
      </w:r>
      <w:r w:rsidRPr="004765F5">
        <w:rPr>
          <w:rtl/>
        </w:rPr>
        <w:t xml:space="preserve"> חלק בלתי נפרד ממנו.</w:t>
      </w:r>
    </w:p>
    <w:p w14:paraId="4BE6AFC8" w14:textId="77777777" w:rsidR="00715DCD" w:rsidRDefault="00666E35" w:rsidP="00973BC2">
      <w:pPr>
        <w:pStyle w:val="2-0"/>
        <w:rPr>
          <w:rtl/>
        </w:rPr>
      </w:pPr>
      <w:bookmarkStart w:id="403" w:name="show_isTender_6"/>
      <w:r w:rsidRPr="004765F5">
        <w:rPr>
          <w:rtl/>
        </w:rPr>
        <w:t>בהסכם תהיה למונחים המשמעות המופיעה במכרז.</w:t>
      </w:r>
      <w:r w:rsidR="001C7208" w:rsidRPr="004765F5">
        <w:rPr>
          <w:rFonts w:hint="cs"/>
          <w:rtl/>
        </w:rPr>
        <w:t xml:space="preserve"> </w:t>
      </w:r>
      <w:r w:rsidR="0009150A" w:rsidRPr="004765F5">
        <w:rPr>
          <w:rtl/>
        </w:rPr>
        <w:t xml:space="preserve">פרשנות ההסכם </w:t>
      </w:r>
      <w:r w:rsidRPr="004765F5">
        <w:rPr>
          <w:rFonts w:hint="cs"/>
          <w:rtl/>
        </w:rPr>
        <w:t xml:space="preserve">על נספחיו </w:t>
      </w:r>
      <w:r w:rsidR="0009150A" w:rsidRPr="004765F5">
        <w:rPr>
          <w:rtl/>
        </w:rPr>
        <w:t xml:space="preserve">תיעשה באופן המקיים את דרישות המכרז המפורשות והמשתמעות </w:t>
      </w:r>
      <w:r w:rsidRPr="004765F5">
        <w:rPr>
          <w:rFonts w:hint="cs"/>
          <w:rtl/>
        </w:rPr>
        <w:t>ו</w:t>
      </w:r>
      <w:r w:rsidR="00F007BA">
        <w:rPr>
          <w:rFonts w:hint="cs"/>
          <w:rtl/>
        </w:rPr>
        <w:t xml:space="preserve">את </w:t>
      </w:r>
      <w:r w:rsidRPr="004765F5">
        <w:rPr>
          <w:rFonts w:hint="cs"/>
          <w:rtl/>
        </w:rPr>
        <w:t xml:space="preserve">תכלית המכרז של אספקת </w:t>
      </w:r>
      <w:bookmarkStart w:id="404" w:name="show_IsSherutOrHR_5"/>
      <w:r w:rsidRPr="004765F5">
        <w:rPr>
          <w:rFonts w:hint="cs"/>
          <w:rtl/>
        </w:rPr>
        <w:t xml:space="preserve">השירותים </w:t>
      </w:r>
      <w:bookmarkEnd w:id="404"/>
      <w:r w:rsidRPr="004765F5">
        <w:rPr>
          <w:rFonts w:hint="cs"/>
          <w:rtl/>
        </w:rPr>
        <w:t>ל</w:t>
      </w:r>
      <w:r w:rsidR="00361FDC" w:rsidRPr="004765F5">
        <w:rPr>
          <w:rFonts w:hint="cs"/>
          <w:rtl/>
        </w:rPr>
        <w:t>מזמין</w:t>
      </w:r>
      <w:r w:rsidRPr="004765F5">
        <w:rPr>
          <w:rFonts w:hint="cs"/>
          <w:rtl/>
        </w:rPr>
        <w:t xml:space="preserve"> באופן מיטבי</w:t>
      </w:r>
      <w:r w:rsidR="0009150A" w:rsidRPr="004765F5">
        <w:rPr>
          <w:rtl/>
        </w:rPr>
        <w:t>.</w:t>
      </w:r>
      <w:r w:rsidRPr="004765F5">
        <w:rPr>
          <w:rFonts w:hint="cs"/>
          <w:rtl/>
        </w:rPr>
        <w:t xml:space="preserve">  </w:t>
      </w:r>
      <w:r w:rsidR="0009150A" w:rsidRPr="004765F5">
        <w:rPr>
          <w:rtl/>
        </w:rPr>
        <w:t xml:space="preserve"> </w:t>
      </w:r>
      <w:bookmarkEnd w:id="403"/>
    </w:p>
    <w:p w14:paraId="6BF26EB6" w14:textId="77777777" w:rsidR="00C64B20" w:rsidRPr="00C64B20" w:rsidRDefault="00666E35" w:rsidP="00C64B20">
      <w:pPr>
        <w:pStyle w:val="1fe"/>
      </w:pPr>
      <w:bookmarkStart w:id="405" w:name="_Toc256000083"/>
      <w:bookmarkStart w:id="406" w:name="show_isNotContractScopeAndPeriodEdited"/>
      <w:r w:rsidRPr="00973BC2">
        <w:rPr>
          <w:rFonts w:hint="cs"/>
          <w:rtl/>
        </w:rPr>
        <w:t>תקופת ההתקשרות</w:t>
      </w:r>
      <w:bookmarkEnd w:id="405"/>
    </w:p>
    <w:p w14:paraId="4E8E1AE7" w14:textId="798C6031" w:rsidR="009B4E94" w:rsidRDefault="00666E35" w:rsidP="00973BC2">
      <w:pPr>
        <w:pStyle w:val="2-0"/>
      </w:pPr>
      <w:bookmarkStart w:id="407" w:name="show_ConnectionPeriod_1"/>
      <w:r w:rsidRPr="00FD22C7">
        <w:rPr>
          <w:rFonts w:hint="eastAsia"/>
          <w:rtl/>
        </w:rPr>
        <w:t>תקופת</w:t>
      </w:r>
      <w:r w:rsidRPr="00FD22C7">
        <w:rPr>
          <w:rtl/>
        </w:rPr>
        <w:t xml:space="preserve"> </w:t>
      </w:r>
      <w:r w:rsidRPr="00FD22C7">
        <w:rPr>
          <w:rFonts w:hint="eastAsia"/>
          <w:rtl/>
        </w:rPr>
        <w:t>ההתקשרות</w:t>
      </w:r>
      <w:r w:rsidR="007243A8" w:rsidRPr="00FD22C7">
        <w:rPr>
          <w:rtl/>
        </w:rPr>
        <w:t xml:space="preserve"> ת</w:t>
      </w:r>
      <w:r w:rsidR="006915DD" w:rsidRPr="00FD22C7">
        <w:rPr>
          <w:rFonts w:hint="eastAsia"/>
          <w:rtl/>
        </w:rPr>
        <w:t>ארך</w:t>
      </w:r>
      <w:r w:rsidR="002A6F38" w:rsidRPr="00FD22C7">
        <w:rPr>
          <w:rtl/>
        </w:rPr>
        <w:t xml:space="preserve"> </w:t>
      </w:r>
      <w:bookmarkStart w:id="408" w:name="BaseConnectionPeriod_3"/>
      <w:r w:rsidR="002A6F38" w:rsidRPr="00FD22C7">
        <w:rPr>
          <w:rtl/>
        </w:rPr>
        <w:t>36</w:t>
      </w:r>
      <w:bookmarkEnd w:id="408"/>
      <w:r w:rsidR="002A6F38" w:rsidRPr="00FD22C7">
        <w:rPr>
          <w:rtl/>
        </w:rPr>
        <w:t xml:space="preserve"> </w:t>
      </w:r>
      <w:r w:rsidR="002A6F38" w:rsidRPr="00FD22C7">
        <w:rPr>
          <w:rFonts w:hint="eastAsia"/>
          <w:rtl/>
        </w:rPr>
        <w:t>חודשים</w:t>
      </w:r>
      <w:r w:rsidR="002A6F38" w:rsidRPr="00FD22C7">
        <w:rPr>
          <w:rtl/>
        </w:rPr>
        <w:t xml:space="preserve"> ממועד החתימה על הסכם זה </w:t>
      </w:r>
      <w:r w:rsidR="002A6F38" w:rsidRPr="00F32A58">
        <w:rPr>
          <w:b/>
          <w:bCs/>
          <w:rtl/>
        </w:rPr>
        <w:t>("תקופת ההתקשרות")</w:t>
      </w:r>
      <w:r w:rsidR="002A6F38" w:rsidRPr="00FD22C7">
        <w:rPr>
          <w:rtl/>
        </w:rPr>
        <w:t xml:space="preserve">, כאשר </w:t>
      </w:r>
      <w:r w:rsidR="002A6F38" w:rsidRPr="00FD22C7">
        <w:rPr>
          <w:rFonts w:hint="eastAsia"/>
          <w:rtl/>
        </w:rPr>
        <w:t>למזמין</w:t>
      </w:r>
      <w:r w:rsidR="002A6F38" w:rsidRPr="00FD22C7">
        <w:rPr>
          <w:rtl/>
        </w:rPr>
        <w:t xml:space="preserve"> הזכות להאריך את תקופת ההתקשרות </w:t>
      </w:r>
      <w:r w:rsidR="002A6F38" w:rsidRPr="00FD22C7">
        <w:rPr>
          <w:rFonts w:hint="eastAsia"/>
          <w:rtl/>
        </w:rPr>
        <w:t>בתקופות</w:t>
      </w:r>
      <w:r w:rsidR="002A6F38" w:rsidRPr="00FD22C7">
        <w:rPr>
          <w:rtl/>
        </w:rPr>
        <w:t xml:space="preserve"> </w:t>
      </w:r>
      <w:r w:rsidR="002A6F38" w:rsidRPr="00FD22C7">
        <w:rPr>
          <w:rFonts w:hint="eastAsia"/>
          <w:rtl/>
        </w:rPr>
        <w:t>נוספות</w:t>
      </w:r>
      <w:r w:rsidR="002A6F38" w:rsidRPr="00FD22C7">
        <w:rPr>
          <w:rtl/>
        </w:rPr>
        <w:t>, ועד ל</w:t>
      </w:r>
      <w:r w:rsidR="00731ED2" w:rsidRPr="00FD22C7">
        <w:rPr>
          <w:rtl/>
        </w:rPr>
        <w:t>-</w:t>
      </w:r>
      <w:bookmarkStart w:id="409" w:name="OptionConnectionPeriod_3"/>
      <w:r w:rsidR="002A6F38" w:rsidRPr="00FD22C7">
        <w:rPr>
          <w:rtl/>
        </w:rPr>
        <w:t>24</w:t>
      </w:r>
      <w:bookmarkEnd w:id="409"/>
      <w:r w:rsidR="002A6F38" w:rsidRPr="00FD22C7">
        <w:rPr>
          <w:rtl/>
        </w:rPr>
        <w:t xml:space="preserve"> </w:t>
      </w:r>
      <w:r w:rsidR="00F10886" w:rsidRPr="00FD22C7">
        <w:rPr>
          <w:rFonts w:hint="eastAsia"/>
          <w:rtl/>
        </w:rPr>
        <w:t>חודשים</w:t>
      </w:r>
      <w:r w:rsidR="00F10886" w:rsidRPr="00FD22C7">
        <w:rPr>
          <w:rtl/>
        </w:rPr>
        <w:t xml:space="preserve"> נוספ</w:t>
      </w:r>
      <w:r w:rsidR="00F10886" w:rsidRPr="00FD22C7">
        <w:rPr>
          <w:rFonts w:hint="eastAsia"/>
          <w:rtl/>
        </w:rPr>
        <w:t>ים</w:t>
      </w:r>
      <w:r w:rsidR="002013FF">
        <w:rPr>
          <w:rFonts w:hint="cs"/>
          <w:rtl/>
        </w:rPr>
        <w:t xml:space="preserve"> (תקופת התקשרות כוללת ומצטברת של עד 60 חודשים בסה"כ)</w:t>
      </w:r>
      <w:r w:rsidR="00313374" w:rsidRPr="00FD22C7">
        <w:rPr>
          <w:rtl/>
        </w:rPr>
        <w:t xml:space="preserve">, </w:t>
      </w:r>
      <w:r w:rsidR="00313374" w:rsidRPr="00FD22C7">
        <w:rPr>
          <w:rFonts w:hint="eastAsia"/>
          <w:rtl/>
        </w:rPr>
        <w:t>על</w:t>
      </w:r>
      <w:r w:rsidR="00313374" w:rsidRPr="00FD22C7">
        <w:rPr>
          <w:rtl/>
        </w:rPr>
        <w:t xml:space="preserve"> </w:t>
      </w:r>
      <w:r w:rsidR="00313374" w:rsidRPr="00FD22C7">
        <w:rPr>
          <w:rFonts w:hint="eastAsia"/>
          <w:rtl/>
        </w:rPr>
        <w:t>פי</w:t>
      </w:r>
      <w:r w:rsidR="00313374" w:rsidRPr="00FD22C7">
        <w:rPr>
          <w:rtl/>
        </w:rPr>
        <w:t xml:space="preserve"> </w:t>
      </w:r>
      <w:r w:rsidR="00313374" w:rsidRPr="00FD22C7">
        <w:rPr>
          <w:rFonts w:hint="eastAsia"/>
          <w:rtl/>
        </w:rPr>
        <w:t>שיקול</w:t>
      </w:r>
      <w:r w:rsidR="00313374" w:rsidRPr="00FD22C7">
        <w:rPr>
          <w:rtl/>
        </w:rPr>
        <w:t xml:space="preserve"> </w:t>
      </w:r>
      <w:r w:rsidR="00313374" w:rsidRPr="00FD22C7">
        <w:rPr>
          <w:rFonts w:hint="eastAsia"/>
          <w:rtl/>
        </w:rPr>
        <w:t>דעתו</w:t>
      </w:r>
      <w:r w:rsidR="00313374" w:rsidRPr="00FD22C7">
        <w:rPr>
          <w:rtl/>
        </w:rPr>
        <w:t xml:space="preserve"> </w:t>
      </w:r>
      <w:r w:rsidR="00313374" w:rsidRPr="00FD22C7">
        <w:rPr>
          <w:rFonts w:hint="eastAsia"/>
          <w:rtl/>
        </w:rPr>
        <w:t>הבלעדי</w:t>
      </w:r>
      <w:r w:rsidRPr="00FD22C7">
        <w:rPr>
          <w:rtl/>
        </w:rPr>
        <w:t>.</w:t>
      </w:r>
    </w:p>
    <w:bookmarkEnd w:id="407"/>
    <w:p w14:paraId="3CAAE137" w14:textId="19534019" w:rsidR="0067330E" w:rsidRDefault="00666E35" w:rsidP="00973BC2">
      <w:pPr>
        <w:pStyle w:val="2-0"/>
      </w:pPr>
      <w:r>
        <w:rPr>
          <w:rFonts w:hint="cs"/>
          <w:rtl/>
        </w:rPr>
        <w:t>כ</w:t>
      </w:r>
      <w:r w:rsidRPr="00313374">
        <w:rPr>
          <w:rtl/>
        </w:rPr>
        <w:t xml:space="preserve">ל שינוי </w:t>
      </w:r>
      <w:r w:rsidR="00AF6DB0">
        <w:rPr>
          <w:rFonts w:hint="cs"/>
          <w:rtl/>
        </w:rPr>
        <w:t>ב</w:t>
      </w:r>
      <w:r w:rsidRPr="00313374">
        <w:rPr>
          <w:rtl/>
        </w:rPr>
        <w:t>תקופת ההתקשר</w:t>
      </w:r>
      <w:r w:rsidR="002013FF">
        <w:rPr>
          <w:rFonts w:hint="cs"/>
          <w:rtl/>
        </w:rPr>
        <w:t>ו</w:t>
      </w:r>
      <w:r w:rsidRPr="00313374">
        <w:rPr>
          <w:rtl/>
        </w:rPr>
        <w:t xml:space="preserve">ת וכן מימוש </w:t>
      </w:r>
      <w:r>
        <w:rPr>
          <w:rFonts w:hint="cs"/>
          <w:rtl/>
        </w:rPr>
        <w:t>ה</w:t>
      </w:r>
      <w:r w:rsidRPr="00313374">
        <w:rPr>
          <w:rtl/>
        </w:rPr>
        <w:t>זכות להאריך את ההתקשרות, יכנס לתוקפ</w:t>
      </w:r>
      <w:r w:rsidR="00E10C8D">
        <w:rPr>
          <w:rFonts w:hint="cs"/>
          <w:rtl/>
        </w:rPr>
        <w:t>ו</w:t>
      </w:r>
      <w:r w:rsidRPr="00313374">
        <w:rPr>
          <w:rtl/>
        </w:rPr>
        <w:t xml:space="preserve"> רק עם </w:t>
      </w:r>
      <w:r w:rsidR="00EF0CF8">
        <w:rPr>
          <w:rFonts w:hint="cs"/>
          <w:rtl/>
        </w:rPr>
        <w:t>הודעה רשמית</w:t>
      </w:r>
      <w:r w:rsidRPr="00313374">
        <w:rPr>
          <w:rtl/>
        </w:rPr>
        <w:t xml:space="preserve"> מטעם המזמי</w:t>
      </w:r>
      <w:r>
        <w:rPr>
          <w:rFonts w:hint="cs"/>
          <w:rtl/>
        </w:rPr>
        <w:t>ן.</w:t>
      </w:r>
      <w:bookmarkStart w:id="410" w:name="show_optionConnectionPeriod_4"/>
      <w:bookmarkEnd w:id="410"/>
      <w:r>
        <w:rPr>
          <w:rFonts w:hint="cs"/>
          <w:rtl/>
        </w:rPr>
        <w:t xml:space="preserve"> </w:t>
      </w:r>
    </w:p>
    <w:p w14:paraId="3C745BEF" w14:textId="60A26E23" w:rsidR="002013FF" w:rsidRPr="002013FF" w:rsidRDefault="002013FF" w:rsidP="00C352E1">
      <w:pPr>
        <w:pStyle w:val="1-0"/>
        <w:numPr>
          <w:ilvl w:val="0"/>
          <w:numId w:val="0"/>
        </w:numPr>
        <w:spacing w:line="360" w:lineRule="auto"/>
        <w:ind w:left="360" w:hanging="360"/>
        <w:rPr>
          <w:sz w:val="24"/>
          <w:szCs w:val="24"/>
          <w:rtl/>
        </w:rPr>
      </w:pPr>
      <w:r w:rsidRPr="002013FF">
        <w:rPr>
          <w:sz w:val="24"/>
          <w:szCs w:val="24"/>
          <w:rtl/>
        </w:rPr>
        <w:t>זכות ברירה –</w:t>
      </w:r>
    </w:p>
    <w:p w14:paraId="56F7A2CF" w14:textId="77777777" w:rsidR="002013FF" w:rsidRPr="00675578" w:rsidRDefault="002013FF" w:rsidP="00C352E1">
      <w:pPr>
        <w:pStyle w:val="2-0"/>
        <w:spacing w:after="0"/>
        <w:rPr>
          <w:rtl/>
        </w:rPr>
      </w:pPr>
      <w:r w:rsidRPr="00675578">
        <w:rPr>
          <w:rtl/>
        </w:rPr>
        <w:t xml:space="preserve">בהתאם להוראת תקנה 3ג(א) לתקנות חובת המכרזים, התשנ"ג-1993, למשרד שמורה האופציה, על פי שיקול דעתו הבלעדי, להגדיל את היקף ההתקשרות השנתי, וזאת עד להיקף כספי זהה להיקף ההתקשרות המקורית שאושר לשנה. </w:t>
      </w:r>
    </w:p>
    <w:p w14:paraId="028ED7E5" w14:textId="77777777" w:rsidR="00DF0D4E" w:rsidRPr="00DF0D4E" w:rsidRDefault="00666E35" w:rsidP="00DF0D4E">
      <w:pPr>
        <w:pStyle w:val="1fe"/>
      </w:pPr>
      <w:bookmarkStart w:id="411" w:name="hidden_connectionDuplicate_1"/>
      <w:bookmarkStart w:id="412" w:name="_Toc256000084"/>
      <w:bookmarkStart w:id="413" w:name="_Toc44931961"/>
      <w:bookmarkStart w:id="414" w:name="_Toc44932048"/>
      <w:bookmarkStart w:id="415" w:name="_Toc173823736"/>
      <w:bookmarkStart w:id="416" w:name="_Toc173825545"/>
      <w:bookmarkEnd w:id="406"/>
      <w:bookmarkEnd w:id="411"/>
      <w:r w:rsidRPr="00973BC2">
        <w:rPr>
          <w:rtl/>
        </w:rPr>
        <w:t>התחייבויות והצהרות הספק</w:t>
      </w:r>
      <w:bookmarkEnd w:id="412"/>
      <w:bookmarkEnd w:id="413"/>
      <w:bookmarkEnd w:id="414"/>
      <w:bookmarkEnd w:id="415"/>
      <w:bookmarkEnd w:id="416"/>
    </w:p>
    <w:p w14:paraId="3CFD28A9" w14:textId="6E8A188A" w:rsidR="0065536C" w:rsidRDefault="00666E35" w:rsidP="00973BC2">
      <w:pPr>
        <w:pStyle w:val="2-0"/>
        <w:rPr>
          <w:rtl/>
        </w:rPr>
      </w:pPr>
      <w:r>
        <w:rPr>
          <w:rStyle w:val="restricted-editing-exception"/>
          <w:rFonts w:eastAsia="David"/>
          <w:rtl/>
        </w:rPr>
        <w:t xml:space="preserve">הספק מצהיר ומתחייב כי </w:t>
      </w:r>
      <w:r w:rsidR="002013FF">
        <w:rPr>
          <w:rStyle w:val="restricted-editing-exception"/>
          <w:rFonts w:eastAsia="David"/>
          <w:rtl/>
        </w:rPr>
        <w:t>–</w:t>
      </w:r>
      <w:r>
        <w:rPr>
          <w:rStyle w:val="restricted-editing-exception"/>
          <w:rFonts w:eastAsia="David"/>
          <w:rtl/>
        </w:rPr>
        <w:t xml:space="preserve"> </w:t>
      </w:r>
    </w:p>
    <w:p w14:paraId="570DA546" w14:textId="77777777" w:rsidR="00F64A06" w:rsidRDefault="00666E35">
      <w:pPr>
        <w:pStyle w:val="3-"/>
        <w:rPr>
          <w:rtl/>
        </w:rPr>
      </w:pPr>
      <w:r>
        <w:rPr>
          <w:rStyle w:val="restricted-editing-exception"/>
          <w:rFonts w:eastAsia="David"/>
          <w:rtl/>
        </w:rPr>
        <w:t>אין מניעה לפי כל דין להתקשרותו בהסכם.</w:t>
      </w:r>
    </w:p>
    <w:p w14:paraId="418A6305" w14:textId="77777777" w:rsidR="00F64A06" w:rsidRDefault="00666E35">
      <w:pPr>
        <w:pStyle w:val="3-"/>
        <w:rPr>
          <w:rtl/>
        </w:rPr>
      </w:pPr>
      <w:r>
        <w:rPr>
          <w:rStyle w:val="restricted-editing-exception"/>
          <w:rFonts w:eastAsia="David"/>
          <w:rtl/>
        </w:rPr>
        <w:t xml:space="preserve">הוא עומד בכל דרישות הדין הרלוונטיות לאספקת השירותים בהתאם להסכם. </w:t>
      </w:r>
    </w:p>
    <w:p w14:paraId="75058291" w14:textId="77777777" w:rsidR="00F64A06" w:rsidRDefault="00666E35">
      <w:pPr>
        <w:pStyle w:val="3-"/>
        <w:rPr>
          <w:rtl/>
        </w:rPr>
      </w:pPr>
      <w:r>
        <w:rPr>
          <w:rStyle w:val="restricted-editing-exception"/>
          <w:rFonts w:eastAsia="David"/>
          <w:rtl/>
        </w:rPr>
        <w:t xml:space="preserve">ברשותו הניסיון, המיומנות, הידע, הכלים, המלאי וכוח האדם הדרושים למילוי חובותיו בהתאם לתנאי ההסכם והמכרז. </w:t>
      </w:r>
    </w:p>
    <w:p w14:paraId="6F6EE704" w14:textId="77777777" w:rsidR="00F64A06" w:rsidRDefault="00666E35">
      <w:pPr>
        <w:pStyle w:val="3-"/>
        <w:rPr>
          <w:rtl/>
        </w:rPr>
      </w:pPr>
      <w:r>
        <w:rPr>
          <w:rStyle w:val="restricted-editing-exception"/>
          <w:rFonts w:eastAsia="David"/>
          <w:rtl/>
        </w:rPr>
        <w:t xml:space="preserve">הוא יספק את הנדרש ממנו על פי דרישות המכרז, לשביעות רצון המזמין, ויעשה שימוש בתוכנות מחשוב מקוריות בלבד לצורך כך. </w:t>
      </w:r>
    </w:p>
    <w:p w14:paraId="0CA1657D" w14:textId="77777777" w:rsidR="00F64A06" w:rsidRDefault="00666E35">
      <w:pPr>
        <w:pStyle w:val="3-"/>
        <w:rPr>
          <w:rtl/>
        </w:rPr>
      </w:pPr>
      <w:r>
        <w:rPr>
          <w:rStyle w:val="restricted-editing-exception"/>
          <w:rFonts w:eastAsia="David"/>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26BF2894" w14:textId="77777777" w:rsidR="00F64A06" w:rsidRDefault="00666E35">
      <w:pPr>
        <w:pStyle w:val="3-"/>
        <w:rPr>
          <w:rtl/>
        </w:rPr>
      </w:pPr>
      <w:r>
        <w:rPr>
          <w:rStyle w:val="restricted-editing-exception"/>
          <w:rFonts w:eastAsia="David"/>
          <w:rtl/>
        </w:rPr>
        <w:lastRenderedPageBreak/>
        <w:t>הוא ישתף פעולה עם המזמין וכל נציג מטעמו בכל הקשור למילוי התחייבויותיו על פי הסכם זה, בכלל זה הוא ישתף פעולה באופן מלא עם הוראות קב"ט המזמין.</w:t>
      </w:r>
    </w:p>
    <w:p w14:paraId="0E848A23" w14:textId="77777777" w:rsidR="00F64A06" w:rsidRDefault="0065536C">
      <w:pPr>
        <w:rPr>
          <w:rtl/>
        </w:rPr>
      </w:pPr>
      <w:r>
        <w:t xml:space="preserve">   </w:t>
      </w:r>
    </w:p>
    <w:p w14:paraId="0DB4286D" w14:textId="77777777" w:rsidR="001C12E2" w:rsidRPr="00973BC2" w:rsidRDefault="00666E35" w:rsidP="0057259E">
      <w:pPr>
        <w:pStyle w:val="1-0"/>
        <w:rPr>
          <w:sz w:val="32"/>
          <w:szCs w:val="32"/>
          <w:rtl/>
        </w:rPr>
      </w:pPr>
      <w:bookmarkStart w:id="417" w:name="_Toc185193151"/>
      <w:bookmarkStart w:id="418" w:name="_Toc201561676"/>
      <w:bookmarkStart w:id="419" w:name="_Toc201636806"/>
      <w:bookmarkStart w:id="420" w:name="_Toc201895115"/>
      <w:bookmarkStart w:id="421" w:name="_Toc185193152"/>
      <w:bookmarkStart w:id="422" w:name="_Toc201561677"/>
      <w:bookmarkStart w:id="423" w:name="_Toc201636807"/>
      <w:bookmarkStart w:id="424" w:name="_Toc201895116"/>
      <w:bookmarkStart w:id="425" w:name="_Toc256000085"/>
      <w:bookmarkStart w:id="426" w:name="_Toc173823738"/>
      <w:bookmarkStart w:id="427" w:name="_Toc173825547"/>
      <w:bookmarkStart w:id="428" w:name="_Toc44931962"/>
      <w:bookmarkStart w:id="429" w:name="_Toc44932049"/>
      <w:bookmarkEnd w:id="417"/>
      <w:bookmarkEnd w:id="418"/>
      <w:bookmarkEnd w:id="419"/>
      <w:bookmarkEnd w:id="420"/>
      <w:bookmarkEnd w:id="421"/>
      <w:bookmarkEnd w:id="422"/>
      <w:bookmarkEnd w:id="423"/>
      <w:bookmarkEnd w:id="424"/>
      <w:r w:rsidRPr="00973BC2">
        <w:rPr>
          <w:sz w:val="32"/>
          <w:szCs w:val="32"/>
          <w:rtl/>
        </w:rPr>
        <w:t>סודיות</w:t>
      </w:r>
      <w:bookmarkEnd w:id="425"/>
      <w:bookmarkEnd w:id="426"/>
      <w:bookmarkEnd w:id="427"/>
      <w:r w:rsidR="002F7280" w:rsidRPr="00973BC2">
        <w:rPr>
          <w:rFonts w:hint="cs"/>
          <w:sz w:val="32"/>
          <w:szCs w:val="32"/>
          <w:rtl/>
        </w:rPr>
        <w:t xml:space="preserve"> </w:t>
      </w:r>
      <w:bookmarkEnd w:id="428"/>
      <w:bookmarkEnd w:id="429"/>
    </w:p>
    <w:p w14:paraId="537F8A8E" w14:textId="77777777" w:rsidR="007E7910" w:rsidRPr="005F44C0" w:rsidRDefault="00666E35" w:rsidP="00973BC2">
      <w:pPr>
        <w:pStyle w:val="2-0"/>
        <w:rPr>
          <w:rtl/>
        </w:rPr>
      </w:pPr>
      <w:r w:rsidRPr="005F44C0">
        <w:rPr>
          <w:rtl/>
        </w:rPr>
        <w:t>ה</w:t>
      </w:r>
      <w:r w:rsidRPr="005F44C0">
        <w:rPr>
          <w:rFonts w:hint="cs"/>
          <w:rtl/>
        </w:rPr>
        <w:t>ספק</w:t>
      </w:r>
      <w:r w:rsidRPr="005F44C0">
        <w:rPr>
          <w:rtl/>
        </w:rPr>
        <w:t xml:space="preserve"> מתחייב כי הוא ומי מטעמו ישמרו את המידע </w:t>
      </w:r>
      <w:r w:rsidRPr="005F44C0">
        <w:rPr>
          <w:rFonts w:hint="cs"/>
          <w:rtl/>
        </w:rPr>
        <w:t xml:space="preserve">שהתקבל אצלם במהלך </w:t>
      </w:r>
      <w:r>
        <w:rPr>
          <w:rFonts w:hint="cs"/>
          <w:rtl/>
        </w:rPr>
        <w:t xml:space="preserve">ביצוע חובותיהם על פי ההסכם </w:t>
      </w:r>
      <w:bookmarkStart w:id="430" w:name="show_isTender_7"/>
      <w:r>
        <w:rPr>
          <w:rFonts w:hint="cs"/>
          <w:rtl/>
        </w:rPr>
        <w:t>והמכרז</w:t>
      </w:r>
      <w:r w:rsidRPr="005F44C0">
        <w:rPr>
          <w:rtl/>
        </w:rPr>
        <w:t xml:space="preserve"> </w:t>
      </w:r>
      <w:bookmarkEnd w:id="430"/>
      <w:r w:rsidRPr="005F44C0">
        <w:rPr>
          <w:rtl/>
        </w:rPr>
        <w:t>בסודיות מוחלטת</w:t>
      </w:r>
      <w:r>
        <w:rPr>
          <w:rFonts w:hint="cs"/>
          <w:rtl/>
        </w:rPr>
        <w:t>,</w:t>
      </w:r>
      <w:r w:rsidRPr="005F44C0">
        <w:rPr>
          <w:rFonts w:hint="cs"/>
          <w:rtl/>
        </w:rPr>
        <w:t xml:space="preserve"> </w:t>
      </w:r>
      <w:r w:rsidRPr="005F44C0">
        <w:rPr>
          <w:rtl/>
        </w:rPr>
        <w:t>במהלך תקופת ה</w:t>
      </w:r>
      <w:r>
        <w:rPr>
          <w:rFonts w:hint="cs"/>
          <w:rtl/>
        </w:rPr>
        <w:t>התקשרות</w:t>
      </w:r>
      <w:r w:rsidRPr="005F44C0">
        <w:rPr>
          <w:rtl/>
        </w:rPr>
        <w:t xml:space="preserve"> ולאחריה,</w:t>
      </w:r>
      <w:r w:rsidRPr="005F44C0">
        <w:rPr>
          <w:rFonts w:hint="cs"/>
          <w:rtl/>
        </w:rPr>
        <w:t xml:space="preserve"> </w:t>
      </w:r>
      <w:r w:rsidRPr="005F44C0">
        <w:rPr>
          <w:rtl/>
        </w:rPr>
        <w:t>ולא יעשו ב</w:t>
      </w:r>
      <w:r w:rsidRPr="005F44C0">
        <w:rPr>
          <w:rFonts w:hint="cs"/>
          <w:rtl/>
        </w:rPr>
        <w:t>ו</w:t>
      </w:r>
      <w:r w:rsidRPr="005F44C0">
        <w:rPr>
          <w:rtl/>
        </w:rPr>
        <w:t xml:space="preserve"> כל שימוש</w:t>
      </w:r>
      <w:r w:rsidRPr="005F44C0">
        <w:rPr>
          <w:rFonts w:hint="cs"/>
          <w:rtl/>
        </w:rPr>
        <w:t xml:space="preserve"> ל</w:t>
      </w:r>
      <w:r w:rsidRPr="005F44C0">
        <w:rPr>
          <w:rtl/>
        </w:rPr>
        <w:t>מעט לצורך ביצוע</w:t>
      </w:r>
      <w:r>
        <w:rPr>
          <w:rFonts w:hint="cs"/>
          <w:rtl/>
        </w:rPr>
        <w:t xml:space="preserve"> חובותיהם בהתאם</w:t>
      </w:r>
      <w:r w:rsidRPr="005F44C0">
        <w:rPr>
          <w:rtl/>
        </w:rPr>
        <w:t xml:space="preserve"> </w:t>
      </w:r>
      <w:bookmarkStart w:id="431" w:name="show_isTender_8"/>
      <w:r>
        <w:rPr>
          <w:rFonts w:hint="cs"/>
          <w:rtl/>
        </w:rPr>
        <w:t>ל</w:t>
      </w:r>
      <w:r w:rsidRPr="005F44C0">
        <w:rPr>
          <w:rtl/>
        </w:rPr>
        <w:t>מכרז ו</w:t>
      </w:r>
      <w:bookmarkEnd w:id="431"/>
      <w:r>
        <w:rPr>
          <w:rFonts w:hint="cs"/>
          <w:rtl/>
        </w:rPr>
        <w:t>ל</w:t>
      </w:r>
      <w:r w:rsidRPr="005F44C0">
        <w:rPr>
          <w:rFonts w:hint="cs"/>
          <w:rtl/>
        </w:rPr>
        <w:t>ה</w:t>
      </w:r>
      <w:r w:rsidRPr="005F44C0">
        <w:rPr>
          <w:rtl/>
        </w:rPr>
        <w:t xml:space="preserve">סכם. </w:t>
      </w:r>
    </w:p>
    <w:p w14:paraId="5EF342D3" w14:textId="77777777" w:rsidR="009A1384" w:rsidRDefault="00666E35" w:rsidP="00973BC2">
      <w:pPr>
        <w:pStyle w:val="2-0"/>
        <w:rPr>
          <w:rtl/>
        </w:rPr>
      </w:pPr>
      <w:r>
        <w:rPr>
          <w:rtl/>
        </w:rPr>
        <w:t xml:space="preserve">לעניין התחייבות זו לסודיות מובהר כי הגדרת "מידע" או "מידע סודי" לא תכלול: </w:t>
      </w:r>
    </w:p>
    <w:p w14:paraId="35577F4E" w14:textId="4B024F22" w:rsidR="009A1384" w:rsidRDefault="00666E35" w:rsidP="00A0392D">
      <w:pPr>
        <w:pStyle w:val="3-"/>
      </w:pPr>
      <w:r w:rsidRPr="00862222">
        <w:rPr>
          <w:rtl/>
        </w:rPr>
        <w:t xml:space="preserve">מידע שהיה בידי </w:t>
      </w:r>
      <w:r w:rsidR="00DC4B31">
        <w:rPr>
          <w:rFonts w:hint="cs"/>
          <w:rtl/>
        </w:rPr>
        <w:t>הספק</w:t>
      </w:r>
      <w:r w:rsidRPr="00862222">
        <w:rPr>
          <w:rtl/>
        </w:rPr>
        <w:t xml:space="preserve"> טרם החתימה על ההסכם.  </w:t>
      </w:r>
    </w:p>
    <w:p w14:paraId="044F7E11" w14:textId="77777777" w:rsidR="002013FF" w:rsidRDefault="002013FF" w:rsidP="002013FF">
      <w:pPr>
        <w:pStyle w:val="3-"/>
        <w:rPr>
          <w:rtl/>
        </w:rPr>
      </w:pPr>
      <w:r w:rsidRPr="00862222">
        <w:rPr>
          <w:rtl/>
        </w:rPr>
        <w:t>מידע שהוא נחלת הכלל או שיהפוך לנחלת הכלל שלא עקב הפרת התחייבות זו.</w:t>
      </w:r>
    </w:p>
    <w:p w14:paraId="78A4075F" w14:textId="77777777" w:rsidR="002013FF" w:rsidRPr="00862222" w:rsidRDefault="002013FF" w:rsidP="002013FF">
      <w:pPr>
        <w:pStyle w:val="3-"/>
        <w:rPr>
          <w:rtl/>
        </w:rPr>
      </w:pPr>
      <w:r>
        <w:rPr>
          <w:rFonts w:hint="cs"/>
          <w:rtl/>
        </w:rPr>
        <w:t xml:space="preserve">מידע שיש </w:t>
      </w:r>
      <w:proofErr w:type="spellStart"/>
      <w:r>
        <w:rPr>
          <w:rFonts w:hint="cs"/>
          <w:rtl/>
        </w:rPr>
        <w:t>למסורו</w:t>
      </w:r>
      <w:proofErr w:type="spellEnd"/>
      <w:r>
        <w:rPr>
          <w:rFonts w:hint="cs"/>
          <w:rtl/>
        </w:rPr>
        <w:t xml:space="preserve"> לפי דין.</w:t>
      </w:r>
    </w:p>
    <w:p w14:paraId="78BBA754" w14:textId="77777777" w:rsidR="009A1384" w:rsidRDefault="00666E35" w:rsidP="00A0392D">
      <w:pPr>
        <w:pStyle w:val="3-"/>
        <w:rPr>
          <w:rtl/>
        </w:rPr>
      </w:pPr>
      <w:r>
        <w:rPr>
          <w:rFonts w:hint="cs"/>
          <w:rtl/>
        </w:rPr>
        <w:t>אם</w:t>
      </w:r>
      <w:r w:rsidRPr="00862222">
        <w:rPr>
          <w:rtl/>
        </w:rPr>
        <w:t xml:space="preserve"> הספק או </w:t>
      </w:r>
      <w:r w:rsidR="00DC4B31">
        <w:rPr>
          <w:rFonts w:hint="cs"/>
          <w:rtl/>
        </w:rPr>
        <w:t>מי מטעמו</w:t>
      </w:r>
      <w:r w:rsidRPr="00862222">
        <w:rPr>
          <w:rtl/>
        </w:rPr>
        <w:t xml:space="preserve"> יפנו בבקשה מתאימה להחרגתו של סוג מידע מסוים מתחולת המידע הסודי, או לחשיפתו בפני גורם כלשהו, </w:t>
      </w:r>
      <w:r w:rsidR="00DC4B31">
        <w:rPr>
          <w:rFonts w:hint="cs"/>
          <w:rtl/>
        </w:rPr>
        <w:t>המזמין י</w:t>
      </w:r>
      <w:r w:rsidRPr="00862222">
        <w:rPr>
          <w:rtl/>
        </w:rPr>
        <w:t>דון בבקשה ו</w:t>
      </w:r>
      <w:r w:rsidR="00064A30">
        <w:rPr>
          <w:rFonts w:hint="cs"/>
          <w:rtl/>
        </w:rPr>
        <w:t>י</w:t>
      </w:r>
      <w:r w:rsidRPr="00862222">
        <w:rPr>
          <w:rtl/>
        </w:rPr>
        <w:t xml:space="preserve">היה רשאי לקבלה, בהתאם לשיקול </w:t>
      </w:r>
      <w:r w:rsidR="00A25000" w:rsidRPr="00862222">
        <w:rPr>
          <w:rtl/>
        </w:rPr>
        <w:t>דעת</w:t>
      </w:r>
      <w:r w:rsidR="00A25000">
        <w:rPr>
          <w:rFonts w:hint="cs"/>
          <w:rtl/>
        </w:rPr>
        <w:t>ו</w:t>
      </w:r>
      <w:r w:rsidR="00A25000" w:rsidRPr="00862222">
        <w:rPr>
          <w:rtl/>
        </w:rPr>
        <w:t xml:space="preserve"> </w:t>
      </w:r>
      <w:r w:rsidRPr="00862222">
        <w:rPr>
          <w:rtl/>
        </w:rPr>
        <w:t xml:space="preserve">הבלעדי </w:t>
      </w:r>
      <w:r>
        <w:rPr>
          <w:rFonts w:hint="cs"/>
          <w:rtl/>
        </w:rPr>
        <w:t xml:space="preserve">בתנאי </w:t>
      </w:r>
      <w:r w:rsidRPr="00862222">
        <w:rPr>
          <w:rtl/>
        </w:rPr>
        <w:t xml:space="preserve">שאין בחשיפת המידע חשש לפגיעה כלשהי באינטרסים של </w:t>
      </w:r>
      <w:r w:rsidR="003E255E">
        <w:rPr>
          <w:rtl/>
        </w:rPr>
        <w:t>המזמין</w:t>
      </w:r>
      <w:r w:rsidRPr="00862222">
        <w:rPr>
          <w:rtl/>
        </w:rPr>
        <w:t>.</w:t>
      </w:r>
    </w:p>
    <w:p w14:paraId="520F331B" w14:textId="77777777" w:rsidR="009A1384" w:rsidRDefault="00666E35" w:rsidP="00973BC2">
      <w:pPr>
        <w:pStyle w:val="2-0"/>
        <w:rPr>
          <w:rtl/>
        </w:rPr>
      </w:pPr>
      <w:r>
        <w:rPr>
          <w:rFonts w:hint="cs"/>
          <w:rtl/>
        </w:rPr>
        <w:t>הספק אחראי לכך כי בעלי תפקידים אצלו</w:t>
      </w:r>
      <w:bookmarkStart w:id="432" w:name="show_SubcontractorsFullOrPartial_4"/>
      <w:r>
        <w:rPr>
          <w:rFonts w:hint="cs"/>
          <w:rtl/>
        </w:rPr>
        <w:t xml:space="preserve"> וקבלני משנה שלו</w:t>
      </w:r>
      <w:bookmarkEnd w:id="432"/>
      <w:r>
        <w:rPr>
          <w:rFonts w:hint="cs"/>
          <w:rtl/>
        </w:rPr>
        <w:t xml:space="preserve">, אשר במסגרת עבודתם נחשפים למידע של המזמין, ישמרו על המידע אליו הם נחשפו בסודיות, בהתאם לחובותיו על פי הסכם זה. </w:t>
      </w:r>
    </w:p>
    <w:p w14:paraId="2C287ABC" w14:textId="77777777" w:rsidR="00DC4B31" w:rsidRPr="00973BC2" w:rsidRDefault="00666E35" w:rsidP="0057259E">
      <w:pPr>
        <w:pStyle w:val="1-0"/>
        <w:rPr>
          <w:sz w:val="32"/>
          <w:szCs w:val="32"/>
          <w:rtl/>
        </w:rPr>
      </w:pPr>
      <w:bookmarkStart w:id="433" w:name="_Toc256000086"/>
      <w:bookmarkStart w:id="434" w:name="_Toc173823739"/>
      <w:bookmarkStart w:id="435" w:name="_Toc173825548"/>
      <w:r w:rsidRPr="00973BC2">
        <w:rPr>
          <w:rFonts w:hint="cs"/>
          <w:sz w:val="32"/>
          <w:szCs w:val="32"/>
          <w:rtl/>
        </w:rPr>
        <w:t>אבטחת מידע</w:t>
      </w:r>
      <w:r w:rsidR="00B66427" w:rsidRPr="00973BC2">
        <w:rPr>
          <w:rFonts w:hint="cs"/>
          <w:sz w:val="32"/>
          <w:szCs w:val="32"/>
          <w:rtl/>
        </w:rPr>
        <w:t xml:space="preserve"> והגנות סייבר</w:t>
      </w:r>
      <w:bookmarkEnd w:id="433"/>
      <w:bookmarkEnd w:id="434"/>
      <w:bookmarkEnd w:id="435"/>
    </w:p>
    <w:p w14:paraId="2CB98E6C" w14:textId="77777777" w:rsidR="003C79E0" w:rsidRPr="008316F6" w:rsidRDefault="003C79E0" w:rsidP="003C79E0">
      <w:pPr>
        <w:pStyle w:val="2-"/>
        <w:rPr>
          <w:b w:val="0"/>
          <w:bCs w:val="0"/>
          <w:sz w:val="24"/>
          <w:szCs w:val="24"/>
        </w:rPr>
      </w:pPr>
      <w:bookmarkStart w:id="436" w:name="show_isCyberLevelNormalOrHigh_3"/>
      <w:bookmarkStart w:id="437" w:name="show_isNotCyberDetailsOrAttach_1"/>
      <w:bookmarkStart w:id="438" w:name="show_nispach18_3"/>
      <w:bookmarkStart w:id="439" w:name="show_isCyberLevelLow"/>
      <w:r w:rsidRPr="008316F6">
        <w:rPr>
          <w:rFonts w:hint="eastAsia"/>
          <w:b w:val="0"/>
          <w:bCs w:val="0"/>
          <w:sz w:val="24"/>
          <w:szCs w:val="24"/>
          <w:rtl/>
        </w:rPr>
        <w:t>הספק</w:t>
      </w:r>
      <w:r w:rsidRPr="008316F6">
        <w:rPr>
          <w:b w:val="0"/>
          <w:bCs w:val="0"/>
          <w:sz w:val="24"/>
          <w:szCs w:val="24"/>
          <w:rtl/>
        </w:rPr>
        <w:t xml:space="preserve"> יהיה אחראי לאבטחת מידע של המזמין המגיע לרשותו בעת ביצוע ההסכם באמצעי אבטחה נאותים בהתאם למפורט בנספח </w:t>
      </w:r>
      <w:bookmarkStart w:id="440" w:name="nispach18_3"/>
      <w:r w:rsidRPr="008316F6">
        <w:rPr>
          <w:rFonts w:hint="eastAsia"/>
          <w:b w:val="0"/>
          <w:bCs w:val="0"/>
          <w:sz w:val="24"/>
          <w:szCs w:val="24"/>
          <w:rtl/>
        </w:rPr>
        <w:t>ז</w:t>
      </w:r>
      <w:bookmarkEnd w:id="440"/>
      <w:r w:rsidRPr="008316F6">
        <w:rPr>
          <w:b w:val="0"/>
          <w:bCs w:val="0"/>
          <w:sz w:val="24"/>
          <w:szCs w:val="24"/>
          <w:rtl/>
        </w:rPr>
        <w:t xml:space="preserve">' </w:t>
      </w:r>
      <w:r w:rsidRPr="008316F6">
        <w:rPr>
          <w:rFonts w:hint="eastAsia"/>
          <w:b w:val="0"/>
          <w:bCs w:val="0"/>
          <w:sz w:val="24"/>
          <w:szCs w:val="24"/>
          <w:rtl/>
        </w:rPr>
        <w:t>–</w:t>
      </w:r>
      <w:r w:rsidRPr="008316F6">
        <w:rPr>
          <w:b w:val="0"/>
          <w:bCs w:val="0"/>
          <w:sz w:val="24"/>
          <w:szCs w:val="24"/>
          <w:rtl/>
        </w:rPr>
        <w:t xml:space="preserve"> </w:t>
      </w:r>
      <w:r w:rsidRPr="008316F6">
        <w:rPr>
          <w:rFonts w:hint="eastAsia"/>
          <w:b w:val="0"/>
          <w:bCs w:val="0"/>
          <w:sz w:val="24"/>
          <w:szCs w:val="24"/>
          <w:rtl/>
        </w:rPr>
        <w:t>נספח</w:t>
      </w:r>
      <w:r w:rsidRPr="008316F6">
        <w:rPr>
          <w:b w:val="0"/>
          <w:bCs w:val="0"/>
          <w:sz w:val="24"/>
          <w:szCs w:val="24"/>
          <w:rtl/>
        </w:rPr>
        <w:t xml:space="preserve"> </w:t>
      </w:r>
      <w:r w:rsidRPr="008316F6">
        <w:rPr>
          <w:rFonts w:hint="eastAsia"/>
          <w:b w:val="0"/>
          <w:bCs w:val="0"/>
          <w:sz w:val="24"/>
          <w:szCs w:val="24"/>
          <w:rtl/>
        </w:rPr>
        <w:t>סייבר</w:t>
      </w:r>
      <w:r w:rsidRPr="008316F6">
        <w:rPr>
          <w:b w:val="0"/>
          <w:bCs w:val="0"/>
          <w:sz w:val="24"/>
          <w:szCs w:val="24"/>
          <w:rtl/>
        </w:rPr>
        <w:t xml:space="preserve"> </w:t>
      </w:r>
      <w:r w:rsidRPr="008316F6">
        <w:rPr>
          <w:rFonts w:hint="eastAsia"/>
          <w:b w:val="0"/>
          <w:bCs w:val="0"/>
          <w:sz w:val="24"/>
          <w:szCs w:val="24"/>
          <w:rtl/>
        </w:rPr>
        <w:t>ואבטחת</w:t>
      </w:r>
      <w:r w:rsidRPr="008316F6">
        <w:rPr>
          <w:b w:val="0"/>
          <w:bCs w:val="0"/>
          <w:sz w:val="24"/>
          <w:szCs w:val="24"/>
          <w:rtl/>
        </w:rPr>
        <w:t xml:space="preserve"> </w:t>
      </w:r>
      <w:r w:rsidRPr="008316F6">
        <w:rPr>
          <w:rFonts w:hint="eastAsia"/>
          <w:b w:val="0"/>
          <w:bCs w:val="0"/>
          <w:sz w:val="24"/>
          <w:szCs w:val="24"/>
          <w:rtl/>
        </w:rPr>
        <w:t>מידע</w:t>
      </w:r>
      <w:r w:rsidRPr="008316F6">
        <w:rPr>
          <w:b w:val="0"/>
          <w:bCs w:val="0"/>
          <w:sz w:val="24"/>
          <w:szCs w:val="24"/>
          <w:rtl/>
        </w:rPr>
        <w:t xml:space="preserve">. </w:t>
      </w:r>
      <w:r w:rsidRPr="008316F6">
        <w:rPr>
          <w:rFonts w:hint="eastAsia"/>
          <w:b w:val="0"/>
          <w:bCs w:val="0"/>
          <w:sz w:val="24"/>
          <w:szCs w:val="24"/>
          <w:rtl/>
        </w:rPr>
        <w:t>הספק</w:t>
      </w:r>
      <w:r w:rsidRPr="008316F6">
        <w:rPr>
          <w:b w:val="0"/>
          <w:bCs w:val="0"/>
          <w:sz w:val="24"/>
          <w:szCs w:val="24"/>
          <w:rtl/>
        </w:rPr>
        <w:t xml:space="preserve"> </w:t>
      </w:r>
      <w:r w:rsidRPr="008316F6">
        <w:rPr>
          <w:rFonts w:hint="eastAsia"/>
          <w:b w:val="0"/>
          <w:bCs w:val="0"/>
          <w:sz w:val="24"/>
          <w:szCs w:val="24"/>
          <w:rtl/>
        </w:rPr>
        <w:t>יציג</w:t>
      </w:r>
      <w:r w:rsidRPr="008316F6">
        <w:rPr>
          <w:b w:val="0"/>
          <w:bCs w:val="0"/>
          <w:sz w:val="24"/>
          <w:szCs w:val="24"/>
          <w:rtl/>
        </w:rPr>
        <w:t xml:space="preserve"> </w:t>
      </w:r>
      <w:r w:rsidRPr="008316F6">
        <w:rPr>
          <w:rFonts w:hint="eastAsia"/>
          <w:b w:val="0"/>
          <w:bCs w:val="0"/>
          <w:sz w:val="24"/>
          <w:szCs w:val="24"/>
          <w:rtl/>
        </w:rPr>
        <w:t>למזמין</w:t>
      </w:r>
      <w:r w:rsidRPr="008316F6">
        <w:rPr>
          <w:b w:val="0"/>
          <w:bCs w:val="0"/>
          <w:sz w:val="24"/>
          <w:szCs w:val="24"/>
          <w:rtl/>
        </w:rPr>
        <w:t xml:space="preserve">, </w:t>
      </w:r>
      <w:r w:rsidRPr="008316F6">
        <w:rPr>
          <w:rFonts w:hint="eastAsia"/>
          <w:b w:val="0"/>
          <w:bCs w:val="0"/>
          <w:sz w:val="24"/>
          <w:szCs w:val="24"/>
          <w:rtl/>
        </w:rPr>
        <w:t>אם</w:t>
      </w:r>
      <w:r w:rsidRPr="008316F6">
        <w:rPr>
          <w:b w:val="0"/>
          <w:bCs w:val="0"/>
          <w:sz w:val="24"/>
          <w:szCs w:val="24"/>
          <w:rtl/>
        </w:rPr>
        <w:t xml:space="preserve"> </w:t>
      </w:r>
      <w:r w:rsidRPr="008316F6">
        <w:rPr>
          <w:rFonts w:hint="eastAsia"/>
          <w:b w:val="0"/>
          <w:bCs w:val="0"/>
          <w:sz w:val="24"/>
          <w:szCs w:val="24"/>
          <w:rtl/>
        </w:rPr>
        <w:t>יידרש</w:t>
      </w:r>
      <w:r w:rsidRPr="008316F6">
        <w:rPr>
          <w:b w:val="0"/>
          <w:bCs w:val="0"/>
          <w:sz w:val="24"/>
          <w:szCs w:val="24"/>
          <w:rtl/>
        </w:rPr>
        <w:t xml:space="preserve">, </w:t>
      </w:r>
      <w:r w:rsidRPr="008316F6">
        <w:rPr>
          <w:rFonts w:hint="eastAsia"/>
          <w:b w:val="0"/>
          <w:bCs w:val="0"/>
          <w:sz w:val="24"/>
          <w:szCs w:val="24"/>
          <w:rtl/>
        </w:rPr>
        <w:t>את</w:t>
      </w:r>
      <w:r w:rsidRPr="008316F6">
        <w:rPr>
          <w:b w:val="0"/>
          <w:bCs w:val="0"/>
          <w:sz w:val="24"/>
          <w:szCs w:val="24"/>
          <w:rtl/>
        </w:rPr>
        <w:t xml:space="preserve"> </w:t>
      </w:r>
      <w:r w:rsidRPr="008316F6">
        <w:rPr>
          <w:rFonts w:hint="eastAsia"/>
          <w:b w:val="0"/>
          <w:bCs w:val="0"/>
          <w:sz w:val="24"/>
          <w:szCs w:val="24"/>
          <w:rtl/>
        </w:rPr>
        <w:t>האמצעים</w:t>
      </w:r>
      <w:r w:rsidRPr="008316F6">
        <w:rPr>
          <w:b w:val="0"/>
          <w:bCs w:val="0"/>
          <w:sz w:val="24"/>
          <w:szCs w:val="24"/>
          <w:rtl/>
        </w:rPr>
        <w:t xml:space="preserve"> </w:t>
      </w:r>
      <w:r w:rsidRPr="008316F6">
        <w:rPr>
          <w:rFonts w:hint="eastAsia"/>
          <w:b w:val="0"/>
          <w:bCs w:val="0"/>
          <w:sz w:val="24"/>
          <w:szCs w:val="24"/>
          <w:rtl/>
        </w:rPr>
        <w:t>בהם</w:t>
      </w:r>
      <w:r w:rsidRPr="008316F6">
        <w:rPr>
          <w:b w:val="0"/>
          <w:bCs w:val="0"/>
          <w:sz w:val="24"/>
          <w:szCs w:val="24"/>
          <w:rtl/>
        </w:rPr>
        <w:t xml:space="preserve"> </w:t>
      </w:r>
      <w:r w:rsidRPr="008316F6">
        <w:rPr>
          <w:rFonts w:hint="eastAsia"/>
          <w:b w:val="0"/>
          <w:bCs w:val="0"/>
          <w:sz w:val="24"/>
          <w:szCs w:val="24"/>
          <w:rtl/>
        </w:rPr>
        <w:t>הוא</w:t>
      </w:r>
      <w:r w:rsidRPr="008316F6">
        <w:rPr>
          <w:b w:val="0"/>
          <w:bCs w:val="0"/>
          <w:sz w:val="24"/>
          <w:szCs w:val="24"/>
          <w:rtl/>
        </w:rPr>
        <w:t xml:space="preserve"> </w:t>
      </w:r>
      <w:r w:rsidRPr="008316F6">
        <w:rPr>
          <w:rFonts w:hint="eastAsia"/>
          <w:b w:val="0"/>
          <w:bCs w:val="0"/>
          <w:sz w:val="24"/>
          <w:szCs w:val="24"/>
          <w:rtl/>
        </w:rPr>
        <w:t>נוקט</w:t>
      </w:r>
      <w:r w:rsidRPr="008316F6">
        <w:rPr>
          <w:b w:val="0"/>
          <w:bCs w:val="0"/>
          <w:sz w:val="24"/>
          <w:szCs w:val="24"/>
          <w:rtl/>
        </w:rPr>
        <w:t xml:space="preserve"> </w:t>
      </w:r>
      <w:r w:rsidRPr="008316F6">
        <w:rPr>
          <w:rFonts w:hint="eastAsia"/>
          <w:b w:val="0"/>
          <w:bCs w:val="0"/>
          <w:sz w:val="24"/>
          <w:szCs w:val="24"/>
          <w:rtl/>
        </w:rPr>
        <w:t>לשם</w:t>
      </w:r>
      <w:r w:rsidRPr="008316F6">
        <w:rPr>
          <w:b w:val="0"/>
          <w:bCs w:val="0"/>
          <w:sz w:val="24"/>
          <w:szCs w:val="24"/>
          <w:rtl/>
        </w:rPr>
        <w:t xml:space="preserve"> </w:t>
      </w:r>
      <w:r w:rsidRPr="008316F6">
        <w:rPr>
          <w:rFonts w:hint="eastAsia"/>
          <w:b w:val="0"/>
          <w:bCs w:val="0"/>
          <w:sz w:val="24"/>
          <w:szCs w:val="24"/>
          <w:rtl/>
        </w:rPr>
        <w:t>אבטחת</w:t>
      </w:r>
      <w:r w:rsidRPr="008316F6">
        <w:rPr>
          <w:b w:val="0"/>
          <w:bCs w:val="0"/>
          <w:sz w:val="24"/>
          <w:szCs w:val="24"/>
          <w:rtl/>
        </w:rPr>
        <w:t xml:space="preserve"> </w:t>
      </w:r>
      <w:r w:rsidRPr="008316F6">
        <w:rPr>
          <w:rFonts w:hint="eastAsia"/>
          <w:b w:val="0"/>
          <w:bCs w:val="0"/>
          <w:sz w:val="24"/>
          <w:szCs w:val="24"/>
          <w:rtl/>
        </w:rPr>
        <w:t>המידע</w:t>
      </w:r>
      <w:r w:rsidRPr="008316F6">
        <w:rPr>
          <w:b w:val="0"/>
          <w:bCs w:val="0"/>
          <w:sz w:val="24"/>
          <w:szCs w:val="24"/>
          <w:rtl/>
        </w:rPr>
        <w:t xml:space="preserve">, </w:t>
      </w:r>
      <w:r w:rsidRPr="008316F6">
        <w:rPr>
          <w:rFonts w:hint="eastAsia"/>
          <w:b w:val="0"/>
          <w:bCs w:val="0"/>
          <w:sz w:val="24"/>
          <w:szCs w:val="24"/>
          <w:rtl/>
        </w:rPr>
        <w:t>ויפעל</w:t>
      </w:r>
      <w:r w:rsidRPr="008316F6">
        <w:rPr>
          <w:b w:val="0"/>
          <w:bCs w:val="0"/>
          <w:sz w:val="24"/>
          <w:szCs w:val="24"/>
          <w:rtl/>
        </w:rPr>
        <w:t xml:space="preserve"> </w:t>
      </w:r>
      <w:r w:rsidRPr="008316F6">
        <w:rPr>
          <w:rFonts w:hint="eastAsia"/>
          <w:b w:val="0"/>
          <w:bCs w:val="0"/>
          <w:sz w:val="24"/>
          <w:szCs w:val="24"/>
          <w:rtl/>
        </w:rPr>
        <w:t>בהתאם</w:t>
      </w:r>
      <w:r w:rsidRPr="008316F6">
        <w:rPr>
          <w:b w:val="0"/>
          <w:bCs w:val="0"/>
          <w:sz w:val="24"/>
          <w:szCs w:val="24"/>
          <w:rtl/>
        </w:rPr>
        <w:t xml:space="preserve"> </w:t>
      </w:r>
      <w:r w:rsidRPr="008316F6">
        <w:rPr>
          <w:rFonts w:hint="eastAsia"/>
          <w:b w:val="0"/>
          <w:bCs w:val="0"/>
          <w:sz w:val="24"/>
          <w:szCs w:val="24"/>
          <w:rtl/>
        </w:rPr>
        <w:t>לדרישות</w:t>
      </w:r>
      <w:r w:rsidRPr="008316F6">
        <w:rPr>
          <w:b w:val="0"/>
          <w:bCs w:val="0"/>
          <w:sz w:val="24"/>
          <w:szCs w:val="24"/>
          <w:rtl/>
        </w:rPr>
        <w:t xml:space="preserve"> </w:t>
      </w:r>
      <w:r w:rsidRPr="008316F6">
        <w:rPr>
          <w:rFonts w:hint="eastAsia"/>
          <w:b w:val="0"/>
          <w:bCs w:val="0"/>
          <w:sz w:val="24"/>
          <w:szCs w:val="24"/>
          <w:rtl/>
        </w:rPr>
        <w:t>מאת</w:t>
      </w:r>
      <w:r w:rsidRPr="008316F6">
        <w:rPr>
          <w:b w:val="0"/>
          <w:bCs w:val="0"/>
          <w:sz w:val="24"/>
          <w:szCs w:val="24"/>
          <w:rtl/>
        </w:rPr>
        <w:t xml:space="preserve"> </w:t>
      </w:r>
      <w:r w:rsidRPr="008316F6">
        <w:rPr>
          <w:rFonts w:hint="eastAsia"/>
          <w:b w:val="0"/>
          <w:bCs w:val="0"/>
          <w:sz w:val="24"/>
          <w:szCs w:val="24"/>
          <w:rtl/>
        </w:rPr>
        <w:t>המזמין</w:t>
      </w:r>
      <w:r w:rsidRPr="008316F6">
        <w:rPr>
          <w:b w:val="0"/>
          <w:bCs w:val="0"/>
          <w:sz w:val="24"/>
          <w:szCs w:val="24"/>
          <w:rtl/>
        </w:rPr>
        <w:t xml:space="preserve"> </w:t>
      </w:r>
      <w:r w:rsidRPr="008316F6">
        <w:rPr>
          <w:rFonts w:hint="eastAsia"/>
          <w:b w:val="0"/>
          <w:bCs w:val="0"/>
          <w:sz w:val="24"/>
          <w:szCs w:val="24"/>
          <w:rtl/>
        </w:rPr>
        <w:t>לתיקון</w:t>
      </w:r>
      <w:r w:rsidRPr="008316F6">
        <w:rPr>
          <w:b w:val="0"/>
          <w:bCs w:val="0"/>
          <w:sz w:val="24"/>
          <w:szCs w:val="24"/>
          <w:rtl/>
        </w:rPr>
        <w:t xml:space="preserve"> </w:t>
      </w:r>
      <w:r w:rsidRPr="008316F6">
        <w:rPr>
          <w:rFonts w:hint="eastAsia"/>
          <w:b w:val="0"/>
          <w:bCs w:val="0"/>
          <w:sz w:val="24"/>
          <w:szCs w:val="24"/>
          <w:rtl/>
        </w:rPr>
        <w:t>כל</w:t>
      </w:r>
      <w:r w:rsidRPr="008316F6">
        <w:rPr>
          <w:b w:val="0"/>
          <w:bCs w:val="0"/>
          <w:sz w:val="24"/>
          <w:szCs w:val="24"/>
          <w:rtl/>
        </w:rPr>
        <w:t xml:space="preserve"> </w:t>
      </w:r>
      <w:r w:rsidRPr="008316F6">
        <w:rPr>
          <w:rFonts w:hint="eastAsia"/>
          <w:b w:val="0"/>
          <w:bCs w:val="0"/>
          <w:sz w:val="24"/>
          <w:szCs w:val="24"/>
          <w:rtl/>
        </w:rPr>
        <w:t>ליקוי</w:t>
      </w:r>
      <w:r w:rsidRPr="008316F6">
        <w:rPr>
          <w:b w:val="0"/>
          <w:bCs w:val="0"/>
          <w:sz w:val="24"/>
          <w:szCs w:val="24"/>
          <w:rtl/>
        </w:rPr>
        <w:t xml:space="preserve"> </w:t>
      </w:r>
      <w:r w:rsidRPr="008316F6">
        <w:rPr>
          <w:rFonts w:hint="eastAsia"/>
          <w:b w:val="0"/>
          <w:bCs w:val="0"/>
          <w:sz w:val="24"/>
          <w:szCs w:val="24"/>
          <w:rtl/>
        </w:rPr>
        <w:t>או</w:t>
      </w:r>
      <w:r w:rsidRPr="008316F6">
        <w:rPr>
          <w:b w:val="0"/>
          <w:bCs w:val="0"/>
          <w:sz w:val="24"/>
          <w:szCs w:val="24"/>
          <w:rtl/>
        </w:rPr>
        <w:t xml:space="preserve"> </w:t>
      </w:r>
      <w:r w:rsidRPr="008316F6">
        <w:rPr>
          <w:rFonts w:hint="eastAsia"/>
          <w:b w:val="0"/>
          <w:bCs w:val="0"/>
          <w:sz w:val="24"/>
          <w:szCs w:val="24"/>
          <w:rtl/>
        </w:rPr>
        <w:t>פרצה</w:t>
      </w:r>
      <w:r w:rsidRPr="008316F6">
        <w:rPr>
          <w:b w:val="0"/>
          <w:bCs w:val="0"/>
          <w:sz w:val="24"/>
          <w:szCs w:val="24"/>
          <w:rtl/>
        </w:rPr>
        <w:t xml:space="preserve"> </w:t>
      </w:r>
      <w:r w:rsidRPr="008316F6">
        <w:rPr>
          <w:rFonts w:hint="eastAsia"/>
          <w:b w:val="0"/>
          <w:bCs w:val="0"/>
          <w:sz w:val="24"/>
          <w:szCs w:val="24"/>
          <w:rtl/>
        </w:rPr>
        <w:t>באבטחת</w:t>
      </w:r>
      <w:r w:rsidRPr="008316F6">
        <w:rPr>
          <w:b w:val="0"/>
          <w:bCs w:val="0"/>
          <w:sz w:val="24"/>
          <w:szCs w:val="24"/>
          <w:rtl/>
        </w:rPr>
        <w:t xml:space="preserve"> </w:t>
      </w:r>
      <w:r w:rsidRPr="008316F6">
        <w:rPr>
          <w:rFonts w:hint="eastAsia"/>
          <w:b w:val="0"/>
          <w:bCs w:val="0"/>
          <w:sz w:val="24"/>
          <w:szCs w:val="24"/>
          <w:rtl/>
        </w:rPr>
        <w:t>המידע</w:t>
      </w:r>
      <w:r w:rsidRPr="008316F6">
        <w:rPr>
          <w:b w:val="0"/>
          <w:bCs w:val="0"/>
          <w:sz w:val="24"/>
          <w:szCs w:val="24"/>
          <w:rtl/>
        </w:rPr>
        <w:t xml:space="preserve"> </w:t>
      </w:r>
      <w:r w:rsidRPr="008316F6">
        <w:rPr>
          <w:rFonts w:hint="eastAsia"/>
          <w:b w:val="0"/>
          <w:bCs w:val="0"/>
          <w:sz w:val="24"/>
          <w:szCs w:val="24"/>
          <w:rtl/>
        </w:rPr>
        <w:t>והגנות</w:t>
      </w:r>
      <w:r w:rsidRPr="008316F6">
        <w:rPr>
          <w:b w:val="0"/>
          <w:bCs w:val="0"/>
          <w:sz w:val="24"/>
          <w:szCs w:val="24"/>
          <w:rtl/>
        </w:rPr>
        <w:t xml:space="preserve"> </w:t>
      </w:r>
      <w:r w:rsidRPr="008316F6">
        <w:rPr>
          <w:rFonts w:hint="eastAsia"/>
          <w:b w:val="0"/>
          <w:bCs w:val="0"/>
          <w:sz w:val="24"/>
          <w:szCs w:val="24"/>
          <w:rtl/>
        </w:rPr>
        <w:t>הסייבר</w:t>
      </w:r>
      <w:r w:rsidRPr="008316F6">
        <w:rPr>
          <w:b w:val="0"/>
          <w:bCs w:val="0"/>
          <w:sz w:val="24"/>
          <w:szCs w:val="24"/>
          <w:rtl/>
        </w:rPr>
        <w:t>.</w:t>
      </w:r>
      <w:bookmarkEnd w:id="436"/>
      <w:bookmarkEnd w:id="437"/>
      <w:bookmarkEnd w:id="438"/>
    </w:p>
    <w:bookmarkEnd w:id="439"/>
    <w:p w14:paraId="23582CA8" w14:textId="77777777" w:rsidR="004857E0" w:rsidRDefault="00666E35" w:rsidP="00973BC2">
      <w:pPr>
        <w:pStyle w:val="2-0"/>
      </w:pPr>
      <w:r>
        <w:rPr>
          <w:rFonts w:hint="cs"/>
          <w:rtl/>
        </w:rPr>
        <w:t xml:space="preserve">אם במסגרת ההתקשרות יאסוף הספק או יעבד מידע, אשר הגיע לידיו בקשר עם ההתקשרות, באופן אשר מקים לפי חוק הגנת הפרטיות, </w:t>
      </w:r>
      <w:proofErr w:type="spellStart"/>
      <w:r>
        <w:rPr>
          <w:rFonts w:hint="cs"/>
          <w:rtl/>
        </w:rPr>
        <w:t>התשמ"א</w:t>
      </w:r>
      <w:proofErr w:type="spellEnd"/>
      <w:r>
        <w:rPr>
          <w:rFonts w:hint="cs"/>
          <w:rtl/>
        </w:rPr>
        <w:t>- 1981</w:t>
      </w:r>
      <w:r w:rsidR="00310E7F">
        <w:rPr>
          <w:rFonts w:hint="cs"/>
          <w:rtl/>
        </w:rPr>
        <w:t xml:space="preserve"> חובה לרישום מאגר מידע, באחריות הספק לפנות אל המזמין ולקבל את הנחייתו לעניין המשך איסוף או עיבוד המידע. הספק יוודא רישום מאגר מידע עבור המזמין בהתאם להוראות הדין וכתנאי מוקדם לכל שימוש בו. </w:t>
      </w:r>
    </w:p>
    <w:p w14:paraId="08B5F0F7" w14:textId="77777777" w:rsidR="00E16915" w:rsidRPr="001031FD" w:rsidRDefault="00666E35" w:rsidP="001031FD">
      <w:pPr>
        <w:pStyle w:val="1-0"/>
        <w:rPr>
          <w:sz w:val="32"/>
          <w:szCs w:val="32"/>
        </w:rPr>
      </w:pPr>
      <w:bookmarkStart w:id="441" w:name="_Toc44931963"/>
      <w:bookmarkStart w:id="442" w:name="_Toc44932050"/>
      <w:bookmarkStart w:id="443" w:name="_Toc173823740"/>
      <w:bookmarkStart w:id="444" w:name="_Toc173825549"/>
      <w:r w:rsidRPr="00973BC2">
        <w:rPr>
          <w:rFonts w:hint="cs"/>
          <w:sz w:val="32"/>
          <w:szCs w:val="32"/>
          <w:rtl/>
        </w:rPr>
        <w:lastRenderedPageBreak/>
        <w:t>ניגוד עניינים</w:t>
      </w:r>
      <w:r w:rsidR="0053062D" w:rsidRPr="00973BC2">
        <w:rPr>
          <w:rFonts w:hint="cs"/>
          <w:sz w:val="32"/>
          <w:szCs w:val="32"/>
          <w:rtl/>
        </w:rPr>
        <w:t xml:space="preserve"> בביצוע ההסכם</w:t>
      </w:r>
      <w:bookmarkEnd w:id="441"/>
      <w:bookmarkEnd w:id="442"/>
      <w:bookmarkEnd w:id="443"/>
      <w:bookmarkEnd w:id="444"/>
    </w:p>
    <w:p w14:paraId="46E9F598" w14:textId="77777777" w:rsidR="00704EB9" w:rsidRPr="00C229DC" w:rsidRDefault="00666E35" w:rsidP="00973BC2">
      <w:pPr>
        <w:pStyle w:val="2-0"/>
        <w:rPr>
          <w:rtl/>
        </w:rPr>
      </w:pPr>
      <w:r w:rsidRPr="00C229DC">
        <w:rPr>
          <w:rtl/>
        </w:rPr>
        <w:t>ה</w:t>
      </w:r>
      <w:r w:rsidRPr="00C229DC">
        <w:rPr>
          <w:rFonts w:hint="cs"/>
          <w:rtl/>
        </w:rPr>
        <w:t>ספק</w:t>
      </w:r>
      <w:r w:rsidRPr="00C229DC">
        <w:rPr>
          <w:rtl/>
        </w:rPr>
        <w:t xml:space="preserve"> מתחייב כי אין בביצוע ההסכם כדי ליצור ניגוד עניינים כלשהו, בין במישרין ובין בעקיפין, בינו לבין המזמין.</w:t>
      </w:r>
    </w:p>
    <w:p w14:paraId="187F9519" w14:textId="77777777" w:rsidR="00AF4F7B" w:rsidRPr="00C229DC" w:rsidRDefault="00666E35" w:rsidP="00973BC2">
      <w:pPr>
        <w:pStyle w:val="2-0"/>
        <w:rPr>
          <w:rtl/>
        </w:rPr>
      </w:pPr>
      <w:r w:rsidRPr="00C229DC">
        <w:rPr>
          <w:rtl/>
        </w:rPr>
        <w:t xml:space="preserve">בכל מקרה </w:t>
      </w:r>
      <w:proofErr w:type="spellStart"/>
      <w:r w:rsidRPr="00C229DC">
        <w:rPr>
          <w:rtl/>
        </w:rPr>
        <w:t>שיווצר</w:t>
      </w:r>
      <w:proofErr w:type="spellEnd"/>
      <w:r w:rsidRPr="00C229DC">
        <w:rPr>
          <w:rtl/>
        </w:rPr>
        <w:t xml:space="preserve"> חשש כלשהו לניגוד עניינים בי</w:t>
      </w:r>
      <w:r w:rsidRPr="00C229DC">
        <w:rPr>
          <w:rFonts w:hint="cs"/>
          <w:rtl/>
        </w:rPr>
        <w:t>ן הספק</w:t>
      </w:r>
      <w:r w:rsidRPr="00C229DC">
        <w:rPr>
          <w:rtl/>
        </w:rPr>
        <w:t xml:space="preserve"> לבין המזמין יודיע הספק על כך למזמין, ללא כל שיהוי</w:t>
      </w:r>
      <w:r w:rsidRPr="00C229DC">
        <w:rPr>
          <w:rFonts w:hint="cs"/>
          <w:rtl/>
        </w:rPr>
        <w:t xml:space="preserve"> ויפעל באופן מידי להסרת ניגוד העניינים</w:t>
      </w:r>
      <w:r w:rsidRPr="00C229DC">
        <w:rPr>
          <w:rtl/>
        </w:rPr>
        <w:t>.</w:t>
      </w:r>
      <w:r w:rsidRPr="00C229DC">
        <w:rPr>
          <w:rFonts w:hint="cs"/>
          <w:rtl/>
        </w:rPr>
        <w:t xml:space="preserve"> בנוסף, במקרה כאמור, יודיע המזמין לספק אודות אמצעים נוספים או מיוחדים הנדרשים ממנו לצורך הסרת ניגוד העניינים, והספק יבצע את הנדרש ממנו בהקדם.</w:t>
      </w:r>
    </w:p>
    <w:p w14:paraId="7187A17E" w14:textId="359654F3" w:rsidR="0009150A" w:rsidRPr="00DB2F2A" w:rsidRDefault="00666E35" w:rsidP="00973BC2">
      <w:pPr>
        <w:pStyle w:val="2-0"/>
        <w:rPr>
          <w:color w:val="000000"/>
          <w:rtl/>
        </w:rPr>
      </w:pPr>
      <w:r w:rsidRPr="00C229DC">
        <w:rPr>
          <w:rtl/>
        </w:rPr>
        <w:t>ה</w:t>
      </w:r>
      <w:r w:rsidRPr="00C229DC">
        <w:rPr>
          <w:rFonts w:hint="cs"/>
          <w:rtl/>
        </w:rPr>
        <w:t>ספק</w:t>
      </w:r>
      <w:r w:rsidRPr="00C229DC">
        <w:rPr>
          <w:rtl/>
        </w:rPr>
        <w:t xml:space="preserve"> מתחייב להחתים כל אחד מעובדיו</w:t>
      </w:r>
      <w:r w:rsidRPr="00C229DC">
        <w:rPr>
          <w:rFonts w:hint="cs"/>
          <w:rtl/>
        </w:rPr>
        <w:t xml:space="preserve"> ו</w:t>
      </w:r>
      <w:r w:rsidR="00426E4A" w:rsidRPr="00C229DC">
        <w:rPr>
          <w:rFonts w:hint="cs"/>
          <w:rtl/>
        </w:rPr>
        <w:t>מי מטעמו</w:t>
      </w:r>
      <w:r w:rsidRPr="00C229DC">
        <w:rPr>
          <w:rtl/>
        </w:rPr>
        <w:t xml:space="preserve"> שיועסקו על ידו</w:t>
      </w:r>
      <w:r w:rsidRPr="005F44C0">
        <w:rPr>
          <w:rtl/>
        </w:rPr>
        <w:t xml:space="preserve"> </w:t>
      </w:r>
      <w:r w:rsidRPr="005F44C0">
        <w:rPr>
          <w:rFonts w:hint="cs"/>
          <w:rtl/>
        </w:rPr>
        <w:t>לצורך ביצוע ההסכם</w:t>
      </w:r>
      <w:r w:rsidRPr="005F44C0">
        <w:rPr>
          <w:rtl/>
        </w:rPr>
        <w:t xml:space="preserve"> על הצהרת הסודיות</w:t>
      </w:r>
      <w:r w:rsidRPr="005F44C0">
        <w:rPr>
          <w:rFonts w:hint="cs"/>
          <w:rtl/>
        </w:rPr>
        <w:t xml:space="preserve"> והיעדר ניגוד עניינים</w:t>
      </w:r>
      <w:r w:rsidRPr="005F44C0">
        <w:rPr>
          <w:rtl/>
        </w:rPr>
        <w:t xml:space="preserve"> </w:t>
      </w:r>
      <w:r w:rsidRPr="005F44C0">
        <w:rPr>
          <w:rFonts w:hint="cs"/>
          <w:rtl/>
        </w:rPr>
        <w:t>בנוסח המופיע כ</w:t>
      </w:r>
      <w:r w:rsidRPr="00DB2F2A">
        <w:rPr>
          <w:rFonts w:hint="cs"/>
          <w:bCs/>
          <w:rtl/>
        </w:rPr>
        <w:t xml:space="preserve">נספח </w:t>
      </w:r>
      <w:bookmarkStart w:id="445" w:name="nispach16_1"/>
      <w:r w:rsidR="00434AFB">
        <w:rPr>
          <w:rFonts w:hint="cs"/>
          <w:bCs/>
          <w:rtl/>
        </w:rPr>
        <w:t>ה</w:t>
      </w:r>
      <w:bookmarkEnd w:id="445"/>
      <w:r w:rsidRPr="00DB2F2A">
        <w:rPr>
          <w:rFonts w:hint="cs"/>
          <w:bCs/>
          <w:rtl/>
        </w:rPr>
        <w:t>'</w:t>
      </w:r>
      <w:r w:rsidRPr="005F44C0">
        <w:rPr>
          <w:rFonts w:hint="cs"/>
          <w:rtl/>
        </w:rPr>
        <w:t xml:space="preserve"> להסכם זה</w:t>
      </w:r>
      <w:r w:rsidRPr="005F44C0">
        <w:rPr>
          <w:rtl/>
        </w:rPr>
        <w:t>.</w:t>
      </w:r>
      <w:r w:rsidRPr="005F44C0">
        <w:rPr>
          <w:rFonts w:hint="cs"/>
          <w:rtl/>
        </w:rPr>
        <w:t xml:space="preserve"> </w:t>
      </w:r>
    </w:p>
    <w:p w14:paraId="7B4B4E90" w14:textId="77777777" w:rsidR="007E7910" w:rsidRPr="00973BC2" w:rsidRDefault="00666E35" w:rsidP="0057259E">
      <w:pPr>
        <w:pStyle w:val="1-0"/>
        <w:rPr>
          <w:sz w:val="32"/>
          <w:szCs w:val="32"/>
          <w:rtl/>
        </w:rPr>
      </w:pPr>
      <w:bookmarkStart w:id="446" w:name="_Toc256000087"/>
      <w:bookmarkStart w:id="447" w:name="_Toc173823741"/>
      <w:bookmarkStart w:id="448" w:name="_Toc173825550"/>
      <w:r w:rsidRPr="00973BC2">
        <w:rPr>
          <w:rFonts w:hint="cs"/>
          <w:sz w:val="32"/>
          <w:szCs w:val="32"/>
          <w:rtl/>
        </w:rPr>
        <w:t>קניין רוחני</w:t>
      </w:r>
      <w:r w:rsidRPr="00973BC2">
        <w:rPr>
          <w:sz w:val="32"/>
          <w:szCs w:val="32"/>
          <w:rtl/>
        </w:rPr>
        <w:t xml:space="preserve"> </w:t>
      </w:r>
      <w:r w:rsidRPr="00973BC2">
        <w:rPr>
          <w:rFonts w:hint="eastAsia"/>
          <w:sz w:val="32"/>
          <w:szCs w:val="32"/>
          <w:rtl/>
        </w:rPr>
        <w:t>וזכויות</w:t>
      </w:r>
      <w:r w:rsidRPr="00973BC2">
        <w:rPr>
          <w:sz w:val="32"/>
          <w:szCs w:val="32"/>
          <w:rtl/>
        </w:rPr>
        <w:t xml:space="preserve"> </w:t>
      </w:r>
      <w:r w:rsidRPr="00973BC2">
        <w:rPr>
          <w:rFonts w:hint="eastAsia"/>
          <w:sz w:val="32"/>
          <w:szCs w:val="32"/>
          <w:rtl/>
        </w:rPr>
        <w:t>יוצרים</w:t>
      </w:r>
      <w:bookmarkEnd w:id="446"/>
      <w:bookmarkEnd w:id="447"/>
      <w:bookmarkEnd w:id="448"/>
    </w:p>
    <w:p w14:paraId="1311EAD1" w14:textId="77777777" w:rsidR="006263A2" w:rsidRDefault="00666E35" w:rsidP="00973BC2">
      <w:pPr>
        <w:pStyle w:val="2-0"/>
        <w:rPr>
          <w:rtl/>
        </w:rPr>
      </w:pPr>
      <w:r w:rsidRPr="006263A2">
        <w:rPr>
          <w:rtl/>
        </w:rPr>
        <w:t>הספק הוא בעל הזכויות הנדרשות לצורך אספקת השירותים והשימוש בהם על-ידי המזמי</w:t>
      </w:r>
      <w:r>
        <w:rPr>
          <w:rFonts w:hint="cs"/>
          <w:rtl/>
        </w:rPr>
        <w:t>ן</w:t>
      </w:r>
      <w:r w:rsidRPr="006263A2">
        <w:rPr>
          <w:rtl/>
        </w:rPr>
        <w:t xml:space="preserve"> ("</w:t>
      </w:r>
      <w:r w:rsidRPr="00DE0651">
        <w:rPr>
          <w:bCs/>
          <w:rtl/>
        </w:rPr>
        <w:t>זכויות הקניין הרוחני</w:t>
      </w:r>
      <w:r w:rsidRPr="006263A2">
        <w:rPr>
          <w:rtl/>
        </w:rPr>
        <w:t xml:space="preserve">"). </w:t>
      </w:r>
      <w:r w:rsidR="00810056">
        <w:rPr>
          <w:rFonts w:hint="cs"/>
          <w:rtl/>
        </w:rPr>
        <w:t>במקרה</w:t>
      </w:r>
      <w:r w:rsidR="00810056" w:rsidRPr="006263A2">
        <w:rPr>
          <w:rtl/>
        </w:rPr>
        <w:t xml:space="preserve"> </w:t>
      </w:r>
      <w:r w:rsidRPr="006263A2">
        <w:rPr>
          <w:rtl/>
        </w:rPr>
        <w:t>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Pr>
          <w:rFonts w:hint="cs"/>
          <w:rtl/>
        </w:rPr>
        <w:t>ן</w:t>
      </w:r>
      <w:r w:rsidRPr="006263A2">
        <w:rPr>
          <w:rtl/>
        </w:rPr>
        <w:t xml:space="preserve">, בהתאם לתנאי </w:t>
      </w:r>
      <w:r w:rsidR="004214A9">
        <w:rPr>
          <w:rFonts w:hint="cs"/>
          <w:rtl/>
        </w:rPr>
        <w:t>הסכם</w:t>
      </w:r>
      <w:r w:rsidR="004214A9" w:rsidRPr="006263A2">
        <w:rPr>
          <w:rtl/>
        </w:rPr>
        <w:t xml:space="preserve"> </w:t>
      </w:r>
      <w:r w:rsidRPr="006263A2">
        <w:rPr>
          <w:rtl/>
        </w:rPr>
        <w:t>זה.</w:t>
      </w:r>
    </w:p>
    <w:p w14:paraId="316A1B2F" w14:textId="77777777" w:rsidR="00D574F7" w:rsidRDefault="00666E35" w:rsidP="00C352E1">
      <w:pPr>
        <w:pStyle w:val="2-0"/>
        <w:spacing w:after="0"/>
        <w:rPr>
          <w:rtl/>
        </w:rPr>
      </w:pPr>
      <w:r>
        <w:rPr>
          <w:rFonts w:hint="cs"/>
          <w:rtl/>
        </w:rPr>
        <w:t xml:space="preserve">בעת ביצוע ההתקשרות, הספק </w:t>
      </w:r>
      <w:r w:rsidRPr="00313374">
        <w:rPr>
          <w:rFonts w:hint="cs"/>
          <w:rtl/>
        </w:rPr>
        <w:t>לא יעשה שימוש ב</w:t>
      </w:r>
      <w:r>
        <w:rPr>
          <w:rFonts w:hint="cs"/>
          <w:rtl/>
        </w:rPr>
        <w:t xml:space="preserve">תוכנות מחשוב, </w:t>
      </w:r>
      <w:r w:rsidRPr="00313374">
        <w:rPr>
          <w:rFonts w:hint="cs"/>
          <w:rtl/>
        </w:rPr>
        <w:t xml:space="preserve">תמונות, מסמכים וכיוצא באלה, שהוא אינו </w:t>
      </w:r>
      <w:r>
        <w:rPr>
          <w:rFonts w:hint="cs"/>
          <w:rtl/>
        </w:rPr>
        <w:t>מורשה על-פי דין לעשות בהם שימוש.</w:t>
      </w:r>
    </w:p>
    <w:p w14:paraId="40667A2C" w14:textId="746CB110" w:rsidR="002013FF" w:rsidRPr="008B151F" w:rsidRDefault="002013FF" w:rsidP="00C352E1">
      <w:pPr>
        <w:pStyle w:val="2-0"/>
      </w:pPr>
      <w:r w:rsidRPr="00C40BAC">
        <w:rPr>
          <w:rFonts w:hint="eastAsia"/>
          <w:rtl/>
        </w:rPr>
        <w:t>כל</w:t>
      </w:r>
      <w:r w:rsidRPr="00C40BAC">
        <w:rPr>
          <w:rtl/>
        </w:rPr>
        <w:t xml:space="preserve"> </w:t>
      </w:r>
      <w:r w:rsidRPr="00C40BAC">
        <w:rPr>
          <w:rFonts w:hint="eastAsia"/>
          <w:rtl/>
        </w:rPr>
        <w:t>תוצר</w:t>
      </w:r>
      <w:r w:rsidRPr="00C40BAC">
        <w:rPr>
          <w:rtl/>
        </w:rPr>
        <w:t xml:space="preserve"> </w:t>
      </w:r>
      <w:r w:rsidRPr="00C40BAC">
        <w:rPr>
          <w:rFonts w:hint="eastAsia"/>
          <w:rtl/>
        </w:rPr>
        <w:t>שהוכן</w:t>
      </w:r>
      <w:r w:rsidRPr="00C40BAC">
        <w:rPr>
          <w:rtl/>
        </w:rPr>
        <w:t xml:space="preserve"> על ידי הספק במהלך תקופת ההתקשרות </w:t>
      </w:r>
      <w:r w:rsidRPr="00237B65">
        <w:rPr>
          <w:rFonts w:hint="eastAsia"/>
          <w:rtl/>
        </w:rPr>
        <w:t>עבור</w:t>
      </w:r>
      <w:r w:rsidRPr="00237B65">
        <w:rPr>
          <w:rtl/>
        </w:rPr>
        <w:t xml:space="preserve"> המזמין</w:t>
      </w:r>
      <w:r w:rsidRPr="008B151F">
        <w:rPr>
          <w:rFonts w:hint="cs"/>
          <w:rtl/>
        </w:rPr>
        <w:t>,</w:t>
      </w:r>
      <w:r w:rsidRPr="008B151F">
        <w:rPr>
          <w:rtl/>
        </w:rPr>
        <w:t xml:space="preserve"> </w:t>
      </w:r>
      <w:r w:rsidRPr="008B151F">
        <w:rPr>
          <w:rFonts w:hint="cs"/>
          <w:rtl/>
        </w:rPr>
        <w:t>לרבות כל פיתוח עתידי (</w:t>
      </w:r>
      <w:r w:rsidRPr="00C40BAC">
        <w:rPr>
          <w:rFonts w:hint="cs"/>
          <w:rtl/>
        </w:rPr>
        <w:t xml:space="preserve">שבוצע לפי דרישת המזמין ופותח לצרכיו כמודול נפרד ומובחן, ולרבות </w:t>
      </w:r>
      <w:r w:rsidRPr="00237B65">
        <w:rPr>
          <w:rtl/>
        </w:rPr>
        <w:t xml:space="preserve">נתונים, </w:t>
      </w:r>
      <w:r w:rsidRPr="00237B65">
        <w:rPr>
          <w:rFonts w:hint="cs"/>
          <w:rtl/>
        </w:rPr>
        <w:t xml:space="preserve">תוכניות, נספחים, טיוטות, תרשימים, </w:t>
      </w:r>
      <w:r w:rsidRPr="008B151F">
        <w:rPr>
          <w:rtl/>
        </w:rPr>
        <w:t xml:space="preserve">מצגות, מסמכים, סיכומי פגישות, </w:t>
      </w:r>
      <w:r w:rsidRPr="008B151F">
        <w:rPr>
          <w:rFonts w:hint="eastAsia"/>
          <w:rtl/>
        </w:rPr>
        <w:t>תמונות</w:t>
      </w:r>
      <w:r w:rsidRPr="008B151F">
        <w:rPr>
          <w:rtl/>
        </w:rPr>
        <w:t xml:space="preserve">, </w:t>
      </w:r>
      <w:r w:rsidRPr="008B151F">
        <w:rPr>
          <w:rFonts w:hint="eastAsia"/>
          <w:rtl/>
        </w:rPr>
        <w:t>תכנים</w:t>
      </w:r>
      <w:r w:rsidRPr="008B151F">
        <w:rPr>
          <w:rtl/>
        </w:rPr>
        <w:t xml:space="preserve"> ו</w:t>
      </w:r>
      <w:r w:rsidRPr="008B151F">
        <w:rPr>
          <w:rFonts w:hint="eastAsia"/>
          <w:rtl/>
        </w:rPr>
        <w:t>כיוצא</w:t>
      </w:r>
      <w:r w:rsidRPr="008B151F">
        <w:rPr>
          <w:rtl/>
        </w:rPr>
        <w:t xml:space="preserve"> </w:t>
      </w:r>
      <w:r w:rsidRPr="008B151F">
        <w:rPr>
          <w:rFonts w:hint="eastAsia"/>
          <w:rtl/>
        </w:rPr>
        <w:t>בזה</w:t>
      </w:r>
      <w:r w:rsidRPr="008B151F">
        <w:rPr>
          <w:rtl/>
        </w:rPr>
        <w:t xml:space="preserve"> ("</w:t>
      </w:r>
      <w:r w:rsidRPr="00C352E1">
        <w:rPr>
          <w:b/>
          <w:bCs/>
          <w:rtl/>
        </w:rPr>
        <w:t>תוצרי העבודה</w:t>
      </w:r>
      <w:r w:rsidRPr="00C40BAC">
        <w:rPr>
          <w:rtl/>
        </w:rPr>
        <w:t xml:space="preserve">"), </w:t>
      </w:r>
      <w:r w:rsidRPr="00C40BAC">
        <w:rPr>
          <w:rFonts w:hint="cs"/>
          <w:rtl/>
        </w:rPr>
        <w:t xml:space="preserve">מהווה </w:t>
      </w:r>
      <w:r w:rsidRPr="00C40BAC">
        <w:rPr>
          <w:rtl/>
        </w:rPr>
        <w:t xml:space="preserve">קניינו הבלעדי של </w:t>
      </w:r>
      <w:r w:rsidRPr="00C40BAC">
        <w:rPr>
          <w:rFonts w:hint="eastAsia"/>
          <w:rtl/>
        </w:rPr>
        <w:t>המזמין</w:t>
      </w:r>
      <w:r w:rsidRPr="00C40BAC">
        <w:rPr>
          <w:rtl/>
        </w:rPr>
        <w:t xml:space="preserve"> והוא יוכל לעשות ב</w:t>
      </w:r>
      <w:r w:rsidRPr="00237B65">
        <w:rPr>
          <w:rFonts w:hint="eastAsia"/>
          <w:rtl/>
        </w:rPr>
        <w:t>ו</w:t>
      </w:r>
      <w:r w:rsidRPr="00237B65">
        <w:rPr>
          <w:rtl/>
        </w:rPr>
        <w:t xml:space="preserve"> כל שימוש שירצה בעתיד, </w:t>
      </w:r>
      <w:r w:rsidRPr="008B151F">
        <w:rPr>
          <w:rFonts w:hint="eastAsia"/>
          <w:rtl/>
        </w:rPr>
        <w:t>לרבות</w:t>
      </w:r>
      <w:r w:rsidRPr="008B151F">
        <w:rPr>
          <w:rtl/>
        </w:rPr>
        <w:t xml:space="preserve"> פרסום פומבי. הספק לא יהי</w:t>
      </w:r>
      <w:r w:rsidRPr="008B151F">
        <w:rPr>
          <w:rFonts w:hint="eastAsia"/>
          <w:rtl/>
        </w:rPr>
        <w:t>ה</w:t>
      </w:r>
      <w:r w:rsidRPr="008B151F">
        <w:rPr>
          <w:rtl/>
        </w:rPr>
        <w:t xml:space="preserve"> רשאי למכור, להעביר, </w:t>
      </w:r>
      <w:proofErr w:type="spellStart"/>
      <w:r w:rsidRPr="008B151F">
        <w:rPr>
          <w:rtl/>
        </w:rPr>
        <w:t>להמחות</w:t>
      </w:r>
      <w:proofErr w:type="spellEnd"/>
      <w:r w:rsidRPr="008B151F">
        <w:rPr>
          <w:rtl/>
        </w:rPr>
        <w:t xml:space="preserve">, לפרסם, להשכיר, לרשום, או לעשות שימוש כלשהו בתוצרי העבודה, </w:t>
      </w:r>
      <w:r w:rsidRPr="008B151F">
        <w:rPr>
          <w:rFonts w:hint="eastAsia"/>
          <w:rtl/>
        </w:rPr>
        <w:t>ל</w:t>
      </w:r>
      <w:r w:rsidRPr="008B151F">
        <w:rPr>
          <w:rtl/>
        </w:rPr>
        <w:t xml:space="preserve">לא אישור </w:t>
      </w:r>
      <w:r w:rsidRPr="008B151F">
        <w:rPr>
          <w:rFonts w:hint="eastAsia"/>
          <w:rtl/>
        </w:rPr>
        <w:t>המזמין</w:t>
      </w:r>
      <w:r w:rsidRPr="008B151F">
        <w:rPr>
          <w:rtl/>
        </w:rPr>
        <w:t xml:space="preserve"> בכתב ומראש.</w:t>
      </w:r>
    </w:p>
    <w:p w14:paraId="2B019AE2" w14:textId="77777777" w:rsidR="000B631A" w:rsidRPr="00E149E9" w:rsidRDefault="00666E35" w:rsidP="00973BC2">
      <w:pPr>
        <w:pStyle w:val="2-0"/>
        <w:rPr>
          <w:rtl/>
        </w:rPr>
      </w:pPr>
      <w:r w:rsidRPr="00E149E9">
        <w:rPr>
          <w:rFonts w:hint="eastAsia"/>
          <w:rtl/>
        </w:rPr>
        <w:t>תוצרי</w:t>
      </w:r>
      <w:r w:rsidRPr="00E149E9">
        <w:rPr>
          <w:rtl/>
        </w:rPr>
        <w:t xml:space="preserve"> </w:t>
      </w:r>
      <w:r w:rsidRPr="00E149E9">
        <w:rPr>
          <w:rFonts w:hint="eastAsia"/>
          <w:rtl/>
        </w:rPr>
        <w:t>העבודה</w:t>
      </w:r>
      <w:r w:rsidRPr="00E149E9">
        <w:rPr>
          <w:rtl/>
        </w:rPr>
        <w:t xml:space="preserve"> </w:t>
      </w:r>
      <w:r w:rsidRPr="00E149E9">
        <w:rPr>
          <w:rFonts w:hint="eastAsia"/>
          <w:rtl/>
        </w:rPr>
        <w:t>לא</w:t>
      </w:r>
      <w:r w:rsidRPr="00E149E9">
        <w:rPr>
          <w:rtl/>
        </w:rPr>
        <w:t xml:space="preserve"> </w:t>
      </w:r>
      <w:r w:rsidRPr="00E149E9">
        <w:rPr>
          <w:rFonts w:hint="eastAsia"/>
          <w:rtl/>
        </w:rPr>
        <w:t>יכללו</w:t>
      </w:r>
      <w:r w:rsidRPr="00E149E9">
        <w:rPr>
          <w:rtl/>
        </w:rPr>
        <w:t xml:space="preserve"> </w:t>
      </w:r>
      <w:r w:rsidRPr="00E149E9">
        <w:rPr>
          <w:rFonts w:hint="eastAsia"/>
          <w:rtl/>
        </w:rPr>
        <w:t>תהליכי</w:t>
      </w:r>
      <w:r w:rsidRPr="00E149E9">
        <w:rPr>
          <w:rtl/>
        </w:rPr>
        <w:t xml:space="preserve"> </w:t>
      </w:r>
      <w:r w:rsidRPr="00E149E9">
        <w:rPr>
          <w:rFonts w:hint="eastAsia"/>
          <w:rtl/>
        </w:rPr>
        <w:t>עבודה</w:t>
      </w:r>
      <w:r w:rsidRPr="00E149E9">
        <w:rPr>
          <w:rtl/>
        </w:rPr>
        <w:t xml:space="preserve"> </w:t>
      </w:r>
      <w:r w:rsidRPr="00E149E9">
        <w:rPr>
          <w:rFonts w:hint="eastAsia"/>
          <w:rtl/>
        </w:rPr>
        <w:t>ומערכות</w:t>
      </w:r>
      <w:r w:rsidRPr="00E149E9">
        <w:rPr>
          <w:rtl/>
        </w:rPr>
        <w:t xml:space="preserve"> </w:t>
      </w:r>
      <w:r w:rsidRPr="00E149E9">
        <w:rPr>
          <w:rFonts w:hint="eastAsia"/>
          <w:rtl/>
        </w:rPr>
        <w:t>ייעודיות</w:t>
      </w:r>
      <w:r w:rsidRPr="00E149E9">
        <w:rPr>
          <w:rtl/>
        </w:rPr>
        <w:t xml:space="preserve"> </w:t>
      </w:r>
      <w:r w:rsidRPr="00E149E9">
        <w:rPr>
          <w:rFonts w:hint="eastAsia"/>
          <w:rtl/>
        </w:rPr>
        <w:t>של</w:t>
      </w:r>
      <w:r w:rsidRPr="00E149E9">
        <w:rPr>
          <w:rtl/>
        </w:rPr>
        <w:t xml:space="preserve"> </w:t>
      </w:r>
      <w:r w:rsidRPr="00E149E9">
        <w:rPr>
          <w:rFonts w:hint="eastAsia"/>
          <w:rtl/>
        </w:rPr>
        <w:t>הספק</w:t>
      </w:r>
      <w:r w:rsidRPr="00E149E9">
        <w:rPr>
          <w:rtl/>
        </w:rPr>
        <w:t xml:space="preserve">, </w:t>
      </w:r>
      <w:r w:rsidRPr="00E149E9">
        <w:rPr>
          <w:rFonts w:hint="eastAsia"/>
          <w:rtl/>
        </w:rPr>
        <w:t>אשר</w:t>
      </w:r>
      <w:r w:rsidRPr="00E149E9">
        <w:rPr>
          <w:rtl/>
        </w:rPr>
        <w:t xml:space="preserve"> </w:t>
      </w:r>
      <w:r w:rsidRPr="00E149E9">
        <w:rPr>
          <w:rFonts w:hint="eastAsia"/>
          <w:rtl/>
        </w:rPr>
        <w:t>לא</w:t>
      </w:r>
      <w:r w:rsidRPr="00E149E9">
        <w:rPr>
          <w:rtl/>
        </w:rPr>
        <w:t xml:space="preserve"> </w:t>
      </w:r>
      <w:r w:rsidRPr="00E149E9">
        <w:rPr>
          <w:rFonts w:hint="eastAsia"/>
          <w:rtl/>
        </w:rPr>
        <w:t>הוכנו</w:t>
      </w:r>
      <w:r w:rsidRPr="00E149E9">
        <w:rPr>
          <w:rtl/>
        </w:rPr>
        <w:t xml:space="preserve"> </w:t>
      </w:r>
      <w:r w:rsidRPr="00E149E9">
        <w:rPr>
          <w:rFonts w:hint="eastAsia"/>
          <w:rtl/>
        </w:rPr>
        <w:t>עבור</w:t>
      </w:r>
      <w:r w:rsidRPr="00E149E9">
        <w:rPr>
          <w:rtl/>
        </w:rPr>
        <w:t xml:space="preserve"> </w:t>
      </w:r>
      <w:r w:rsidRPr="00E149E9">
        <w:rPr>
          <w:rFonts w:hint="eastAsia"/>
          <w:rtl/>
        </w:rPr>
        <w:t>המזמין</w:t>
      </w:r>
      <w:r w:rsidRPr="00E149E9">
        <w:rPr>
          <w:rtl/>
        </w:rPr>
        <w:t xml:space="preserve"> </w:t>
      </w:r>
      <w:r w:rsidRPr="00E149E9">
        <w:rPr>
          <w:rFonts w:hint="eastAsia"/>
          <w:rtl/>
        </w:rPr>
        <w:t>במסגרת</w:t>
      </w:r>
      <w:r w:rsidRPr="00E149E9">
        <w:rPr>
          <w:rtl/>
        </w:rPr>
        <w:t xml:space="preserve"> </w:t>
      </w:r>
      <w:r w:rsidRPr="00E149E9">
        <w:rPr>
          <w:rFonts w:hint="eastAsia"/>
          <w:rtl/>
        </w:rPr>
        <w:t>ביצוע</w:t>
      </w:r>
      <w:r w:rsidRPr="00E149E9">
        <w:rPr>
          <w:rtl/>
        </w:rPr>
        <w:t xml:space="preserve"> </w:t>
      </w:r>
      <w:r w:rsidRPr="00E149E9">
        <w:rPr>
          <w:rFonts w:hint="eastAsia"/>
          <w:rtl/>
        </w:rPr>
        <w:t>ההסכם</w:t>
      </w:r>
      <w:r w:rsidRPr="00E149E9">
        <w:rPr>
          <w:rtl/>
        </w:rPr>
        <w:t xml:space="preserve">.  </w:t>
      </w:r>
    </w:p>
    <w:p w14:paraId="779F8E24" w14:textId="77777777" w:rsidR="000B631A" w:rsidRDefault="00666E35" w:rsidP="00973BC2">
      <w:pPr>
        <w:pStyle w:val="2-0"/>
        <w:rPr>
          <w:rtl/>
        </w:rPr>
      </w:pPr>
      <w:r w:rsidRPr="00E149E9">
        <w:rPr>
          <w:rFonts w:hint="eastAsia"/>
          <w:rtl/>
        </w:rPr>
        <w:t>למען</w:t>
      </w:r>
      <w:r w:rsidRPr="00E149E9">
        <w:rPr>
          <w:rtl/>
        </w:rPr>
        <w:t xml:space="preserve"> הסר ספק, תוצרי העבודה יהיו רכוש </w:t>
      </w:r>
      <w:r w:rsidRPr="00E149E9">
        <w:rPr>
          <w:rFonts w:hint="eastAsia"/>
          <w:rtl/>
        </w:rPr>
        <w:t>המזמין</w:t>
      </w:r>
      <w:r w:rsidRPr="00E149E9">
        <w:rPr>
          <w:rtl/>
        </w:rPr>
        <w:t xml:space="preserve"> </w:t>
      </w:r>
      <w:r w:rsidRPr="00E149E9">
        <w:rPr>
          <w:rFonts w:hint="eastAsia"/>
          <w:rtl/>
        </w:rPr>
        <w:t>גם</w:t>
      </w:r>
      <w:r w:rsidRPr="00E149E9">
        <w:rPr>
          <w:rtl/>
        </w:rPr>
        <w:t xml:space="preserve"> אם מתן השירותים ע"י הספק הופסק תוך כדי תקופת ההתקשרות.</w:t>
      </w:r>
    </w:p>
    <w:p w14:paraId="3F1CE434" w14:textId="77777777" w:rsidR="000B631A" w:rsidRPr="00E2425E" w:rsidRDefault="00666E35" w:rsidP="007B01DE">
      <w:pPr>
        <w:pStyle w:val="2-"/>
        <w:rPr>
          <w:rtl/>
        </w:rPr>
      </w:pPr>
      <w:r w:rsidRPr="00B35F02">
        <w:rPr>
          <w:rFonts w:hint="eastAsia"/>
          <w:rtl/>
        </w:rPr>
        <w:t>הפרת</w:t>
      </w:r>
      <w:r w:rsidRPr="00B35F02">
        <w:rPr>
          <w:rtl/>
        </w:rPr>
        <w:t xml:space="preserve"> </w:t>
      </w:r>
      <w:r w:rsidRPr="00B35F02">
        <w:rPr>
          <w:rFonts w:hint="eastAsia"/>
          <w:rtl/>
        </w:rPr>
        <w:t>קניין</w:t>
      </w:r>
      <w:r w:rsidRPr="00B35F02">
        <w:rPr>
          <w:rtl/>
        </w:rPr>
        <w:t xml:space="preserve"> </w:t>
      </w:r>
      <w:r w:rsidRPr="00B35F02">
        <w:rPr>
          <w:rFonts w:hint="eastAsia"/>
          <w:rtl/>
        </w:rPr>
        <w:t>רוחני</w:t>
      </w:r>
    </w:p>
    <w:p w14:paraId="526B72BC" w14:textId="77777777" w:rsidR="000B631A" w:rsidRDefault="00666E35" w:rsidP="00A0392D">
      <w:pPr>
        <w:pStyle w:val="3-"/>
        <w:rPr>
          <w:rtl/>
        </w:rPr>
      </w:pPr>
      <w:r>
        <w:rPr>
          <w:rFonts w:hint="cs"/>
          <w:rtl/>
        </w:rPr>
        <w:t xml:space="preserve">נקבע במסגרת פסק דין חלוט של ערכאה מוסמכת </w:t>
      </w:r>
      <w:r w:rsidRPr="004C6A73">
        <w:rPr>
          <w:rtl/>
        </w:rPr>
        <w:t>כי שירות</w:t>
      </w:r>
      <w:r>
        <w:rPr>
          <w:rFonts w:hint="cs"/>
          <w:rtl/>
        </w:rPr>
        <w:t xml:space="preserve"> </w:t>
      </w:r>
      <w:r w:rsidR="006263A2" w:rsidRPr="006263A2">
        <w:rPr>
          <w:rtl/>
        </w:rPr>
        <w:t>שהעמיד ספק לרשות המזמי</w:t>
      </w:r>
      <w:r w:rsidR="006263A2">
        <w:rPr>
          <w:rFonts w:hint="cs"/>
          <w:rtl/>
        </w:rPr>
        <w:t>ן</w:t>
      </w:r>
      <w:r w:rsidR="006263A2" w:rsidRPr="006263A2">
        <w:rPr>
          <w:rtl/>
        </w:rPr>
        <w:t xml:space="preserve"> מפר זכות</w:t>
      </w:r>
      <w:r w:rsidR="006263A2">
        <w:rPr>
          <w:rtl/>
        </w:rPr>
        <w:t xml:space="preserve"> קניין רוחני של צד שלישי</w:t>
      </w:r>
      <w:r>
        <w:rPr>
          <w:rFonts w:hint="cs"/>
          <w:rtl/>
        </w:rPr>
        <w:t xml:space="preserve"> כלשהו</w:t>
      </w:r>
      <w:r w:rsidR="006263A2" w:rsidRPr="006263A2">
        <w:rPr>
          <w:rtl/>
        </w:rPr>
        <w:t xml:space="preserve">, </w:t>
      </w:r>
      <w:r w:rsidRPr="004C6A73">
        <w:rPr>
          <w:rtl/>
        </w:rPr>
        <w:t xml:space="preserve">הספק </w:t>
      </w:r>
      <w:r>
        <w:rPr>
          <w:rFonts w:hint="cs"/>
          <w:rtl/>
        </w:rPr>
        <w:t xml:space="preserve">יפעל בהתאם למפורט להלן: </w:t>
      </w:r>
    </w:p>
    <w:p w14:paraId="7F1D79F3" w14:textId="77777777" w:rsidR="000B631A" w:rsidRDefault="00666E35" w:rsidP="000C2347">
      <w:pPr>
        <w:pStyle w:val="4-3"/>
        <w:rPr>
          <w:rtl/>
        </w:rPr>
      </w:pPr>
      <w:r w:rsidRPr="004C6A73">
        <w:rPr>
          <w:rFonts w:hint="cs"/>
          <w:rtl/>
        </w:rPr>
        <w:t>הספק</w:t>
      </w:r>
      <w:r w:rsidRPr="004C6A73">
        <w:rPr>
          <w:rtl/>
        </w:rPr>
        <w:t xml:space="preserve"> </w:t>
      </w:r>
      <w:r w:rsidRPr="004C6A73">
        <w:rPr>
          <w:rFonts w:hint="cs"/>
          <w:rtl/>
        </w:rPr>
        <w:t>יודיע</w:t>
      </w:r>
      <w:r w:rsidRPr="004C6A73">
        <w:rPr>
          <w:rtl/>
        </w:rPr>
        <w:t xml:space="preserve"> </w:t>
      </w:r>
      <w:r>
        <w:rPr>
          <w:rFonts w:hint="cs"/>
          <w:rtl/>
        </w:rPr>
        <w:t xml:space="preserve">על כך </w:t>
      </w:r>
      <w:r w:rsidRPr="004C6A73">
        <w:rPr>
          <w:rFonts w:hint="cs"/>
          <w:rtl/>
        </w:rPr>
        <w:t>ל</w:t>
      </w:r>
      <w:r>
        <w:rPr>
          <w:rFonts w:hint="cs"/>
          <w:rtl/>
        </w:rPr>
        <w:t>מזמין בהקדם האפשרי.</w:t>
      </w:r>
      <w:r w:rsidRPr="006263A2">
        <w:rPr>
          <w:rtl/>
        </w:rPr>
        <w:t xml:space="preserve"> </w:t>
      </w:r>
    </w:p>
    <w:p w14:paraId="28DC4F72" w14:textId="77777777" w:rsidR="000B631A" w:rsidRDefault="00666E35" w:rsidP="000C2347">
      <w:pPr>
        <w:pStyle w:val="4-3"/>
        <w:rPr>
          <w:rtl/>
        </w:rPr>
      </w:pPr>
      <w:r>
        <w:rPr>
          <w:rFonts w:hint="cs"/>
          <w:rtl/>
        </w:rPr>
        <w:lastRenderedPageBreak/>
        <w:t>הספק יחדל מאספקת השירות המפר.</w:t>
      </w:r>
    </w:p>
    <w:p w14:paraId="26E09F1C" w14:textId="77777777" w:rsidR="000B631A" w:rsidRDefault="00666E35" w:rsidP="000C2347">
      <w:pPr>
        <w:pStyle w:val="4-3"/>
        <w:rPr>
          <w:rtl/>
        </w:rPr>
      </w:pPr>
      <w:r>
        <w:rPr>
          <w:rFonts w:hint="cs"/>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1244AEB8" w14:textId="77777777" w:rsidR="00ED04C4" w:rsidRPr="00973BC2" w:rsidRDefault="00666E35" w:rsidP="0057259E">
      <w:pPr>
        <w:pStyle w:val="1-0"/>
        <w:rPr>
          <w:sz w:val="32"/>
          <w:szCs w:val="32"/>
          <w:rtl/>
        </w:rPr>
      </w:pPr>
      <w:bookmarkStart w:id="449" w:name="_Toc256000088"/>
      <w:r w:rsidRPr="00973BC2">
        <w:rPr>
          <w:sz w:val="32"/>
          <w:szCs w:val="32"/>
          <w:rtl/>
        </w:rPr>
        <w:t>קבלני משנה</w:t>
      </w:r>
      <w:bookmarkEnd w:id="449"/>
    </w:p>
    <w:p w14:paraId="6675F5D7" w14:textId="296A839B" w:rsidR="008B151F" w:rsidRDefault="00666E35" w:rsidP="008B151F">
      <w:pPr>
        <w:pStyle w:val="2-0"/>
      </w:pPr>
      <w:bookmarkStart w:id="450" w:name="show_SubcontractorsPartialServices"/>
      <w:r>
        <w:rPr>
          <w:rFonts w:hint="cs"/>
          <w:rtl/>
        </w:rPr>
        <w:t>בכפוף לאמור במסמכי ההתקשרות, הספק יהיה רשאי להפעיל קבלני משנה עבור</w:t>
      </w:r>
      <w:r w:rsidR="008B151F">
        <w:rPr>
          <w:rFonts w:hint="cs"/>
          <w:rtl/>
        </w:rPr>
        <w:t xml:space="preserve"> </w:t>
      </w:r>
      <w:bookmarkStart w:id="451" w:name="subcontractorsServices"/>
      <w:r w:rsidR="008B151F">
        <w:rPr>
          <w:rFonts w:hint="cs"/>
          <w:rtl/>
        </w:rPr>
        <w:t xml:space="preserve">היעזרות </w:t>
      </w:r>
      <w:r>
        <w:rPr>
          <w:rFonts w:hint="cs"/>
          <w:rtl/>
        </w:rPr>
        <w:t>בספק צד ג' במקרה של מומחיות ייחודית</w:t>
      </w:r>
      <w:r w:rsidR="008B151F">
        <w:rPr>
          <w:rFonts w:hint="cs"/>
          <w:rtl/>
        </w:rPr>
        <w:t>, בכפוף לתנאים הבאים:</w:t>
      </w:r>
    </w:p>
    <w:p w14:paraId="159568DA" w14:textId="0F4FAA7E" w:rsidR="008B151F" w:rsidRDefault="00666E35" w:rsidP="00C352E1">
      <w:pPr>
        <w:pStyle w:val="3-"/>
        <w:numPr>
          <w:ilvl w:val="2"/>
          <w:numId w:val="51"/>
        </w:numPr>
      </w:pPr>
      <w:r>
        <w:rPr>
          <w:rFonts w:hint="cs"/>
          <w:rtl/>
        </w:rPr>
        <w:t xml:space="preserve">ההתקשרות תהיה במסגרת בנק השעות </w:t>
      </w:r>
      <w:r w:rsidR="00322CE0">
        <w:rPr>
          <w:rFonts w:hint="cs"/>
          <w:rtl/>
        </w:rPr>
        <w:t xml:space="preserve">המאושר </w:t>
      </w:r>
      <w:r>
        <w:rPr>
          <w:rFonts w:hint="cs"/>
          <w:rtl/>
        </w:rPr>
        <w:t xml:space="preserve">והספק יהיה </w:t>
      </w:r>
      <w:proofErr w:type="spellStart"/>
      <w:r>
        <w:rPr>
          <w:rFonts w:hint="cs"/>
          <w:rtl/>
        </w:rPr>
        <w:t>מחוייב</w:t>
      </w:r>
      <w:proofErr w:type="spellEnd"/>
      <w:r>
        <w:rPr>
          <w:rFonts w:hint="cs"/>
          <w:rtl/>
        </w:rPr>
        <w:t xml:space="preserve"> לעמידה </w:t>
      </w:r>
      <w:proofErr w:type="spellStart"/>
      <w:r>
        <w:rPr>
          <w:rFonts w:hint="cs"/>
          <w:rtl/>
        </w:rPr>
        <w:t>בלו"ז</w:t>
      </w:r>
      <w:proofErr w:type="spellEnd"/>
      <w:r>
        <w:rPr>
          <w:rFonts w:hint="cs"/>
          <w:rtl/>
        </w:rPr>
        <w:t xml:space="preserve"> ולאיכות העבודה</w:t>
      </w:r>
      <w:bookmarkEnd w:id="451"/>
      <w:r>
        <w:rPr>
          <w:rFonts w:hint="cs"/>
          <w:rtl/>
        </w:rPr>
        <w:t>.</w:t>
      </w:r>
    </w:p>
    <w:p w14:paraId="49F2E1E6" w14:textId="77777777" w:rsidR="008B151F" w:rsidRPr="00F65601" w:rsidRDefault="00666E35" w:rsidP="008B151F">
      <w:pPr>
        <w:pStyle w:val="3-"/>
        <w:numPr>
          <w:ilvl w:val="2"/>
          <w:numId w:val="51"/>
        </w:numPr>
      </w:pPr>
      <w:r>
        <w:rPr>
          <w:rFonts w:hint="cs"/>
          <w:rtl/>
        </w:rPr>
        <w:t xml:space="preserve"> </w:t>
      </w:r>
      <w:r w:rsidR="008B151F">
        <w:rPr>
          <w:rFonts w:asciiTheme="minorHAnsi" w:hAnsiTheme="minorHAnsi" w:hint="cs"/>
          <w:rtl/>
        </w:rPr>
        <w:t xml:space="preserve">לספק </w:t>
      </w:r>
      <w:r w:rsidR="008B151F" w:rsidRPr="00804B53">
        <w:rPr>
          <w:rFonts w:hint="cs"/>
          <w:rtl/>
        </w:rPr>
        <w:t xml:space="preserve">תהיה אחריות כוללת לעבודת קבלני המשנה. כל התקשרות של </w:t>
      </w:r>
      <w:r w:rsidR="008B151F">
        <w:rPr>
          <w:rFonts w:hint="cs"/>
          <w:rtl/>
        </w:rPr>
        <w:t xml:space="preserve">הספק </w:t>
      </w:r>
      <w:r w:rsidR="008B151F" w:rsidRPr="00804B53">
        <w:rPr>
          <w:rFonts w:hint="cs"/>
          <w:rtl/>
        </w:rPr>
        <w:t xml:space="preserve">עם קבלני משנה לצורך מתן שירותים הינה התקשרות של </w:t>
      </w:r>
      <w:r w:rsidR="008B151F">
        <w:rPr>
          <w:rFonts w:hint="cs"/>
          <w:rtl/>
        </w:rPr>
        <w:t xml:space="preserve">הספק </w:t>
      </w:r>
      <w:r w:rsidR="008B151F" w:rsidRPr="00804B53">
        <w:rPr>
          <w:rFonts w:hint="cs"/>
          <w:rtl/>
        </w:rPr>
        <w:t xml:space="preserve">עם קבלני המשנה בלבד, ואינה מייצרת כל חבות של המשרד כלפי צדדי ג', לרבות, אך לא רק, חבות שעניינה יחסי עובד מעביד בין קבלני המשנה והמשרד. </w:t>
      </w:r>
      <w:r w:rsidR="008B151F">
        <w:rPr>
          <w:rFonts w:hint="cs"/>
          <w:rtl/>
        </w:rPr>
        <w:t xml:space="preserve">הספק </w:t>
      </w:r>
      <w:r w:rsidR="008B151F" w:rsidRPr="00804B53">
        <w:rPr>
          <w:rFonts w:hint="cs"/>
          <w:rtl/>
        </w:rPr>
        <w:t xml:space="preserve">מתחייב כי כל שירות שיינתן למזמין במסגרת הסכם זה, בין אם מסופק למזמין על ידו ובין אם ע"י קבלן המשנה מטעמו, יעמוד בכל הדרישות והתנאים המפורטים במכרז זה על נספחיו. </w:t>
      </w:r>
    </w:p>
    <w:p w14:paraId="05D10063" w14:textId="77777777" w:rsidR="008B151F" w:rsidRPr="00F65601" w:rsidRDefault="008B151F" w:rsidP="008B151F">
      <w:pPr>
        <w:pStyle w:val="3-"/>
        <w:numPr>
          <w:ilvl w:val="2"/>
          <w:numId w:val="51"/>
        </w:numPr>
      </w:pPr>
      <w:r w:rsidRPr="00804B53">
        <w:rPr>
          <w:rFonts w:hint="cs"/>
          <w:rtl/>
        </w:rPr>
        <w:t xml:space="preserve">ההתקשרות איננה יוצרת למזמין כל חבות כלפי קבלן המשנה ובכל מקרה בו תתעורר מחלוקת בין </w:t>
      </w:r>
      <w:r>
        <w:rPr>
          <w:rFonts w:hint="cs"/>
          <w:rtl/>
        </w:rPr>
        <w:t xml:space="preserve">הספק </w:t>
      </w:r>
      <w:r w:rsidRPr="00804B53">
        <w:rPr>
          <w:rFonts w:hint="cs"/>
          <w:rtl/>
        </w:rPr>
        <w:t>לבין קבלן המשנה ו/או בין מי מהם לבין משרד הבריאות, לא יהא אחראי המזמין במאומה כלפי קבלן המשנה ו/או צד ג' אחר.</w:t>
      </w:r>
      <w:r w:rsidRPr="00F65601">
        <w:rPr>
          <w:rFonts w:hint="cs"/>
          <w:rtl/>
        </w:rPr>
        <w:t xml:space="preserve"> </w:t>
      </w:r>
      <w:r>
        <w:rPr>
          <w:rFonts w:hint="cs"/>
          <w:rtl/>
        </w:rPr>
        <w:t xml:space="preserve">הספק </w:t>
      </w:r>
      <w:r w:rsidRPr="00F65601">
        <w:rPr>
          <w:rFonts w:hint="cs"/>
          <w:rtl/>
        </w:rPr>
        <w:t xml:space="preserve">מתחייב לשפות את המזמין בכל סכום אותו יהא עליו לשלם לידי צד ג' במידה וצד ג' ינקוט בהליכים משפטיים כנגד המזמין כתוצאה מהתקשרות </w:t>
      </w:r>
      <w:r>
        <w:rPr>
          <w:rFonts w:hint="cs"/>
          <w:rtl/>
        </w:rPr>
        <w:t xml:space="preserve">הספק </w:t>
      </w:r>
      <w:r w:rsidRPr="00F65601">
        <w:rPr>
          <w:rFonts w:hint="cs"/>
          <w:rtl/>
        </w:rPr>
        <w:t>עם קבלן המשנה.</w:t>
      </w:r>
    </w:p>
    <w:p w14:paraId="3E08828C" w14:textId="77777777" w:rsidR="008B151F" w:rsidRPr="00F65601" w:rsidRDefault="008B151F" w:rsidP="008B151F">
      <w:pPr>
        <w:pStyle w:val="3-"/>
        <w:numPr>
          <w:ilvl w:val="2"/>
          <w:numId w:val="51"/>
        </w:numPr>
        <w:rPr>
          <w:rtl/>
        </w:rPr>
      </w:pPr>
      <w:r w:rsidRPr="00804B53">
        <w:rPr>
          <w:rFonts w:hint="cs"/>
          <w:rtl/>
        </w:rPr>
        <w:t xml:space="preserve">ההתקשרות בין </w:t>
      </w:r>
      <w:r>
        <w:rPr>
          <w:rFonts w:hint="cs"/>
          <w:rtl/>
        </w:rPr>
        <w:t xml:space="preserve">הספק </w:t>
      </w:r>
      <w:r w:rsidRPr="00804B53">
        <w:rPr>
          <w:rFonts w:hint="cs"/>
          <w:rtl/>
        </w:rPr>
        <w:t>לבין קבלן המשנה לא תהיה בגדר הסכם כובל, במישרין או בעקיפין, באופן שימנע מקבלן המשנה לספק בעתיד שירותים/טובין ישירות למזמין, ככל ויידרש לעשות כן, בתנאים זהים או מטיבים לתנאי ההתקשרות של קבלן המשנה עם</w:t>
      </w:r>
      <w:r>
        <w:rPr>
          <w:rFonts w:hint="cs"/>
          <w:rtl/>
        </w:rPr>
        <w:t xml:space="preserve"> הספק</w:t>
      </w:r>
      <w:r w:rsidRPr="00804B53">
        <w:rPr>
          <w:rFonts w:hint="cs"/>
          <w:rtl/>
        </w:rPr>
        <w:t xml:space="preserve">. קבלן משנה אשר יתקשר עם </w:t>
      </w:r>
      <w:r>
        <w:rPr>
          <w:rFonts w:hint="cs"/>
          <w:rtl/>
        </w:rPr>
        <w:t xml:space="preserve">הספק </w:t>
      </w:r>
      <w:r w:rsidRPr="00804B53">
        <w:rPr>
          <w:rFonts w:hint="cs"/>
          <w:rtl/>
        </w:rPr>
        <w:t xml:space="preserve">בקשר למכרז זה, יצהיר בפני </w:t>
      </w:r>
      <w:r>
        <w:rPr>
          <w:rFonts w:hint="cs"/>
          <w:rtl/>
        </w:rPr>
        <w:t xml:space="preserve">הספק </w:t>
      </w:r>
      <w:r w:rsidRPr="00804B53">
        <w:rPr>
          <w:rFonts w:hint="cs"/>
          <w:rtl/>
        </w:rPr>
        <w:t>על התחייבותו לפעול לשם קיום ההתקשרות הישירה, בתנאים המפורטים לעיל, במידה ויידרש לעשות כן.</w:t>
      </w:r>
    </w:p>
    <w:p w14:paraId="1C6E6028" w14:textId="77777777" w:rsidR="008B151F" w:rsidRDefault="008B151F" w:rsidP="008B151F">
      <w:pPr>
        <w:pStyle w:val="2-0"/>
        <w:numPr>
          <w:ilvl w:val="1"/>
          <w:numId w:val="51"/>
        </w:numPr>
        <w:rPr>
          <w:rtl/>
        </w:rPr>
      </w:pPr>
      <w:r>
        <w:rPr>
          <w:rFonts w:hint="cs"/>
          <w:rtl/>
        </w:rPr>
        <w:t xml:space="preserve">מבלי לגרוע מהאמור, האחריות הכוללת לביצוע ההתקשרות ולעמידה בכל תנאיה תהיה של הספק ושלו בלבד. </w:t>
      </w:r>
    </w:p>
    <w:p w14:paraId="293D976B" w14:textId="63FA6762" w:rsidR="00737AF0" w:rsidRDefault="00666E35" w:rsidP="00C352E1">
      <w:pPr>
        <w:pStyle w:val="2-0"/>
        <w:numPr>
          <w:ilvl w:val="1"/>
          <w:numId w:val="51"/>
        </w:numPr>
        <w:rPr>
          <w:rtl/>
        </w:rPr>
      </w:pPr>
      <w:r>
        <w:rPr>
          <w:rFonts w:hint="cs"/>
          <w:rtl/>
        </w:rPr>
        <w:t xml:space="preserve">לא יותר שימוש בקבלני משנה במסגרת ביצוע ההתקשרות, למעט האמור בסעיף זה. </w:t>
      </w:r>
    </w:p>
    <w:p w14:paraId="3E81FDE3" w14:textId="77777777" w:rsidR="00737AF0" w:rsidRDefault="00666E35" w:rsidP="00737AF0">
      <w:pPr>
        <w:pStyle w:val="2-0"/>
        <w:rPr>
          <w:rtl/>
        </w:rPr>
      </w:pPr>
      <w:bookmarkStart w:id="452" w:name="show_SubcontractorsFullOrPartial"/>
      <w:bookmarkEnd w:id="450"/>
      <w:r>
        <w:rPr>
          <w:rFonts w:hint="cs"/>
          <w:rtl/>
        </w:rPr>
        <w:t xml:space="preserve">בכל מקרה שהספק יעסיק קבלן משנה ייעודי לצורך ביצוע הוראות ההסכם ולצורך זה בלבד, המזמין יהיה רשאי לדרוש מהספק להחליף קבלן משנה זה אם הוא סבור כי הוא אינו מבצע את חובותיו כנדרש. </w:t>
      </w:r>
      <w:bookmarkEnd w:id="452"/>
    </w:p>
    <w:p w14:paraId="1BF5CD60" w14:textId="77777777" w:rsidR="0009150A" w:rsidRPr="00973BC2" w:rsidRDefault="00666E35" w:rsidP="0057259E">
      <w:pPr>
        <w:pStyle w:val="1-0"/>
        <w:rPr>
          <w:sz w:val="32"/>
          <w:szCs w:val="32"/>
          <w:rtl/>
        </w:rPr>
      </w:pPr>
      <w:bookmarkStart w:id="453" w:name="_Toc256000089"/>
      <w:bookmarkStart w:id="454" w:name="_Toc173823743"/>
      <w:bookmarkStart w:id="455" w:name="_Toc173825552"/>
      <w:r w:rsidRPr="00973BC2">
        <w:rPr>
          <w:sz w:val="32"/>
          <w:szCs w:val="32"/>
          <w:rtl/>
        </w:rPr>
        <w:lastRenderedPageBreak/>
        <w:t>יחסים בין הצדדים</w:t>
      </w:r>
      <w:bookmarkEnd w:id="453"/>
      <w:bookmarkEnd w:id="454"/>
      <w:bookmarkEnd w:id="455"/>
    </w:p>
    <w:p w14:paraId="3FD4A288" w14:textId="77777777" w:rsidR="0009150A" w:rsidRPr="007C5B4C" w:rsidRDefault="00666E35" w:rsidP="00973BC2">
      <w:pPr>
        <w:pStyle w:val="2-0"/>
        <w:rPr>
          <w:rtl/>
        </w:rPr>
      </w:pPr>
      <w:r w:rsidRPr="007C5B4C">
        <w:rPr>
          <w:rtl/>
        </w:rPr>
        <w:t xml:space="preserve">מוצהר ומוסכם בזה בין הצדדים כי: </w:t>
      </w:r>
    </w:p>
    <w:p w14:paraId="5B6C2042" w14:textId="77777777" w:rsidR="007A7B2F" w:rsidRPr="007C5B4C" w:rsidRDefault="00666E35" w:rsidP="00A0392D">
      <w:pPr>
        <w:pStyle w:val="3-"/>
        <w:rPr>
          <w:rtl/>
        </w:rPr>
      </w:pPr>
      <w:r w:rsidRPr="007C5B4C">
        <w:rPr>
          <w:rtl/>
        </w:rPr>
        <w:t xml:space="preserve">היחסים ביניהם לפי </w:t>
      </w:r>
      <w:r>
        <w:rPr>
          <w:rFonts w:hint="cs"/>
          <w:rtl/>
        </w:rPr>
        <w:t>ה</w:t>
      </w:r>
      <w:r w:rsidRPr="007C5B4C">
        <w:rPr>
          <w:rtl/>
        </w:rPr>
        <w:t xml:space="preserve">הסכם אינם </w:t>
      </w:r>
      <w:r>
        <w:rPr>
          <w:rtl/>
        </w:rPr>
        <w:t>יחסי עובד ומעביד</w:t>
      </w:r>
      <w:r w:rsidRPr="007C5B4C">
        <w:rPr>
          <w:rtl/>
        </w:rPr>
        <w:t xml:space="preserve"> </w:t>
      </w:r>
      <w:r>
        <w:rPr>
          <w:rFonts w:hint="cs"/>
          <w:rtl/>
        </w:rPr>
        <w:t xml:space="preserve">והמזמין אינו המעסיק של עובדי </w:t>
      </w:r>
      <w:bookmarkStart w:id="456" w:name="show_SubcontractorsFullOrPartial_5"/>
      <w:r>
        <w:rPr>
          <w:rFonts w:hint="cs"/>
          <w:rtl/>
        </w:rPr>
        <w:t xml:space="preserve">וקבלני המשנה של </w:t>
      </w:r>
      <w:bookmarkEnd w:id="456"/>
      <w:r>
        <w:rPr>
          <w:rFonts w:hint="cs"/>
          <w:rtl/>
        </w:rPr>
        <w:t>הספק.</w:t>
      </w:r>
    </w:p>
    <w:p w14:paraId="5E1E708C" w14:textId="77777777" w:rsidR="007A7B2F" w:rsidRPr="007C5B4C" w:rsidRDefault="00666E35" w:rsidP="00A0392D">
      <w:pPr>
        <w:pStyle w:val="3-"/>
        <w:rPr>
          <w:rtl/>
        </w:rPr>
      </w:pPr>
      <w:r w:rsidRPr="007C5B4C">
        <w:rPr>
          <w:rtl/>
        </w:rPr>
        <w:t>הספק בלבד יהיה אחראי לכל תשלום, לשיפוי בגין נזק</w:t>
      </w:r>
      <w:r>
        <w:rPr>
          <w:rFonts w:hint="cs"/>
          <w:rtl/>
        </w:rPr>
        <w:t>,</w:t>
      </w:r>
      <w:r w:rsidRPr="007C5B4C">
        <w:rPr>
          <w:rtl/>
        </w:rPr>
        <w:t xml:space="preserve"> פיצויים או כל תשלום אחר המגיע ממנו על פי כל דין לאנשים המועסקים על ידו</w:t>
      </w:r>
      <w:r w:rsidR="007E7910">
        <w:rPr>
          <w:rFonts w:hint="cs"/>
          <w:rtl/>
        </w:rPr>
        <w:t xml:space="preserve"> בין באופן ישיר בין כקבלני שירות</w:t>
      </w:r>
      <w:r w:rsidRPr="007C5B4C">
        <w:rPr>
          <w:rtl/>
        </w:rPr>
        <w:t xml:space="preserve">, או לכל אדם אחר. </w:t>
      </w:r>
    </w:p>
    <w:p w14:paraId="50D08C44" w14:textId="77777777" w:rsidR="007A7B2F" w:rsidRDefault="00666E35" w:rsidP="00A0392D">
      <w:pPr>
        <w:pStyle w:val="3-"/>
        <w:rPr>
          <w:rtl/>
        </w:rPr>
      </w:pPr>
      <w:r w:rsidRPr="00574617">
        <w:rPr>
          <w:rFonts w:hint="cs"/>
          <w:rtl/>
        </w:rPr>
        <w:t>ה</w:t>
      </w:r>
      <w:r w:rsidRPr="00574617">
        <w:rPr>
          <w:rtl/>
        </w:rPr>
        <w:t>מזמין</w:t>
      </w:r>
      <w:r w:rsidRPr="009D7A8B">
        <w:rPr>
          <w:rtl/>
        </w:rPr>
        <w:t xml:space="preserve"> לא ישלם כל תשלום לביטוח לאומי ויתר הזכויות הסוציאליות בקשר לאנשים המועסקים על ידי הספק. </w:t>
      </w:r>
    </w:p>
    <w:p w14:paraId="6BA1EBA3" w14:textId="77777777" w:rsidR="007E7910" w:rsidRDefault="00666E35" w:rsidP="00A0392D">
      <w:pPr>
        <w:pStyle w:val="3-"/>
        <w:rPr>
          <w:rtl/>
        </w:rPr>
      </w:pPr>
      <w:r>
        <w:rPr>
          <w:rFonts w:hint="cs"/>
          <w:rtl/>
        </w:rPr>
        <w:t>אם</w:t>
      </w:r>
      <w:r w:rsidRPr="007E7910">
        <w:rPr>
          <w:rtl/>
        </w:rPr>
        <w:t xml:space="preserve"> למרות האמור לעיל, ערכאה שיפוטית או </w:t>
      </w:r>
      <w:proofErr w:type="spellStart"/>
      <w:r w:rsidRPr="007E7910">
        <w:rPr>
          <w:rtl/>
        </w:rPr>
        <w:t>מינהלית</w:t>
      </w:r>
      <w:proofErr w:type="spellEnd"/>
      <w:r w:rsidRPr="007E7910">
        <w:rPr>
          <w:rtl/>
        </w:rPr>
        <w:t xml:space="preserve"> מצאה כי המזמין נושא באחריות ישירה כלפי הספק</w:t>
      </w:r>
      <w:r w:rsidR="00CE3659">
        <w:rPr>
          <w:rFonts w:hint="cs"/>
          <w:rtl/>
        </w:rPr>
        <w:t xml:space="preserve"> או</w:t>
      </w:r>
      <w:r w:rsidRPr="007E7910">
        <w:rPr>
          <w:rtl/>
        </w:rPr>
        <w:t xml:space="preserve"> עובדיו</w:t>
      </w:r>
      <w:bookmarkStart w:id="457" w:name="show_SubcontractorsFullOrPartial_2"/>
      <w:r w:rsidRPr="007E7910">
        <w:rPr>
          <w:rtl/>
        </w:rPr>
        <w:t xml:space="preserve"> או קבלני </w:t>
      </w:r>
      <w:r w:rsidR="00CE3659">
        <w:rPr>
          <w:rFonts w:hint="cs"/>
          <w:rtl/>
        </w:rPr>
        <w:t>ה</w:t>
      </w:r>
      <w:r w:rsidRPr="007E7910">
        <w:rPr>
          <w:rtl/>
        </w:rPr>
        <w:t>משנה שלו</w:t>
      </w:r>
      <w:bookmarkEnd w:id="457"/>
      <w:r w:rsidRPr="007E7910">
        <w:rPr>
          <w:rtl/>
        </w:rPr>
        <w:t xml:space="preserve">, </w:t>
      </w:r>
      <w:r>
        <w:rPr>
          <w:rFonts w:hint="cs"/>
          <w:rtl/>
        </w:rPr>
        <w:t xml:space="preserve">כאילו הוא מעסיקם, </w:t>
      </w:r>
      <w:r w:rsidRPr="007E7910">
        <w:rPr>
          <w:rtl/>
        </w:rPr>
        <w:t xml:space="preserve">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3DD9AB60" w14:textId="77777777" w:rsidR="007E7910" w:rsidRPr="009D7A8B" w:rsidRDefault="00666E35" w:rsidP="00A0392D">
      <w:pPr>
        <w:pStyle w:val="3-"/>
        <w:rPr>
          <w:rtl/>
        </w:rPr>
      </w:pPr>
      <w:r w:rsidRPr="007E7910">
        <w:rPr>
          <w:rtl/>
        </w:rPr>
        <w:t xml:space="preserve">במקרה של הגשת תביעה כאמור </w:t>
      </w:r>
      <w:r>
        <w:rPr>
          <w:rFonts w:hint="cs"/>
          <w:rtl/>
        </w:rPr>
        <w:t xml:space="preserve">בסעיף זה, </w:t>
      </w:r>
      <w:r w:rsidRPr="007E7910">
        <w:rPr>
          <w:rtl/>
        </w:rPr>
        <w:t>יודיע המזמין לספק על קיומה של התביעה, ויאפשר לספק ל</w:t>
      </w:r>
      <w:r w:rsidR="008850BC">
        <w:rPr>
          <w:rFonts w:hint="cs"/>
          <w:rtl/>
        </w:rPr>
        <w:t>התגונן</w:t>
      </w:r>
      <w:r w:rsidRPr="007E7910">
        <w:rPr>
          <w:rtl/>
        </w:rPr>
        <w:t>.</w:t>
      </w:r>
    </w:p>
    <w:p w14:paraId="62904FB9" w14:textId="77777777" w:rsidR="00CE290A" w:rsidRPr="00395EE7" w:rsidRDefault="00666E35" w:rsidP="00212309">
      <w:pPr>
        <w:pStyle w:val="1-0"/>
        <w:rPr>
          <w:sz w:val="32"/>
          <w:szCs w:val="32"/>
          <w:rtl/>
        </w:rPr>
      </w:pPr>
      <w:bookmarkStart w:id="458" w:name="_Toc256000090"/>
      <w:bookmarkStart w:id="459" w:name="_Toc173823744"/>
      <w:bookmarkStart w:id="460" w:name="_Toc173825553"/>
      <w:r w:rsidRPr="00973BC2">
        <w:rPr>
          <w:rFonts w:hint="cs"/>
          <w:sz w:val="32"/>
          <w:szCs w:val="32"/>
          <w:rtl/>
        </w:rPr>
        <w:t>תמורה</w:t>
      </w:r>
      <w:bookmarkEnd w:id="458"/>
      <w:bookmarkEnd w:id="459"/>
      <w:bookmarkEnd w:id="460"/>
    </w:p>
    <w:p w14:paraId="554F61D8" w14:textId="77777777" w:rsidR="00265113" w:rsidRPr="00E0309B" w:rsidRDefault="00666E35" w:rsidP="00E0309B">
      <w:pPr>
        <w:pStyle w:val="2-0"/>
        <w:rPr>
          <w:rtl/>
        </w:rPr>
      </w:pPr>
      <w:r w:rsidRPr="00E0309B">
        <w:rPr>
          <w:rFonts w:eastAsia="David"/>
          <w:rtl/>
        </w:rPr>
        <w:t>התמורה לספק תשולם בהתאם למפורט בהצעת המחיר, המצורפת כ</w:t>
      </w:r>
      <w:r w:rsidRPr="00E0309B">
        <w:rPr>
          <w:rFonts w:eastAsia="David"/>
          <w:b/>
          <w:bCs/>
          <w:rtl/>
        </w:rPr>
        <w:t>נספח ב'</w:t>
      </w:r>
      <w:r w:rsidRPr="00E0309B">
        <w:rPr>
          <w:rFonts w:eastAsia="David"/>
          <w:rtl/>
        </w:rPr>
        <w:t xml:space="preserve"> להסכם.</w:t>
      </w:r>
    </w:p>
    <w:p w14:paraId="61697C0D" w14:textId="77777777" w:rsidR="00265113" w:rsidRPr="00E0309B" w:rsidRDefault="00666E35" w:rsidP="00E0309B">
      <w:pPr>
        <w:pStyle w:val="2-0"/>
        <w:rPr>
          <w:rtl/>
        </w:rPr>
      </w:pPr>
      <w:r w:rsidRPr="00E0309B">
        <w:rPr>
          <w:rFonts w:eastAsia="David"/>
          <w:rtl/>
        </w:rPr>
        <w:t>תשלום התמורה יעשה לפי ביצוע בפועל ובכפוף לתנאי ההתקשרות.</w:t>
      </w:r>
    </w:p>
    <w:p w14:paraId="26C8DDBC" w14:textId="77777777" w:rsidR="00265113" w:rsidRPr="00E0309B" w:rsidRDefault="00666E35" w:rsidP="00E0309B">
      <w:pPr>
        <w:pStyle w:val="2-0"/>
        <w:rPr>
          <w:rtl/>
        </w:rPr>
      </w:pPr>
      <w:r w:rsidRPr="00E0309B">
        <w:rPr>
          <w:rFonts w:eastAsia="David"/>
          <w:b/>
          <w:bCs/>
          <w:rtl/>
        </w:rPr>
        <w:t xml:space="preserve">הצמדה של התמורה - </w:t>
      </w:r>
    </w:p>
    <w:p w14:paraId="02EF3511" w14:textId="77777777" w:rsidR="00265113" w:rsidRPr="00E0309B" w:rsidRDefault="00666E35" w:rsidP="00E0309B">
      <w:pPr>
        <w:pStyle w:val="3-"/>
        <w:rPr>
          <w:rtl/>
        </w:rPr>
      </w:pPr>
      <w:r w:rsidRPr="00E0309B">
        <w:rPr>
          <w:rFonts w:eastAsia="David"/>
          <w:rtl/>
        </w:rPr>
        <w:t> התמורה תהיה צמודה למדד המחירים לצרכן.</w:t>
      </w:r>
    </w:p>
    <w:p w14:paraId="2DD37065" w14:textId="281273C6" w:rsidR="00265113" w:rsidRPr="00E0309B" w:rsidRDefault="00666E35" w:rsidP="00E0309B">
      <w:pPr>
        <w:pStyle w:val="3-"/>
        <w:rPr>
          <w:rtl/>
        </w:rPr>
      </w:pPr>
      <w:r w:rsidRPr="00E0309B">
        <w:rPr>
          <w:rFonts w:eastAsia="David"/>
          <w:rtl/>
        </w:rPr>
        <w:t>ההצמדה תתבצע בהתאם לכללים המפורטים ב</w:t>
      </w:r>
      <w:r w:rsidRPr="00E0309B">
        <w:rPr>
          <w:rFonts w:eastAsia="David"/>
          <w:b/>
          <w:bCs/>
          <w:rtl/>
        </w:rPr>
        <w:t xml:space="preserve">נספח </w:t>
      </w:r>
      <w:r w:rsidR="00434AFB">
        <w:rPr>
          <w:rFonts w:eastAsia="David" w:hint="cs"/>
          <w:b/>
          <w:bCs/>
          <w:rtl/>
        </w:rPr>
        <w:t>ו</w:t>
      </w:r>
      <w:r w:rsidRPr="00E0309B">
        <w:rPr>
          <w:rFonts w:eastAsia="David"/>
          <w:b/>
          <w:bCs/>
          <w:rtl/>
        </w:rPr>
        <w:t xml:space="preserve">' </w:t>
      </w:r>
      <w:r w:rsidRPr="00E0309B">
        <w:rPr>
          <w:rFonts w:eastAsia="David"/>
          <w:rtl/>
        </w:rPr>
        <w:t>להסכם.</w:t>
      </w:r>
    </w:p>
    <w:p w14:paraId="238B9468" w14:textId="77777777" w:rsidR="00265113" w:rsidRPr="00E0309B" w:rsidRDefault="00666E35" w:rsidP="00E0309B">
      <w:pPr>
        <w:pStyle w:val="2-0"/>
        <w:rPr>
          <w:rtl/>
        </w:rPr>
      </w:pPr>
      <w:r w:rsidRPr="00E0309B">
        <w:rPr>
          <w:rFonts w:eastAsia="David"/>
          <w:b/>
          <w:bCs/>
          <w:rtl/>
        </w:rPr>
        <w:t>סופיות התמורה:</w:t>
      </w:r>
    </w:p>
    <w:p w14:paraId="3CC92FB9" w14:textId="77777777" w:rsidR="00265113" w:rsidRPr="00E0309B" w:rsidRDefault="00666E35" w:rsidP="00E0309B">
      <w:pPr>
        <w:pStyle w:val="3-"/>
        <w:rPr>
          <w:rtl/>
        </w:rPr>
      </w:pPr>
      <w:r w:rsidRPr="00E0309B">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ההתקשרות.</w:t>
      </w:r>
    </w:p>
    <w:p w14:paraId="533DF566" w14:textId="05D308C6" w:rsidR="00FD4F1C" w:rsidRPr="00A940BF" w:rsidRDefault="00666E35" w:rsidP="00C352E1">
      <w:pPr>
        <w:pStyle w:val="3-"/>
      </w:pPr>
      <w:r w:rsidRPr="00E0309B">
        <w:rPr>
          <w:rFonts w:eastAsia="David"/>
          <w:rtl/>
        </w:rPr>
        <w:t>בכל מקרה שבו יחולו שינויים בהוראות הדין באופן המשפיע על ביצוע ההסכם, הספק יישא בעלויות של שינויים אלו, למעט אם נכתב במפורש אחרת במסמכי ההתקשרות.</w:t>
      </w:r>
    </w:p>
    <w:p w14:paraId="0AFC2B2A" w14:textId="77777777" w:rsidR="00F87DCD" w:rsidRDefault="00F87DCD">
      <w:pPr>
        <w:rPr>
          <w:rtl/>
        </w:rPr>
      </w:pPr>
      <w:bookmarkStart w:id="461" w:name="tbl_avneyderech"/>
      <w:bookmarkEnd w:id="461"/>
    </w:p>
    <w:p w14:paraId="25D5EC12" w14:textId="77777777" w:rsidR="0009150A" w:rsidRPr="00973BC2" w:rsidRDefault="00666E35" w:rsidP="0057259E">
      <w:pPr>
        <w:pStyle w:val="1-0"/>
        <w:rPr>
          <w:sz w:val="32"/>
          <w:szCs w:val="32"/>
          <w:rtl/>
        </w:rPr>
      </w:pPr>
      <w:bookmarkStart w:id="462" w:name="_Toc256000091"/>
      <w:bookmarkStart w:id="463" w:name="_Toc173823745"/>
      <w:bookmarkStart w:id="464" w:name="_Toc173825554"/>
      <w:r w:rsidRPr="00973BC2">
        <w:rPr>
          <w:rFonts w:hint="cs"/>
          <w:sz w:val="32"/>
          <w:szCs w:val="32"/>
          <w:rtl/>
        </w:rPr>
        <w:lastRenderedPageBreak/>
        <w:t>כללי תשלום</w:t>
      </w:r>
      <w:bookmarkEnd w:id="462"/>
      <w:bookmarkEnd w:id="463"/>
      <w:bookmarkEnd w:id="464"/>
    </w:p>
    <w:p w14:paraId="1ACE3ABE" w14:textId="77777777" w:rsidR="00082200" w:rsidRPr="007B01DE" w:rsidRDefault="00666E35" w:rsidP="00973BC2">
      <w:pPr>
        <w:pStyle w:val="2-0"/>
        <w:rPr>
          <w:rtl/>
        </w:rPr>
      </w:pPr>
      <w:r w:rsidRPr="007B01DE">
        <w:rPr>
          <w:rtl/>
        </w:rPr>
        <w:t xml:space="preserve">כללי התשלום </w:t>
      </w:r>
      <w:r w:rsidRPr="007B01DE">
        <w:rPr>
          <w:rFonts w:hint="eastAsia"/>
          <w:rtl/>
        </w:rPr>
        <w:t>המפורטים</w:t>
      </w:r>
      <w:r w:rsidRPr="007B01DE">
        <w:rPr>
          <w:rtl/>
        </w:rPr>
        <w:t xml:space="preserve"> להלן כפופים להוראות החשב הכללי במשרד האוצר כפי שמתפרס</w:t>
      </w:r>
      <w:r w:rsidRPr="007B01DE">
        <w:rPr>
          <w:rFonts w:hint="eastAsia"/>
          <w:rtl/>
        </w:rPr>
        <w:t>מי</w:t>
      </w:r>
      <w:r w:rsidRPr="007B01DE">
        <w:rPr>
          <w:rtl/>
        </w:rPr>
        <w:t>ם מעת לעת.</w:t>
      </w:r>
    </w:p>
    <w:p w14:paraId="74B05A72" w14:textId="77777777" w:rsidR="00082200" w:rsidRPr="007B01DE" w:rsidRDefault="00666E35" w:rsidP="00973BC2">
      <w:pPr>
        <w:pStyle w:val="2-0"/>
        <w:rPr>
          <w:rtl/>
        </w:rPr>
      </w:pPr>
      <w:r w:rsidRPr="007B01DE">
        <w:rPr>
          <w:rFonts w:hint="eastAsia"/>
          <w:rtl/>
        </w:rPr>
        <w:t>לצורך</w:t>
      </w:r>
      <w:r w:rsidRPr="007B01DE">
        <w:rPr>
          <w:rtl/>
        </w:rPr>
        <w:t xml:space="preserve"> </w:t>
      </w:r>
      <w:r w:rsidR="00A06F3B">
        <w:rPr>
          <w:rFonts w:hint="cs"/>
          <w:rtl/>
        </w:rPr>
        <w:t>וכתנאי ל</w:t>
      </w:r>
      <w:r w:rsidRPr="007B01DE">
        <w:rPr>
          <w:rtl/>
        </w:rPr>
        <w:t>קבלת תשלו</w:t>
      </w:r>
      <w:r w:rsidR="00A06F3B">
        <w:rPr>
          <w:rFonts w:hint="cs"/>
          <w:rtl/>
        </w:rPr>
        <w:t>מי</w:t>
      </w:r>
      <w:r w:rsidRPr="007B01DE">
        <w:rPr>
          <w:rtl/>
        </w:rPr>
        <w:t xml:space="preserve">ם, </w:t>
      </w:r>
      <w:r w:rsidRPr="007B01DE">
        <w:rPr>
          <w:rFonts w:hint="eastAsia"/>
          <w:rtl/>
        </w:rPr>
        <w:t>הספק</w:t>
      </w:r>
      <w:r w:rsidRPr="007B01DE">
        <w:rPr>
          <w:rtl/>
        </w:rPr>
        <w:t xml:space="preserve"> </w:t>
      </w:r>
      <w:r w:rsidR="00A06F3B">
        <w:rPr>
          <w:rFonts w:hint="cs"/>
          <w:rtl/>
        </w:rPr>
        <w:t>ידאג להמציא למזמין צילום תעודת עוסק מורשה על פי חוק מס ערך מוסף, התשל"ו-1975, בתוקף לשנת הכספים בה מתבקש התשלום, 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 ו</w:t>
      </w:r>
      <w:r w:rsidRPr="007B01DE">
        <w:rPr>
          <w:rtl/>
        </w:rPr>
        <w:t xml:space="preserve">חשבון המפרט את התשלומים המגיעים </w:t>
      </w:r>
      <w:r w:rsidRPr="007B01DE">
        <w:rPr>
          <w:rFonts w:hint="eastAsia"/>
          <w:rtl/>
        </w:rPr>
        <w:t>לו</w:t>
      </w:r>
      <w:r w:rsidRPr="007B01DE">
        <w:rPr>
          <w:rtl/>
        </w:rPr>
        <w:t xml:space="preserve"> </w:t>
      </w:r>
      <w:r w:rsidRPr="007B01DE">
        <w:rPr>
          <w:rFonts w:hint="eastAsia"/>
          <w:rtl/>
        </w:rPr>
        <w:t>בהתאם</w:t>
      </w:r>
      <w:r w:rsidRPr="007B01DE">
        <w:rPr>
          <w:rtl/>
        </w:rPr>
        <w:t xml:space="preserve"> </w:t>
      </w:r>
      <w:r w:rsidRPr="007B01DE">
        <w:rPr>
          <w:rFonts w:hint="eastAsia"/>
          <w:rtl/>
        </w:rPr>
        <w:t>להסכם</w:t>
      </w:r>
      <w:r w:rsidRPr="007B01DE">
        <w:rPr>
          <w:rtl/>
        </w:rPr>
        <w:t xml:space="preserve"> </w:t>
      </w:r>
      <w:r w:rsidRPr="00F32A58">
        <w:rPr>
          <w:b/>
          <w:bCs/>
          <w:rtl/>
        </w:rPr>
        <w:t>("</w:t>
      </w:r>
      <w:r w:rsidRPr="00F32A58">
        <w:rPr>
          <w:rFonts w:hint="eastAsia"/>
          <w:b/>
          <w:bCs/>
          <w:rtl/>
        </w:rPr>
        <w:t>חשבון</w:t>
      </w:r>
      <w:r w:rsidRPr="00F32A58">
        <w:rPr>
          <w:b/>
          <w:bCs/>
          <w:rtl/>
        </w:rPr>
        <w:t>")</w:t>
      </w:r>
      <w:r w:rsidRPr="007B01DE">
        <w:rPr>
          <w:rtl/>
        </w:rPr>
        <w:t xml:space="preserve">. </w:t>
      </w:r>
      <w:r w:rsidRPr="007B01DE">
        <w:rPr>
          <w:rFonts w:hint="eastAsia"/>
          <w:rtl/>
        </w:rPr>
        <w:t>את</w:t>
      </w:r>
      <w:r w:rsidRPr="007B01DE">
        <w:rPr>
          <w:rtl/>
        </w:rPr>
        <w:t xml:space="preserve"> החשבון על הספק להגיש בהתאם להנחיות המזמין, וזאת כתנאי לאישור החשבון ולהעברת התשלום לספק. </w:t>
      </w:r>
    </w:p>
    <w:p w14:paraId="2C8AB5EF" w14:textId="77777777" w:rsidR="00082200" w:rsidRPr="007B01DE" w:rsidRDefault="00666E35" w:rsidP="00973BC2">
      <w:pPr>
        <w:pStyle w:val="2-0"/>
        <w:rPr>
          <w:rtl/>
        </w:rPr>
      </w:pPr>
      <w:r w:rsidRPr="007B01DE">
        <w:rPr>
          <w:rFonts w:hint="eastAsia"/>
          <w:rtl/>
        </w:rPr>
        <w:t>החשבון</w:t>
      </w:r>
      <w:r w:rsidRPr="007B01DE">
        <w:rPr>
          <w:rtl/>
        </w:rPr>
        <w:t xml:space="preserve"> יכלול את הפרטים והמסמכים הבאים: </w:t>
      </w:r>
    </w:p>
    <w:p w14:paraId="607268AA" w14:textId="77777777" w:rsidR="00082200" w:rsidRDefault="00666E35" w:rsidP="00A0392D">
      <w:pPr>
        <w:pStyle w:val="3-"/>
      </w:pPr>
      <w:r w:rsidRPr="00BA20EF">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0262F9B" w14:textId="77777777" w:rsidR="000B6841" w:rsidRPr="00BA20EF" w:rsidRDefault="00666E35" w:rsidP="00A0392D">
      <w:pPr>
        <w:pStyle w:val="3-"/>
        <w:rPr>
          <w:rtl/>
        </w:rPr>
      </w:pPr>
      <w:bookmarkStart w:id="465" w:name="show_IsHatzmadatTmura_3"/>
      <w:r>
        <w:rPr>
          <w:rFonts w:hint="cs"/>
          <w:rtl/>
        </w:rPr>
        <w:t xml:space="preserve">תחשיב חישוב הצמדה עבור החשבון בהתאם להוראות ההסכם. </w:t>
      </w:r>
    </w:p>
    <w:bookmarkEnd w:id="465"/>
    <w:p w14:paraId="73FD0BB9" w14:textId="77777777" w:rsidR="00082200" w:rsidRPr="00082200" w:rsidRDefault="00666E35" w:rsidP="00973BC2">
      <w:pPr>
        <w:pStyle w:val="2-0"/>
        <w:rPr>
          <w:rtl/>
        </w:rPr>
      </w:pPr>
      <w:r w:rsidRPr="00082200">
        <w:rPr>
          <w:rtl/>
        </w:rPr>
        <w:t>במקרה שבו יחול שינוי ב</w:t>
      </w:r>
      <w:r w:rsidRPr="00082200">
        <w:rPr>
          <w:rFonts w:hint="eastAsia"/>
          <w:rtl/>
        </w:rPr>
        <w:t>גובה</w:t>
      </w:r>
      <w:r w:rsidRPr="00082200">
        <w:rPr>
          <w:rtl/>
        </w:rPr>
        <w:t xml:space="preserve"> המע"מ תעודכן בהתאם התמורה לה זכאי הספק.</w:t>
      </w:r>
    </w:p>
    <w:p w14:paraId="4DB79DCF" w14:textId="77777777" w:rsidR="00082200" w:rsidRPr="00082200" w:rsidRDefault="00666E35" w:rsidP="00973BC2">
      <w:pPr>
        <w:pStyle w:val="2-0"/>
        <w:rPr>
          <w:rtl/>
        </w:rPr>
      </w:pPr>
      <w:r w:rsidRPr="00082200">
        <w:rPr>
          <w:rFonts w:hint="eastAsia"/>
          <w:rtl/>
        </w:rPr>
        <w:t>במקרה</w:t>
      </w:r>
      <w:r w:rsidRPr="00082200">
        <w:rPr>
          <w:rtl/>
        </w:rPr>
        <w:t xml:space="preserve"> בו יהיו שינויים </w:t>
      </w:r>
      <w:r w:rsidRPr="00082200">
        <w:rPr>
          <w:rFonts w:hint="eastAsia"/>
          <w:rtl/>
        </w:rPr>
        <w:t>שאינם</w:t>
      </w:r>
      <w:r w:rsidRPr="00082200">
        <w:rPr>
          <w:rtl/>
        </w:rPr>
        <w:t xml:space="preserve"> </w:t>
      </w:r>
      <w:r w:rsidRPr="00082200">
        <w:rPr>
          <w:rFonts w:hint="eastAsia"/>
          <w:rtl/>
        </w:rPr>
        <w:t>בגובה</w:t>
      </w:r>
      <w:r w:rsidRPr="00082200">
        <w:rPr>
          <w:rtl/>
        </w:rPr>
        <w:t xml:space="preserve"> </w:t>
      </w:r>
      <w:r w:rsidRPr="00082200">
        <w:rPr>
          <w:rFonts w:hint="eastAsia"/>
          <w:rtl/>
        </w:rPr>
        <w:t>המע</w:t>
      </w:r>
      <w:r w:rsidRPr="00082200">
        <w:rPr>
          <w:rtl/>
        </w:rPr>
        <w:t xml:space="preserve">"מ </w:t>
      </w:r>
      <w:proofErr w:type="spellStart"/>
      <w:r w:rsidRPr="00082200">
        <w:rPr>
          <w:rtl/>
        </w:rPr>
        <w:t>במסים</w:t>
      </w:r>
      <w:proofErr w:type="spellEnd"/>
      <w:r w:rsidRPr="00082200">
        <w:rPr>
          <w:rtl/>
        </w:rPr>
        <w:t xml:space="preserve"> או בהיטלים</w:t>
      </w:r>
      <w:r w:rsidRPr="00082200">
        <w:rPr>
          <w:rFonts w:hint="cs"/>
          <w:rtl/>
        </w:rPr>
        <w:t>,</w:t>
      </w:r>
      <w:r w:rsidRPr="00082200">
        <w:rPr>
          <w:rtl/>
        </w:rPr>
        <w:t xml:space="preserve"> על מחיר השירותים או הטובין, לא יהיה בשינויים אלה </w:t>
      </w:r>
      <w:r w:rsidRPr="00082200">
        <w:rPr>
          <w:rFonts w:hint="eastAsia"/>
          <w:rtl/>
        </w:rPr>
        <w:t>כדי</w:t>
      </w:r>
      <w:r w:rsidRPr="00082200">
        <w:rPr>
          <w:rtl/>
        </w:rPr>
        <w:t xml:space="preserve"> </w:t>
      </w:r>
      <w:r w:rsidRPr="00082200">
        <w:rPr>
          <w:rFonts w:hint="eastAsia"/>
          <w:rtl/>
        </w:rPr>
        <w:t>להשפיע</w:t>
      </w:r>
      <w:r w:rsidRPr="00082200">
        <w:rPr>
          <w:rtl/>
        </w:rPr>
        <w:t xml:space="preserve"> </w:t>
      </w:r>
      <w:r w:rsidRPr="00082200">
        <w:rPr>
          <w:rFonts w:hint="eastAsia"/>
          <w:rtl/>
        </w:rPr>
        <w:t>על</w:t>
      </w:r>
      <w:r w:rsidRPr="00082200">
        <w:rPr>
          <w:rtl/>
        </w:rPr>
        <w:t xml:space="preserve"> </w:t>
      </w:r>
      <w:r w:rsidRPr="00082200">
        <w:rPr>
          <w:rFonts w:hint="eastAsia"/>
          <w:rtl/>
        </w:rPr>
        <w:t>גובה</w:t>
      </w:r>
      <w:r w:rsidRPr="00082200">
        <w:rPr>
          <w:rtl/>
        </w:rPr>
        <w:t xml:space="preserve"> </w:t>
      </w:r>
      <w:r w:rsidRPr="00082200">
        <w:rPr>
          <w:rFonts w:hint="eastAsia"/>
          <w:rtl/>
        </w:rPr>
        <w:t>התמורה</w:t>
      </w:r>
      <w:r w:rsidRPr="00082200">
        <w:rPr>
          <w:rtl/>
        </w:rPr>
        <w:t xml:space="preserve">, </w:t>
      </w:r>
      <w:r w:rsidRPr="00082200">
        <w:rPr>
          <w:rFonts w:hint="eastAsia"/>
          <w:rtl/>
        </w:rPr>
        <w:t>אלא</w:t>
      </w:r>
      <w:r w:rsidRPr="00082200">
        <w:rPr>
          <w:rtl/>
        </w:rPr>
        <w:t xml:space="preserve"> </w:t>
      </w:r>
      <w:r w:rsidRPr="00082200">
        <w:rPr>
          <w:rFonts w:hint="eastAsia"/>
          <w:rtl/>
        </w:rPr>
        <w:t>בהתאם</w:t>
      </w:r>
      <w:r w:rsidRPr="00082200">
        <w:rPr>
          <w:rtl/>
        </w:rPr>
        <w:t xml:space="preserve"> </w:t>
      </w:r>
      <w:r w:rsidRPr="00082200">
        <w:rPr>
          <w:rFonts w:hint="eastAsia"/>
          <w:rtl/>
        </w:rPr>
        <w:t>ובכפוף</w:t>
      </w:r>
      <w:r w:rsidRPr="00082200">
        <w:rPr>
          <w:rtl/>
        </w:rPr>
        <w:t xml:space="preserve"> </w:t>
      </w:r>
      <w:r w:rsidRPr="00082200">
        <w:rPr>
          <w:rFonts w:hint="eastAsia"/>
          <w:rtl/>
        </w:rPr>
        <w:t>לקבלת</w:t>
      </w:r>
      <w:r w:rsidRPr="00082200">
        <w:rPr>
          <w:rtl/>
        </w:rPr>
        <w:t xml:space="preserve"> </w:t>
      </w:r>
      <w:r w:rsidRPr="00082200">
        <w:rPr>
          <w:rFonts w:hint="eastAsia"/>
          <w:rtl/>
        </w:rPr>
        <w:t>אישור</w:t>
      </w:r>
      <w:r w:rsidRPr="00082200">
        <w:rPr>
          <w:rtl/>
        </w:rPr>
        <w:t xml:space="preserve"> </w:t>
      </w:r>
      <w:r w:rsidRPr="00082200">
        <w:rPr>
          <w:rFonts w:hint="eastAsia"/>
          <w:rtl/>
        </w:rPr>
        <w:t>המזמין</w:t>
      </w:r>
      <w:r w:rsidRPr="00082200">
        <w:rPr>
          <w:rtl/>
        </w:rPr>
        <w:t xml:space="preserve"> </w:t>
      </w:r>
      <w:r w:rsidRPr="00082200">
        <w:rPr>
          <w:rFonts w:hint="eastAsia"/>
          <w:rtl/>
        </w:rPr>
        <w:t>מראש</w:t>
      </w:r>
      <w:r w:rsidRPr="00082200">
        <w:rPr>
          <w:rtl/>
        </w:rPr>
        <w:t xml:space="preserve"> </w:t>
      </w:r>
      <w:r w:rsidRPr="00082200">
        <w:rPr>
          <w:rFonts w:hint="eastAsia"/>
          <w:rtl/>
        </w:rPr>
        <w:t>ובכתב</w:t>
      </w:r>
      <w:r w:rsidRPr="00082200">
        <w:rPr>
          <w:rtl/>
        </w:rPr>
        <w:t xml:space="preserve">, </w:t>
      </w:r>
      <w:r w:rsidRPr="00082200">
        <w:rPr>
          <w:rFonts w:hint="eastAsia"/>
          <w:rtl/>
        </w:rPr>
        <w:t>ולפי</w:t>
      </w:r>
      <w:r w:rsidRPr="00082200">
        <w:rPr>
          <w:rtl/>
        </w:rPr>
        <w:t xml:space="preserve"> </w:t>
      </w:r>
      <w:r w:rsidRPr="00082200">
        <w:rPr>
          <w:rFonts w:hint="eastAsia"/>
          <w:rtl/>
        </w:rPr>
        <w:t>שיקול</w:t>
      </w:r>
      <w:r w:rsidRPr="00082200">
        <w:rPr>
          <w:rtl/>
        </w:rPr>
        <w:t xml:space="preserve"> </w:t>
      </w:r>
      <w:r w:rsidRPr="00082200">
        <w:rPr>
          <w:rFonts w:hint="eastAsia"/>
          <w:rtl/>
        </w:rPr>
        <w:t>דעתו</w:t>
      </w:r>
      <w:r w:rsidRPr="00082200">
        <w:rPr>
          <w:rtl/>
        </w:rPr>
        <w:t xml:space="preserve"> </w:t>
      </w:r>
      <w:r w:rsidRPr="00082200">
        <w:rPr>
          <w:rFonts w:hint="eastAsia"/>
          <w:rtl/>
        </w:rPr>
        <w:t>הבלעדי</w:t>
      </w:r>
      <w:r w:rsidRPr="00082200">
        <w:rPr>
          <w:rtl/>
        </w:rPr>
        <w:t xml:space="preserve">. </w:t>
      </w:r>
    </w:p>
    <w:p w14:paraId="182DF3BB" w14:textId="77777777" w:rsidR="00082200" w:rsidRPr="00082200" w:rsidRDefault="00666E35" w:rsidP="00973BC2">
      <w:pPr>
        <w:pStyle w:val="2-0"/>
        <w:rPr>
          <w:rtl/>
        </w:rPr>
      </w:pPr>
      <w:r w:rsidRPr="00082200">
        <w:rPr>
          <w:rFonts w:hint="eastAsia"/>
          <w:rtl/>
        </w:rPr>
        <w:t>הספק</w:t>
      </w:r>
      <w:r w:rsidRPr="00082200">
        <w:rPr>
          <w:rtl/>
        </w:rPr>
        <w:t xml:space="preserve"> יידרש להגיש דיווחים וחשבוניות באמצעות פורטל הספקים, </w:t>
      </w:r>
      <w:r w:rsidRPr="00082200">
        <w:rPr>
          <w:rFonts w:hint="eastAsia"/>
          <w:rtl/>
        </w:rPr>
        <w:t>מערכת</w:t>
      </w:r>
      <w:r w:rsidRPr="00082200">
        <w:rPr>
          <w:rtl/>
        </w:rPr>
        <w:t xml:space="preserve"> </w:t>
      </w:r>
      <w:r w:rsidRPr="00082200">
        <w:rPr>
          <w:rFonts w:hint="eastAsia"/>
          <w:rtl/>
        </w:rPr>
        <w:t>ממוחשבת</w:t>
      </w:r>
      <w:r w:rsidRPr="00082200">
        <w:rPr>
          <w:rtl/>
        </w:rPr>
        <w:t xml:space="preserve"> </w:t>
      </w:r>
      <w:r w:rsidRPr="00082200">
        <w:rPr>
          <w:rFonts w:hint="eastAsia"/>
          <w:rtl/>
        </w:rPr>
        <w:t>המאפשרת</w:t>
      </w:r>
      <w:r w:rsidRPr="00082200">
        <w:rPr>
          <w:rtl/>
        </w:rPr>
        <w:t xml:space="preserve"> </w:t>
      </w:r>
      <w:r w:rsidRPr="00082200">
        <w:rPr>
          <w:rFonts w:hint="eastAsia"/>
          <w:rtl/>
        </w:rPr>
        <w:t>בין</w:t>
      </w:r>
      <w:r w:rsidRPr="00082200">
        <w:rPr>
          <w:rtl/>
        </w:rPr>
        <w:t xml:space="preserve"> </w:t>
      </w:r>
      <w:r w:rsidRPr="00082200">
        <w:rPr>
          <w:rFonts w:hint="eastAsia"/>
          <w:rtl/>
        </w:rPr>
        <w:t>היתר</w:t>
      </w:r>
      <w:r w:rsidRPr="00082200">
        <w:rPr>
          <w:rtl/>
        </w:rPr>
        <w:t xml:space="preserve"> </w:t>
      </w:r>
      <w:r w:rsidRPr="00082200">
        <w:rPr>
          <w:rFonts w:hint="eastAsia"/>
          <w:rtl/>
        </w:rPr>
        <w:t>הגשת</w:t>
      </w:r>
      <w:r w:rsidRPr="00082200">
        <w:rPr>
          <w:rtl/>
        </w:rPr>
        <w:t xml:space="preserve"> </w:t>
      </w:r>
      <w:r w:rsidRPr="00082200">
        <w:rPr>
          <w:rFonts w:hint="eastAsia"/>
          <w:rtl/>
        </w:rPr>
        <w:t>חשבוניות</w:t>
      </w:r>
      <w:r w:rsidRPr="00082200">
        <w:rPr>
          <w:rtl/>
        </w:rPr>
        <w:t xml:space="preserve"> </w:t>
      </w:r>
      <w:r w:rsidRPr="00082200">
        <w:rPr>
          <w:rFonts w:hint="eastAsia"/>
          <w:rtl/>
        </w:rPr>
        <w:t>באופן</w:t>
      </w:r>
      <w:r w:rsidRPr="00082200">
        <w:rPr>
          <w:rtl/>
        </w:rPr>
        <w:t xml:space="preserve"> </w:t>
      </w:r>
      <w:r w:rsidRPr="00082200">
        <w:rPr>
          <w:rFonts w:hint="eastAsia"/>
          <w:rtl/>
        </w:rPr>
        <w:t>מקוון</w:t>
      </w:r>
      <w:r w:rsidRPr="00082200">
        <w:rPr>
          <w:rtl/>
        </w:rPr>
        <w:t xml:space="preserve">. </w:t>
      </w:r>
    </w:p>
    <w:p w14:paraId="35EC0521" w14:textId="77777777" w:rsidR="00082200" w:rsidRPr="00082200" w:rsidRDefault="00666E35" w:rsidP="00973BC2">
      <w:pPr>
        <w:pStyle w:val="2-0"/>
        <w:rPr>
          <w:rtl/>
        </w:rPr>
      </w:pPr>
      <w:r w:rsidRPr="00082200">
        <w:rPr>
          <w:rtl/>
        </w:rPr>
        <w:t>ה</w:t>
      </w:r>
      <w:r w:rsidRPr="00082200">
        <w:rPr>
          <w:rFonts w:hint="eastAsia"/>
          <w:rtl/>
        </w:rPr>
        <w:t>מזמין</w:t>
      </w:r>
      <w:r w:rsidRPr="00082200">
        <w:rPr>
          <w:rtl/>
        </w:rPr>
        <w:t xml:space="preserve"> </w:t>
      </w:r>
      <w:r w:rsidRPr="00082200">
        <w:rPr>
          <w:rFonts w:hint="eastAsia"/>
          <w:rtl/>
        </w:rPr>
        <w:t>יבדוק</w:t>
      </w:r>
      <w:r w:rsidRPr="00082200">
        <w:rPr>
          <w:rtl/>
        </w:rPr>
        <w:t xml:space="preserve"> </w:t>
      </w:r>
      <w:r w:rsidRPr="00082200">
        <w:rPr>
          <w:rFonts w:hint="eastAsia"/>
          <w:rtl/>
        </w:rPr>
        <w:t>ויאשר</w:t>
      </w:r>
      <w:r w:rsidRPr="00082200">
        <w:rPr>
          <w:rtl/>
        </w:rPr>
        <w:t xml:space="preserve"> </w:t>
      </w:r>
      <w:r w:rsidRPr="00082200">
        <w:rPr>
          <w:rFonts w:hint="eastAsia"/>
          <w:rtl/>
        </w:rPr>
        <w:t>כל</w:t>
      </w:r>
      <w:r w:rsidRPr="00082200">
        <w:rPr>
          <w:rtl/>
        </w:rPr>
        <w:t xml:space="preserve"> </w:t>
      </w:r>
      <w:r w:rsidRPr="00082200">
        <w:rPr>
          <w:rFonts w:hint="eastAsia"/>
          <w:rtl/>
        </w:rPr>
        <w:t>חשבון</w:t>
      </w:r>
      <w:r w:rsidRPr="00082200">
        <w:rPr>
          <w:rtl/>
        </w:rPr>
        <w:t xml:space="preserve"> </w:t>
      </w:r>
      <w:r w:rsidRPr="00082200">
        <w:rPr>
          <w:rFonts w:hint="eastAsia"/>
          <w:rtl/>
        </w:rPr>
        <w:t>שיוגש</w:t>
      </w:r>
      <w:r w:rsidRPr="00082200">
        <w:rPr>
          <w:rtl/>
        </w:rPr>
        <w:t xml:space="preserve"> </w:t>
      </w:r>
      <w:r w:rsidRPr="00082200">
        <w:rPr>
          <w:rFonts w:hint="eastAsia"/>
          <w:rtl/>
        </w:rPr>
        <w:t>לתשלום</w:t>
      </w:r>
      <w:r w:rsidRPr="00082200">
        <w:rPr>
          <w:rtl/>
        </w:rPr>
        <w:t xml:space="preserve"> </w:t>
      </w:r>
      <w:r w:rsidRPr="00082200">
        <w:rPr>
          <w:rFonts w:hint="eastAsia"/>
          <w:rtl/>
        </w:rPr>
        <w:t>על</w:t>
      </w:r>
      <w:r w:rsidRPr="00082200">
        <w:rPr>
          <w:rtl/>
        </w:rPr>
        <w:t xml:space="preserve"> </w:t>
      </w:r>
      <w:r w:rsidRPr="00082200">
        <w:rPr>
          <w:rFonts w:hint="eastAsia"/>
          <w:rtl/>
        </w:rPr>
        <w:t>ידי</w:t>
      </w:r>
      <w:r w:rsidRPr="00082200">
        <w:rPr>
          <w:rtl/>
        </w:rPr>
        <w:t xml:space="preserve"> </w:t>
      </w:r>
      <w:r w:rsidRPr="00082200">
        <w:rPr>
          <w:rFonts w:hint="eastAsia"/>
          <w:rtl/>
        </w:rPr>
        <w:t>הספק</w:t>
      </w:r>
      <w:r w:rsidRPr="00082200">
        <w:rPr>
          <w:rtl/>
        </w:rPr>
        <w:t xml:space="preserve">, </w:t>
      </w:r>
      <w:r w:rsidRPr="00082200">
        <w:rPr>
          <w:rFonts w:hint="eastAsia"/>
          <w:rtl/>
        </w:rPr>
        <w:t>בהתאם</w:t>
      </w:r>
      <w:r w:rsidRPr="00082200">
        <w:rPr>
          <w:rtl/>
        </w:rPr>
        <w:t xml:space="preserve"> </w:t>
      </w:r>
      <w:r w:rsidRPr="00082200">
        <w:rPr>
          <w:rFonts w:hint="eastAsia"/>
          <w:rtl/>
        </w:rPr>
        <w:t>למפורט</w:t>
      </w:r>
      <w:r w:rsidRPr="00082200">
        <w:rPr>
          <w:rtl/>
        </w:rPr>
        <w:t xml:space="preserve"> </w:t>
      </w:r>
      <w:r w:rsidRPr="00082200">
        <w:rPr>
          <w:rFonts w:hint="eastAsia"/>
          <w:rtl/>
        </w:rPr>
        <w:t>לעיל</w:t>
      </w:r>
      <w:r w:rsidRPr="00082200">
        <w:rPr>
          <w:rtl/>
        </w:rPr>
        <w:t xml:space="preserve"> </w:t>
      </w:r>
      <w:r w:rsidRPr="00082200">
        <w:rPr>
          <w:rFonts w:hint="eastAsia"/>
          <w:rtl/>
        </w:rPr>
        <w:t>ולהנחיות</w:t>
      </w:r>
      <w:r w:rsidRPr="00082200">
        <w:rPr>
          <w:rtl/>
        </w:rPr>
        <w:t xml:space="preserve"> </w:t>
      </w:r>
      <w:r w:rsidRPr="00082200">
        <w:rPr>
          <w:rFonts w:hint="eastAsia"/>
          <w:rtl/>
        </w:rPr>
        <w:t>החשב</w:t>
      </w:r>
      <w:r w:rsidRPr="00082200">
        <w:rPr>
          <w:rtl/>
        </w:rPr>
        <w:t xml:space="preserve"> </w:t>
      </w:r>
      <w:r w:rsidRPr="00082200">
        <w:rPr>
          <w:rFonts w:hint="eastAsia"/>
          <w:rtl/>
        </w:rPr>
        <w:t>הכללי</w:t>
      </w:r>
      <w:r w:rsidRPr="00082200">
        <w:rPr>
          <w:rtl/>
        </w:rPr>
        <w:t>.</w:t>
      </w:r>
    </w:p>
    <w:p w14:paraId="3A8DA5AB" w14:textId="1E0F5C7B" w:rsidR="00082200" w:rsidRDefault="00666E35" w:rsidP="00973BC2">
      <w:pPr>
        <w:pStyle w:val="2-0"/>
      </w:pPr>
      <w:bookmarkStart w:id="466" w:name="show_IsNotHROrHRCatering"/>
      <w:r w:rsidRPr="00082200">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466"/>
    </w:p>
    <w:p w14:paraId="598ED962" w14:textId="77777777" w:rsidR="0001146C" w:rsidRPr="00804B53" w:rsidRDefault="0001146C" w:rsidP="0001146C">
      <w:pPr>
        <w:pStyle w:val="2-"/>
      </w:pPr>
      <w:r w:rsidRPr="00804B53">
        <w:rPr>
          <w:rFonts w:hint="cs"/>
          <w:rtl/>
        </w:rPr>
        <w:t>הנחיות להגשת חשבוניות בגין עבודה בשעות:</w:t>
      </w:r>
    </w:p>
    <w:p w14:paraId="58366149" w14:textId="77777777" w:rsidR="0001146C" w:rsidRPr="00804B53" w:rsidRDefault="0001146C" w:rsidP="0001146C">
      <w:pPr>
        <w:pStyle w:val="3-"/>
        <w:rPr>
          <w:rtl/>
        </w:rPr>
      </w:pPr>
      <w:r w:rsidRPr="00804B53">
        <w:rPr>
          <w:rFonts w:hint="cs"/>
          <w:rtl/>
        </w:rPr>
        <w:t xml:space="preserve">על </w:t>
      </w:r>
      <w:r w:rsidRPr="000A75F9">
        <w:rPr>
          <w:rFonts w:eastAsia="David" w:hint="eastAsia"/>
          <w:rtl/>
        </w:rPr>
        <w:t>הספק</w:t>
      </w:r>
      <w:r w:rsidRPr="00804B53">
        <w:rPr>
          <w:rFonts w:hint="cs"/>
          <w:rtl/>
        </w:rPr>
        <w:t xml:space="preserve"> להגיש דו"ח שעות מפורט לכל נותן שירותים, הכולל אתר, שעת כניסה, שעת יציאה, סה"כ כמות שעות יומית, נושא העבודה/הפעילות שבוצעה וסה"כ כמות שעות חודשית.</w:t>
      </w:r>
    </w:p>
    <w:p w14:paraId="393F21CF" w14:textId="77777777" w:rsidR="0001146C" w:rsidRPr="00804B53" w:rsidRDefault="0001146C" w:rsidP="0001146C">
      <w:pPr>
        <w:pStyle w:val="3-"/>
      </w:pPr>
      <w:r w:rsidRPr="00804B53">
        <w:rPr>
          <w:rFonts w:hint="cs"/>
          <w:rtl/>
        </w:rPr>
        <w:lastRenderedPageBreak/>
        <w:t xml:space="preserve">חובה </w:t>
      </w:r>
      <w:r w:rsidRPr="000A75F9">
        <w:rPr>
          <w:rFonts w:eastAsia="David" w:hint="eastAsia"/>
          <w:rtl/>
        </w:rPr>
        <w:t>לציין</w:t>
      </w:r>
      <w:r w:rsidRPr="00804B53">
        <w:rPr>
          <w:rFonts w:hint="cs"/>
          <w:rtl/>
        </w:rPr>
        <w:t xml:space="preserve"> על גבי כל חשבונית מס' הזמנה, מס' מכרז  ונושא ההתקשרות אליו שייכת החשבונית.</w:t>
      </w:r>
    </w:p>
    <w:p w14:paraId="4600D871" w14:textId="77777777" w:rsidR="0001146C" w:rsidRPr="00804B53" w:rsidRDefault="0001146C" w:rsidP="0001146C">
      <w:pPr>
        <w:pStyle w:val="3-"/>
      </w:pPr>
      <w:r w:rsidRPr="000A75F9">
        <w:rPr>
          <w:rFonts w:eastAsia="David" w:hint="eastAsia"/>
          <w:rtl/>
        </w:rPr>
        <w:t>כל</w:t>
      </w:r>
      <w:r w:rsidRPr="00804B53">
        <w:rPr>
          <w:rFonts w:hint="cs"/>
          <w:rtl/>
        </w:rPr>
        <w:t xml:space="preserve"> חשבונית חייבת להכיל בצורה ברורה את כמות השעות, התעריף וסה"כ העלות. אין להגיש חשבוניות על סכום כולל.</w:t>
      </w:r>
    </w:p>
    <w:p w14:paraId="297C4384" w14:textId="77777777" w:rsidR="0001146C" w:rsidRPr="00804B53" w:rsidRDefault="0001146C" w:rsidP="0001146C">
      <w:pPr>
        <w:pStyle w:val="3-"/>
      </w:pPr>
      <w:r w:rsidRPr="00804B53">
        <w:rPr>
          <w:rFonts w:hint="cs"/>
          <w:rtl/>
        </w:rPr>
        <w:t xml:space="preserve">על הספק לוודא שבכל חשבונית יש התאמה מלאה בין שמות העובדים בחשבונית וכמות </w:t>
      </w:r>
      <w:r w:rsidRPr="000A75F9">
        <w:rPr>
          <w:rFonts w:eastAsia="David" w:hint="eastAsia"/>
          <w:rtl/>
        </w:rPr>
        <w:t>השעות</w:t>
      </w:r>
      <w:r w:rsidRPr="00804B53">
        <w:rPr>
          <w:rFonts w:hint="cs"/>
          <w:rtl/>
        </w:rPr>
        <w:t xml:space="preserve"> לבין דו"חות השעות.</w:t>
      </w:r>
    </w:p>
    <w:p w14:paraId="1F36D7FA" w14:textId="77777777" w:rsidR="0001146C" w:rsidRPr="00804B53" w:rsidRDefault="0001146C" w:rsidP="0001146C">
      <w:pPr>
        <w:pStyle w:val="3-"/>
      </w:pPr>
      <w:r w:rsidRPr="00804B53">
        <w:rPr>
          <w:rFonts w:hint="cs"/>
          <w:rtl/>
        </w:rPr>
        <w:t xml:space="preserve">על </w:t>
      </w:r>
      <w:r w:rsidRPr="000A75F9">
        <w:rPr>
          <w:rFonts w:eastAsia="David" w:hint="eastAsia"/>
          <w:rtl/>
        </w:rPr>
        <w:t>הספק</w:t>
      </w:r>
      <w:r w:rsidRPr="00804B53">
        <w:rPr>
          <w:rFonts w:hint="cs"/>
          <w:rtl/>
        </w:rPr>
        <w:t xml:space="preserve"> לוודא כי כל תעריף המופיע בחשבונית, מחויב בגין עובדים הממלאים תפקיד התואם תעריף זה.</w:t>
      </w:r>
    </w:p>
    <w:p w14:paraId="16084E11" w14:textId="77777777" w:rsidR="0001146C" w:rsidRPr="00804B53" w:rsidRDefault="0001146C" w:rsidP="0001146C">
      <w:pPr>
        <w:pStyle w:val="3-"/>
      </w:pPr>
      <w:r w:rsidRPr="00804B53">
        <w:rPr>
          <w:rFonts w:hint="cs"/>
          <w:rtl/>
        </w:rPr>
        <w:t xml:space="preserve">על הספק לוודא כי התעריפים בחשבונית תואמים את הצעת המחיר שהגיש </w:t>
      </w:r>
      <w:r w:rsidRPr="000A75F9">
        <w:rPr>
          <w:rFonts w:eastAsia="David" w:hint="eastAsia"/>
          <w:rtl/>
        </w:rPr>
        <w:t>בהתקשרות</w:t>
      </w:r>
      <w:r w:rsidRPr="00804B53">
        <w:rPr>
          <w:rFonts w:hint="cs"/>
          <w:rtl/>
        </w:rPr>
        <w:t xml:space="preserve"> נשוא חשבונית זו. </w:t>
      </w:r>
    </w:p>
    <w:p w14:paraId="57A79726" w14:textId="77777777" w:rsidR="0001146C" w:rsidRPr="00804B53" w:rsidRDefault="0001146C" w:rsidP="0001146C">
      <w:pPr>
        <w:pStyle w:val="3-"/>
      </w:pPr>
      <w:r w:rsidRPr="00804B53">
        <w:rPr>
          <w:rFonts w:hint="cs"/>
          <w:rtl/>
        </w:rPr>
        <w:t>יש להגיש חשבונית נפרדת עבור כל חודש.</w:t>
      </w:r>
    </w:p>
    <w:p w14:paraId="535E76C1" w14:textId="77777777" w:rsidR="0001146C" w:rsidRPr="00804B53" w:rsidRDefault="0001146C" w:rsidP="0001146C">
      <w:pPr>
        <w:pStyle w:val="3-"/>
      </w:pPr>
      <w:r w:rsidRPr="00804B53">
        <w:rPr>
          <w:rFonts w:hint="cs"/>
          <w:rtl/>
        </w:rPr>
        <w:t>את החשבוניות יש להגיש עד ה-15 לחודש עבור עבודה שבוצעה בחודש שחלף.</w:t>
      </w:r>
    </w:p>
    <w:p w14:paraId="69FE9DCE" w14:textId="77777777" w:rsidR="0001146C" w:rsidRDefault="0001146C" w:rsidP="0001146C">
      <w:pPr>
        <w:pStyle w:val="3-"/>
      </w:pPr>
      <w:r w:rsidRPr="00804B53">
        <w:rPr>
          <w:rFonts w:hint="cs"/>
          <w:rtl/>
        </w:rPr>
        <w:t>חשבונית שלא תוגש לפי הכללים לעיל, לא תועבר לתשלום.</w:t>
      </w:r>
    </w:p>
    <w:p w14:paraId="69E2718C" w14:textId="77777777" w:rsidR="00265084" w:rsidRPr="00CC3755" w:rsidRDefault="00265084" w:rsidP="00265084">
      <w:pPr>
        <w:pStyle w:val="1-0"/>
        <w:rPr>
          <w:sz w:val="32"/>
          <w:szCs w:val="32"/>
        </w:rPr>
      </w:pPr>
      <w:bookmarkStart w:id="467" w:name="_Toc44931968"/>
      <w:bookmarkStart w:id="468" w:name="_Toc44932055"/>
      <w:bookmarkStart w:id="469" w:name="_Toc173823746"/>
      <w:bookmarkStart w:id="470" w:name="_Toc173825555"/>
      <w:bookmarkStart w:id="471" w:name="show_sachArvutBitzua_1"/>
      <w:r w:rsidRPr="00CC3755">
        <w:rPr>
          <w:rFonts w:hint="eastAsia"/>
          <w:sz w:val="32"/>
          <w:szCs w:val="32"/>
          <w:rtl/>
        </w:rPr>
        <w:t>ערבות</w:t>
      </w:r>
      <w:r w:rsidRPr="00CC3755">
        <w:rPr>
          <w:sz w:val="32"/>
          <w:szCs w:val="32"/>
          <w:rtl/>
        </w:rPr>
        <w:t xml:space="preserve"> ביצוע</w:t>
      </w:r>
      <w:bookmarkEnd w:id="467"/>
      <w:bookmarkEnd w:id="468"/>
      <w:bookmarkEnd w:id="469"/>
      <w:bookmarkEnd w:id="470"/>
    </w:p>
    <w:p w14:paraId="2F2B0A3C" w14:textId="77777777" w:rsidR="00265084" w:rsidRPr="00265084" w:rsidRDefault="00265084" w:rsidP="00CC3755">
      <w:pPr>
        <w:pStyle w:val="2-0"/>
        <w:rPr>
          <w:rtl/>
        </w:rPr>
      </w:pPr>
      <w:r w:rsidRPr="00265084">
        <w:rPr>
          <w:rFonts w:hint="cs"/>
          <w:rtl/>
        </w:rPr>
        <w:t xml:space="preserve">כבטחון למילוי ההתחייבויות של הספק על-פי ההסכם ימסור הספק למזמין ערבות אוטונומית בלתי מותנית, </w:t>
      </w:r>
      <w:bookmarkStart w:id="472" w:name="show_ahuz"/>
      <w:r w:rsidRPr="00265084">
        <w:rPr>
          <w:rFonts w:hint="cs"/>
          <w:rtl/>
        </w:rPr>
        <w:t xml:space="preserve">בשיעור של </w:t>
      </w:r>
      <w:bookmarkStart w:id="473" w:name="show_IsNotHumanResources_8"/>
      <w:r w:rsidRPr="00265084">
        <w:rPr>
          <w:rFonts w:hint="cs"/>
          <w:rtl/>
        </w:rPr>
        <w:t>%</w:t>
      </w:r>
      <w:bookmarkStart w:id="474" w:name="sach_ahuzArvut"/>
      <w:r w:rsidRPr="00265084">
        <w:rPr>
          <w:rFonts w:hint="cs"/>
        </w:rPr>
        <w:t>5</w:t>
      </w:r>
      <w:bookmarkStart w:id="475" w:name="sach_ahuzArvutHR"/>
      <w:bookmarkEnd w:id="473"/>
      <w:bookmarkEnd w:id="474"/>
      <w:bookmarkEnd w:id="475"/>
      <w:r w:rsidRPr="00265084">
        <w:rPr>
          <w:rFonts w:hint="cs"/>
          <w:rtl/>
        </w:rPr>
        <w:t xml:space="preserve"> אשר ייגזר מהיקף ההתקשרות</w:t>
      </w:r>
      <w:bookmarkEnd w:id="472"/>
      <w:r w:rsidRPr="00265084">
        <w:rPr>
          <w:rFonts w:hint="cs"/>
          <w:rtl/>
        </w:rPr>
        <w:t>.</w:t>
      </w:r>
    </w:p>
    <w:p w14:paraId="21347BBC" w14:textId="77777777" w:rsidR="00265084" w:rsidRPr="00265084" w:rsidRDefault="00265084" w:rsidP="00CC3755">
      <w:pPr>
        <w:pStyle w:val="2-0"/>
        <w:rPr>
          <w:rtl/>
        </w:rPr>
      </w:pPr>
      <w:bookmarkStart w:id="476" w:name="show_IsHatzmadaArvutB_1"/>
      <w:r w:rsidRPr="00265084">
        <w:rPr>
          <w:rFonts w:hint="cs"/>
          <w:rtl/>
        </w:rPr>
        <w:t>סכום הערבות יהיה צמוד ל</w:t>
      </w:r>
      <w:bookmarkStart w:id="477" w:name="SugHatzmadaArvut_1"/>
      <w:bookmarkStart w:id="478" w:name="show_SugHatzmadaArvut"/>
      <w:r w:rsidRPr="00265084">
        <w:rPr>
          <w:rFonts w:hint="cs"/>
          <w:rtl/>
        </w:rPr>
        <w:t>מדד מחירים לצרכן</w:t>
      </w:r>
      <w:bookmarkStart w:id="479" w:name="SugHatzmadaB"/>
      <w:bookmarkEnd w:id="477"/>
      <w:bookmarkEnd w:id="478"/>
      <w:bookmarkEnd w:id="479"/>
      <w:r w:rsidRPr="00265084">
        <w:rPr>
          <w:rFonts w:hint="cs"/>
          <w:rtl/>
        </w:rPr>
        <w:t xml:space="preserve">, כאשר תאריך הבסיס להצמדה יהיה </w:t>
      </w:r>
      <w:bookmarkStart w:id="480" w:name="TaarichBasisArvut_1"/>
      <w:r w:rsidRPr="00265084">
        <w:rPr>
          <w:rFonts w:hint="cs"/>
          <w:rtl/>
        </w:rPr>
        <w:t>המועד האחרון להגשת הצעות</w:t>
      </w:r>
      <w:bookmarkEnd w:id="480"/>
      <w:r w:rsidRPr="00265084">
        <w:rPr>
          <w:rFonts w:hint="cs"/>
          <w:rtl/>
        </w:rPr>
        <w:t>, כפי שייקבע על ידי המזמין.</w:t>
      </w:r>
    </w:p>
    <w:bookmarkEnd w:id="476"/>
    <w:p w14:paraId="757BB043" w14:textId="77777777" w:rsidR="00265084" w:rsidRPr="00265084" w:rsidRDefault="00265084" w:rsidP="00CC3755">
      <w:pPr>
        <w:pStyle w:val="2-0"/>
        <w:rPr>
          <w:rtl/>
        </w:rPr>
      </w:pPr>
      <w:r w:rsidRPr="00265084">
        <w:rPr>
          <w:rFonts w:hint="cs"/>
          <w:rtl/>
        </w:rPr>
        <w:t xml:space="preserve"> ערבות הביצוע תהיה ערבות דיגיטלית בהתאם לתקן הערבויות הדיגיטליות אשר פורסם על יד החשב הכללי, ואשר הונפקה על ידי גוף אשר הוסמך על ידי החשב הכללי להנפקת ערבות דיגיטלית בהתאם לתקן. במקרה כאמור תהיה הערבות בהתאם לנוסח המפורט כנספח ג להסכם, ותנוהל בהתאם לתקן הערבויות הדיגיטליות ול</w:t>
      </w:r>
      <w:hyperlink r:id="rId33" w:history="1">
        <w:r w:rsidRPr="00265084">
          <w:rPr>
            <w:rStyle w:val="Hyperlink"/>
            <w:rFonts w:cs="David"/>
            <w:rtl/>
          </w:rPr>
          <w:t xml:space="preserve">הוראת </w:t>
        </w:r>
        <w:proofErr w:type="spellStart"/>
        <w:r w:rsidRPr="00265084">
          <w:rPr>
            <w:rStyle w:val="Hyperlink"/>
            <w:rFonts w:cs="David"/>
            <w:rtl/>
          </w:rPr>
          <w:t>תכ"ם</w:t>
        </w:r>
        <w:proofErr w:type="spellEnd"/>
        <w:r w:rsidRPr="00265084">
          <w:rPr>
            <w:rStyle w:val="Hyperlink"/>
            <w:rFonts w:cs="David"/>
            <w:rtl/>
          </w:rPr>
          <w:t xml:space="preserve"> </w:t>
        </w:r>
        <w:r w:rsidRPr="00265084">
          <w:rPr>
            <w:rStyle w:val="Hyperlink"/>
            <w:rFonts w:cs="David"/>
          </w:rPr>
          <w:t>7.3.7</w:t>
        </w:r>
        <w:r w:rsidRPr="00265084">
          <w:rPr>
            <w:rStyle w:val="Hyperlink"/>
            <w:rFonts w:cs="David"/>
            <w:rtl/>
          </w:rPr>
          <w:t xml:space="preserve"> ערבויות דיגיטליות</w:t>
        </w:r>
      </w:hyperlink>
      <w:r w:rsidRPr="00265084">
        <w:rPr>
          <w:rFonts w:hint="cs"/>
          <w:rtl/>
        </w:rPr>
        <w:t xml:space="preserve">. </w:t>
      </w:r>
    </w:p>
    <w:p w14:paraId="2525F9CB" w14:textId="77777777" w:rsidR="00265084" w:rsidRPr="00265084" w:rsidRDefault="00265084" w:rsidP="00CC3755">
      <w:pPr>
        <w:pStyle w:val="2-0"/>
        <w:rPr>
          <w:rtl/>
        </w:rPr>
      </w:pPr>
      <w:bookmarkStart w:id="481" w:name="_Toc53331380"/>
      <w:bookmarkStart w:id="482" w:name="_Toc407797414"/>
      <w:r w:rsidRPr="00265084">
        <w:rPr>
          <w:rFonts w:hint="cs"/>
          <w:rtl/>
        </w:rPr>
        <w:t>הערבות תונפק על ידי גוף המוסמך להנפיק ערבויות בהתאם להוראות המפורטות ב</w:t>
      </w:r>
      <w:hyperlink r:id="rId34" w:history="1">
        <w:r w:rsidRPr="00CC3755">
          <w:rPr>
            <w:rtl/>
          </w:rPr>
          <w:t xml:space="preserve">הוראת </w:t>
        </w:r>
        <w:proofErr w:type="spellStart"/>
        <w:r w:rsidRPr="00CC3755">
          <w:rPr>
            <w:rtl/>
          </w:rPr>
          <w:t>תכ"ם</w:t>
        </w:r>
        <w:proofErr w:type="spellEnd"/>
        <w:r w:rsidRPr="00CC3755">
          <w:rPr>
            <w:rtl/>
          </w:rPr>
          <w:t xml:space="preserve"> 7.3.3 "ערבויות"</w:t>
        </w:r>
      </w:hyperlink>
      <w:r w:rsidRPr="00265084">
        <w:rPr>
          <w:rFonts w:hint="cs"/>
          <w:rtl/>
        </w:rPr>
        <w:t>.</w:t>
      </w:r>
    </w:p>
    <w:p w14:paraId="3CECB989" w14:textId="77777777" w:rsidR="00265084" w:rsidRPr="00265084" w:rsidRDefault="00265084" w:rsidP="00CC3755">
      <w:pPr>
        <w:pStyle w:val="2-0"/>
        <w:rPr>
          <w:rtl/>
        </w:rPr>
      </w:pPr>
      <w:r w:rsidRPr="00265084">
        <w:rPr>
          <w:rFonts w:hint="cs"/>
          <w:rtl/>
        </w:rPr>
        <w:t>גוף סטטוטורי, חברה ממשלתית, חברת בת ממשלתית ומוסד להשכלה גבוהה שהמדינה משתתפת בתקציבו רשאים להגיש הוראת קיזוז במקום ערבות הגשה בהתאם לנוסח המפורט ב</w:t>
      </w:r>
      <w:hyperlink r:id="rId35" w:history="1">
        <w:r w:rsidRPr="00CC3755">
          <w:rPr>
            <w:rtl/>
          </w:rPr>
          <w:t xml:space="preserve">הוראת </w:t>
        </w:r>
        <w:proofErr w:type="spellStart"/>
        <w:r w:rsidRPr="00CC3755">
          <w:rPr>
            <w:rtl/>
          </w:rPr>
          <w:t>תכ"ם</w:t>
        </w:r>
        <w:proofErr w:type="spellEnd"/>
        <w:r w:rsidRPr="00CC3755">
          <w:rPr>
            <w:rtl/>
          </w:rPr>
          <w:t xml:space="preserve"> 7.3.3 "ערבויות"</w:t>
        </w:r>
      </w:hyperlink>
      <w:r w:rsidRPr="00265084">
        <w:rPr>
          <w:rFonts w:hint="cs"/>
          <w:rtl/>
        </w:rPr>
        <w:t>.</w:t>
      </w:r>
      <w:bookmarkEnd w:id="481"/>
    </w:p>
    <w:bookmarkEnd w:id="482"/>
    <w:p w14:paraId="60969FF9" w14:textId="77777777" w:rsidR="00265084" w:rsidRPr="00265084" w:rsidRDefault="00265084" w:rsidP="00CC3755">
      <w:pPr>
        <w:pStyle w:val="2-0"/>
        <w:rPr>
          <w:rtl/>
        </w:rPr>
      </w:pPr>
      <w:r w:rsidRPr="00265084">
        <w:rPr>
          <w:rFonts w:hint="cs"/>
          <w:rtl/>
        </w:rPr>
        <w:t xml:space="preserve">תוקף הערבות יהיה 60 יום לאחר תום תקופת ההתקשרות. אם המזמין יממש את האופציה להארכת תקופת ההתקשרות, יאריך הספק את תוקף הערבות בהתאמה עד ל-60 יום לאחר תום תקופת ההתקשרות. </w:t>
      </w:r>
    </w:p>
    <w:p w14:paraId="0D84002E" w14:textId="77777777" w:rsidR="00265084" w:rsidRPr="00265084" w:rsidRDefault="00265084" w:rsidP="00CC3755">
      <w:pPr>
        <w:pStyle w:val="2-0"/>
        <w:rPr>
          <w:rtl/>
        </w:rPr>
      </w:pPr>
      <w:r w:rsidRPr="00265084">
        <w:rPr>
          <w:rFonts w:hint="cs"/>
          <w:rtl/>
        </w:rPr>
        <w:lastRenderedPageBreak/>
        <w:t xml:space="preserve">המזמין רשאי לדרוש להאריך את תוקף הערבות בעוד שלושה חודשים לאחר תום תקופת הערבות, במקרה בו יהיה הדבר נדרש על מנת להבטיח סיום אספקת השירותים או אחריות או לשם הבטחת עמידת הספק </w:t>
      </w:r>
      <w:proofErr w:type="spellStart"/>
      <w:r w:rsidRPr="00265084">
        <w:rPr>
          <w:rFonts w:hint="cs"/>
          <w:rtl/>
        </w:rPr>
        <w:t>בהתחייביותיו</w:t>
      </w:r>
      <w:proofErr w:type="spellEnd"/>
      <w:r w:rsidRPr="00265084">
        <w:rPr>
          <w:rFonts w:hint="cs"/>
          <w:rtl/>
        </w:rPr>
        <w:t xml:space="preserve"> לפי ההסכם. אם הספק לא יאריך את תוקף הערבות בהתאם להוראות ההסכם, רשאי המזמין לחלט את הערבות, בהתאם לשיקול דעתו הבלעדי. </w:t>
      </w:r>
    </w:p>
    <w:p w14:paraId="1C07ADB2" w14:textId="77777777" w:rsidR="00265084" w:rsidRPr="00265084" w:rsidRDefault="00265084" w:rsidP="00CC3755">
      <w:pPr>
        <w:pStyle w:val="2-0"/>
        <w:rPr>
          <w:rtl/>
        </w:rPr>
      </w:pPr>
      <w:bookmarkStart w:id="483" w:name="_Toc53331384"/>
      <w:r w:rsidRPr="00265084">
        <w:rPr>
          <w:rFonts w:hint="cs"/>
          <w:rtl/>
        </w:rPr>
        <w:t>במהלך תקופת ההתקשרות רשאי המזמין, לפי שיקול דעתו הבלעדי, להפחית את סכום ערבות הביצוע, לסכום נמוך יותר, כפי שיקבע על ידו.</w:t>
      </w:r>
      <w:bookmarkEnd w:id="483"/>
    </w:p>
    <w:p w14:paraId="6D9F35FE" w14:textId="77777777" w:rsidR="00265084" w:rsidRPr="00265084" w:rsidRDefault="00265084" w:rsidP="00CC3755">
      <w:pPr>
        <w:pStyle w:val="2-0"/>
        <w:rPr>
          <w:rtl/>
        </w:rPr>
      </w:pPr>
      <w:r w:rsidRPr="00265084">
        <w:rPr>
          <w:rFonts w:hint="cs"/>
          <w:rtl/>
        </w:rPr>
        <w:t>לאחר תום התוקף של הערבות, במקרה שהיא לא חולטה, יחזיר המזמין את הערבות לספק.</w:t>
      </w:r>
      <w:bookmarkEnd w:id="471"/>
    </w:p>
    <w:p w14:paraId="4E5BA516" w14:textId="77777777" w:rsidR="0001146C" w:rsidRDefault="0001146C" w:rsidP="00CC3755">
      <w:pPr>
        <w:pStyle w:val="2-0"/>
        <w:numPr>
          <w:ilvl w:val="0"/>
          <w:numId w:val="0"/>
        </w:numPr>
        <w:spacing w:before="0" w:after="0" w:line="276" w:lineRule="auto"/>
        <w:ind w:left="792"/>
        <w:rPr>
          <w:rtl/>
        </w:rPr>
      </w:pPr>
    </w:p>
    <w:p w14:paraId="6719736D" w14:textId="77777777" w:rsidR="000F33C4" w:rsidRPr="00973BC2" w:rsidRDefault="00666E35" w:rsidP="0057259E">
      <w:pPr>
        <w:pStyle w:val="1-0"/>
        <w:rPr>
          <w:sz w:val="32"/>
          <w:szCs w:val="32"/>
          <w:rtl/>
        </w:rPr>
      </w:pPr>
      <w:bookmarkStart w:id="484" w:name="_Toc256000092"/>
      <w:bookmarkStart w:id="485" w:name="_Toc173823747"/>
      <w:bookmarkStart w:id="486" w:name="_Toc173825556"/>
      <w:r w:rsidRPr="00973BC2">
        <w:rPr>
          <w:rFonts w:hint="cs"/>
          <w:sz w:val="32"/>
          <w:szCs w:val="32"/>
          <w:rtl/>
        </w:rPr>
        <w:t xml:space="preserve">אחריות </w:t>
      </w:r>
      <w:proofErr w:type="spellStart"/>
      <w:r w:rsidRPr="00973BC2">
        <w:rPr>
          <w:rFonts w:hint="cs"/>
          <w:sz w:val="32"/>
          <w:szCs w:val="32"/>
          <w:rtl/>
        </w:rPr>
        <w:t>בנזיקין</w:t>
      </w:r>
      <w:proofErr w:type="spellEnd"/>
      <w:r w:rsidR="00BC62A8" w:rsidRPr="00973BC2">
        <w:rPr>
          <w:rFonts w:hint="cs"/>
          <w:sz w:val="32"/>
          <w:szCs w:val="32"/>
          <w:rtl/>
        </w:rPr>
        <w:t xml:space="preserve"> וחובת שיפוי</w:t>
      </w:r>
      <w:bookmarkEnd w:id="484"/>
      <w:bookmarkEnd w:id="485"/>
      <w:bookmarkEnd w:id="486"/>
    </w:p>
    <w:p w14:paraId="566E026D" w14:textId="77777777" w:rsidR="006263A2" w:rsidRPr="004C6A73" w:rsidRDefault="00666E35" w:rsidP="00973BC2">
      <w:pPr>
        <w:pStyle w:val="2-0"/>
        <w:rPr>
          <w:rtl/>
        </w:rPr>
      </w:pPr>
      <w:r w:rsidRPr="004C6A73">
        <w:rPr>
          <w:rtl/>
        </w:rPr>
        <w:t xml:space="preserve">הספק </w:t>
      </w:r>
      <w:r w:rsidRPr="004C6A73">
        <w:rPr>
          <w:rFonts w:hint="cs"/>
          <w:rtl/>
        </w:rPr>
        <w:t>יישא</w:t>
      </w:r>
      <w:r w:rsidRPr="004C6A73">
        <w:rPr>
          <w:rtl/>
        </w:rPr>
        <w:t xml:space="preserve"> באחריות</w:t>
      </w:r>
      <w:r w:rsidR="00006DCA">
        <w:rPr>
          <w:rFonts w:hint="cs"/>
          <w:rtl/>
        </w:rPr>
        <w:t>, לפי כל דין,</w:t>
      </w:r>
      <w:r w:rsidRPr="004C6A73">
        <w:rPr>
          <w:rtl/>
        </w:rPr>
        <w:t xml:space="preserve"> בגין אובדן או נזק מכל סוג שהוא, שייגרם למזמין, לעובדיו וכל מי מטעמו וכן לכל גוף, אדם או צדדים שלישיים כלשהם, עקב מעשה או מחדל של הספק, עובדיו, </w:t>
      </w:r>
      <w:proofErr w:type="spellStart"/>
      <w:r w:rsidRPr="004C6A73">
        <w:rPr>
          <w:rtl/>
        </w:rPr>
        <w:t>שלוחיו</w:t>
      </w:r>
      <w:bookmarkStart w:id="487" w:name="show_SubcontractorsFullOrPartial_6"/>
      <w:proofErr w:type="spellEnd"/>
      <w:r w:rsidRPr="004C6A73">
        <w:rPr>
          <w:rtl/>
        </w:rPr>
        <w:t>, קבלני משנה שלו</w:t>
      </w:r>
      <w:bookmarkEnd w:id="487"/>
      <w:r w:rsidRPr="004C6A73">
        <w:rPr>
          <w:rtl/>
        </w:rPr>
        <w:t xml:space="preserve"> או כל מי שבא מכוחו או מטעמו, במסגרת ביצוע הסכם זה. </w:t>
      </w:r>
      <w:r w:rsidR="00006DCA">
        <w:rPr>
          <w:rFonts w:hint="cs"/>
          <w:rtl/>
        </w:rPr>
        <w:t xml:space="preserve">הספק מתחייב לדווח למזמין על כל נזק או אובדן כאמור, באופן מידי. </w:t>
      </w:r>
    </w:p>
    <w:p w14:paraId="555FE3AB" w14:textId="77777777" w:rsidR="006263A2" w:rsidRDefault="00666E35" w:rsidP="00973BC2">
      <w:pPr>
        <w:pStyle w:val="2-0"/>
        <w:rPr>
          <w:rtl/>
        </w:rPr>
      </w:pPr>
      <w:r w:rsidRPr="004C6A73">
        <w:rPr>
          <w:rtl/>
        </w:rPr>
        <w:t>המזמין, הבאים מכוחו או המועסקים על ידו לא יישאו באחריות ולא יישאו בשום תשלום, הוצאה, אובדן או נזק, בגין נזק מכל סוג שהוא שייגרם לספק, לבאים מכוחו או למועסקים על ידו</w:t>
      </w:r>
      <w:r w:rsidR="006826BF" w:rsidRPr="006826BF">
        <w:rPr>
          <w:rFonts w:hint="cs"/>
          <w:rtl/>
        </w:rPr>
        <w:t xml:space="preserve"> </w:t>
      </w:r>
      <w:r w:rsidRPr="004C6A73">
        <w:rPr>
          <w:rtl/>
        </w:rPr>
        <w:t>. האמור לא יחול ביחס לנזק שנגרם בזדון ושהאחריות בגינו מוטלת על המזמין לפי דין.</w:t>
      </w:r>
    </w:p>
    <w:p w14:paraId="5AADE951" w14:textId="77777777" w:rsidR="00006DCA" w:rsidRPr="004C6A73" w:rsidRDefault="00666E35" w:rsidP="00B1054D">
      <w:pPr>
        <w:pStyle w:val="2-0"/>
        <w:rPr>
          <w:rtl/>
        </w:rPr>
      </w:pPr>
      <w:r>
        <w:rPr>
          <w:rFonts w:hint="cs"/>
          <w:rtl/>
        </w:rPr>
        <w:t xml:space="preserve">הספק יהיה אחראי לתקן כל נזק או אובדן, אם יגרמו עקב ביצוע ההתקשרות ע"י הספק או מי מטעמו, ולהשיב את המצב לקדמותו- במועד הקרוב ביותר לאחר התרחשות הנזק או האובדן. אין באמור, כדי לגרוע מזכות המזמין לתקן את הנזק או האובדן בעצמו ולחייב את הספק בתשלום הוצאותיו. ההחלטה על אופן ביצוע התיקון, תהיה נתונה לשיקול דעתו הבלעדי של המזמין. </w:t>
      </w:r>
    </w:p>
    <w:p w14:paraId="5CDCAC3B" w14:textId="77777777" w:rsidR="006263A2" w:rsidRPr="004C6A73" w:rsidRDefault="00666E35" w:rsidP="00973BC2">
      <w:pPr>
        <w:pStyle w:val="2-0"/>
        <w:rPr>
          <w:rtl/>
        </w:rPr>
      </w:pPr>
      <w:r w:rsidRPr="004C6A73">
        <w:rPr>
          <w:rtl/>
        </w:rPr>
        <w:t>לא יהיה בסיומו של הסכם זה כדי לגרוע מאחריות הספק לגבי נזקים שעילת התביעה בגינם נובעת מהסכם זה או מ</w:t>
      </w:r>
      <w:r>
        <w:rPr>
          <w:rFonts w:hint="cs"/>
          <w:rtl/>
        </w:rPr>
        <w:t>א</w:t>
      </w:r>
      <w:r w:rsidRPr="004C6A73">
        <w:rPr>
          <w:rtl/>
        </w:rPr>
        <w:t>ספקת השירותים על פיו או קשורה אליהם.</w:t>
      </w:r>
    </w:p>
    <w:p w14:paraId="3BE286B1" w14:textId="77777777" w:rsidR="002F4BC3" w:rsidRDefault="00666E35" w:rsidP="002F4BC3">
      <w:pPr>
        <w:pStyle w:val="2-0"/>
      </w:pPr>
      <w:r w:rsidRPr="004C6A73">
        <w:rPr>
          <w:rtl/>
        </w:rPr>
        <w:t xml:space="preserve">הספק מתחייב לשפות את המזמין באופן מלא, </w:t>
      </w:r>
      <w:r w:rsidR="00CE03FD">
        <w:rPr>
          <w:rFonts w:hint="cs"/>
          <w:rtl/>
        </w:rPr>
        <w:t>במקרה</w:t>
      </w:r>
      <w:r w:rsidR="00CE03FD" w:rsidRPr="004C6A73">
        <w:rPr>
          <w:rtl/>
        </w:rPr>
        <w:t xml:space="preserve"> </w:t>
      </w:r>
      <w:r w:rsidR="001E0CD3" w:rsidRPr="004C6A73">
        <w:rPr>
          <w:rtl/>
        </w:rPr>
        <w:t xml:space="preserve">שיחויב המזמין </w:t>
      </w:r>
      <w:r w:rsidR="001E0CD3">
        <w:rPr>
          <w:rFonts w:hint="cs"/>
          <w:rtl/>
        </w:rPr>
        <w:t>בפסק דין חלוט של ערכאה שיפוטית מוסמכת,</w:t>
      </w:r>
      <w:r w:rsidRPr="004C6A73">
        <w:rPr>
          <w:rtl/>
        </w:rPr>
        <w:t xml:space="preserve"> </w:t>
      </w:r>
      <w:r w:rsidR="001E0CD3">
        <w:rPr>
          <w:rFonts w:hint="cs"/>
          <w:rtl/>
        </w:rPr>
        <w:t>ו</w:t>
      </w:r>
      <w:r w:rsidRPr="004C6A73">
        <w:rPr>
          <w:rtl/>
        </w:rPr>
        <w:t>לשלם כל סכום בגין חיוב שעל פי הסכם זה חב בו הספק,</w:t>
      </w:r>
      <w:r w:rsidR="00BF25F0">
        <w:rPr>
          <w:rFonts w:hint="cs"/>
          <w:rtl/>
        </w:rPr>
        <w:t xml:space="preserve"> </w:t>
      </w:r>
      <w:r w:rsidR="00BF25F0" w:rsidRPr="000B711D">
        <w:rPr>
          <w:rtl/>
        </w:rPr>
        <w:t>ובתוספת כל הוצאותיו של המזמין, לרבות הוצאות משפטיות ושכר טרחת עורך דין שיהיו לו בקשר לתביעה בגין האמור</w:t>
      </w:r>
      <w:r w:rsidR="00BF25F0">
        <w:rPr>
          <w:rFonts w:hint="cs"/>
          <w:rtl/>
        </w:rPr>
        <w:t xml:space="preserve">, </w:t>
      </w:r>
      <w:r w:rsidR="00BF25F0" w:rsidRPr="000B711D">
        <w:rPr>
          <w:rtl/>
        </w:rPr>
        <w:t>וכן בתוספת הפרשי הצמדה וריבית על פי דין.</w:t>
      </w:r>
      <w:r w:rsidR="00BF25F0">
        <w:rPr>
          <w:rFonts w:hint="cs"/>
          <w:rtl/>
        </w:rPr>
        <w:t xml:space="preserve"> חובת השיפוי כאמור תחול</w:t>
      </w:r>
      <w:r w:rsidRPr="004C6A73">
        <w:rPr>
          <w:rtl/>
        </w:rPr>
        <w:t xml:space="preserve"> בין אם ה</w:t>
      </w:r>
      <w:r w:rsidR="00BF25F0">
        <w:rPr>
          <w:rFonts w:hint="cs"/>
          <w:rtl/>
        </w:rPr>
        <w:t>שיפוי</w:t>
      </w:r>
      <w:r w:rsidRPr="004C6A73">
        <w:rPr>
          <w:rtl/>
        </w:rPr>
        <w:t xml:space="preserve"> נובע מתביעתו של עובד של הספק או מי מטעמו של הספק</w:t>
      </w:r>
      <w:bookmarkStart w:id="488" w:name="show_SubcontractorsFullOrPartial_7"/>
      <w:r w:rsidRPr="004C6A73">
        <w:rPr>
          <w:rtl/>
        </w:rPr>
        <w:t xml:space="preserve"> (לרבות קבלני משנה)</w:t>
      </w:r>
      <w:bookmarkEnd w:id="488"/>
      <w:r w:rsidRPr="004C6A73">
        <w:rPr>
          <w:rtl/>
        </w:rPr>
        <w:t xml:space="preserve"> או עובד של המזמין או צד שלישי או של מבטח או מכל מקור אחר. </w:t>
      </w:r>
      <w:r w:rsidR="00BF25F0" w:rsidRPr="000B711D">
        <w:rPr>
          <w:rtl/>
        </w:rPr>
        <w:t>הסכומים כאמור ישולמו למזמין מיד עם הגשת דרישתו בכתב ובה פירוט ההוצאות שנגרמו לו כאמור</w:t>
      </w:r>
      <w:r w:rsidR="002F4BC3">
        <w:rPr>
          <w:rFonts w:hint="cs"/>
          <w:rtl/>
        </w:rPr>
        <w:t>.</w:t>
      </w:r>
    </w:p>
    <w:p w14:paraId="1C88D5FE" w14:textId="5A7A5100" w:rsidR="002F4BC3" w:rsidRPr="00D059BB" w:rsidRDefault="002F4BC3" w:rsidP="00C352E1">
      <w:pPr>
        <w:pStyle w:val="2-0"/>
        <w:numPr>
          <w:ilvl w:val="0"/>
          <w:numId w:val="0"/>
        </w:numPr>
        <w:ind w:left="792"/>
        <w:rPr>
          <w:rtl/>
        </w:rPr>
      </w:pPr>
      <w:r w:rsidRPr="002F4BC3">
        <w:rPr>
          <w:rtl/>
        </w:rPr>
        <w:lastRenderedPageBreak/>
        <w:t xml:space="preserve">חלה חובת שיפוי כאמור, יודיע המזמין לספק על דרישה או תביעה שהוגשה בפניו וזאת בסמוך למועד הגעת הדרישה או התביעה. המזמין יאפשר לספק לנהל את הגנתו בפני התביעה כאמור אך בתאום מראש עמו ומבלי שהספק יהיה רשאי להודות בשם המזמין; יודגש כי כל פשרה תהיה טעונה אישור המזמין </w:t>
      </w:r>
      <w:r w:rsidRPr="00D059BB">
        <w:rPr>
          <w:rtl/>
        </w:rPr>
        <w:t>מראש ובכתב</w:t>
      </w:r>
      <w:r w:rsidRPr="00D059BB">
        <w:rPr>
          <w:rFonts w:hint="cs"/>
          <w:rtl/>
        </w:rPr>
        <w:t xml:space="preserve">. </w:t>
      </w:r>
    </w:p>
    <w:p w14:paraId="522D2BB9" w14:textId="77777777" w:rsidR="004868CA" w:rsidRPr="003B21EA" w:rsidRDefault="00666E35" w:rsidP="00131BF1">
      <w:pPr>
        <w:pStyle w:val="2-0"/>
        <w:rPr>
          <w:rtl/>
        </w:rPr>
      </w:pPr>
      <w:r w:rsidRPr="004868CA">
        <w:rPr>
          <w:rtl/>
        </w:rPr>
        <w:t>טענות צד שלישי</w:t>
      </w:r>
    </w:p>
    <w:p w14:paraId="29F331E6" w14:textId="77777777" w:rsidR="004868CA" w:rsidRDefault="00666E35" w:rsidP="004868CA">
      <w:pPr>
        <w:pStyle w:val="3-"/>
        <w:rPr>
          <w:rtl/>
        </w:rPr>
      </w:pPr>
      <w:r>
        <w:rPr>
          <w:rtl/>
        </w:rPr>
        <w:t>הועלתה ע"י צד שלישי, טענה שעילתה נובעת או קשורה להתקשרות זו לרבות,  הפרת זכויות קניין הרוחני או נזקים שנגרמו לצד שלישי כלשהו (להלן: "</w:t>
      </w:r>
      <w:r w:rsidRPr="004B65A2">
        <w:rPr>
          <w:b/>
          <w:bCs/>
          <w:rtl/>
        </w:rPr>
        <w:t>טענת הפרה</w:t>
      </w:r>
      <w:r>
        <w:rPr>
          <w:rtl/>
        </w:rPr>
        <w:t xml:space="preserve">"), יפעלו הצדדים בהתאם למפורט להלן: </w:t>
      </w:r>
    </w:p>
    <w:p w14:paraId="71CE084A" w14:textId="77777777" w:rsidR="004868CA" w:rsidRDefault="00666E35" w:rsidP="004868CA">
      <w:pPr>
        <w:pStyle w:val="3-"/>
        <w:rPr>
          <w:rtl/>
        </w:rPr>
      </w:pPr>
      <w:r>
        <w:rPr>
          <w:rtl/>
        </w:rPr>
        <w:t xml:space="preserve">הצדדים יעדכנו אחד את השני בדבר הטענה </w:t>
      </w:r>
      <w:proofErr w:type="spellStart"/>
      <w:r>
        <w:rPr>
          <w:rtl/>
        </w:rPr>
        <w:t>ועילתה,בהקדם</w:t>
      </w:r>
      <w:proofErr w:type="spellEnd"/>
      <w:r>
        <w:rPr>
          <w:rtl/>
        </w:rPr>
        <w:t xml:space="preserve"> האפשרי על מנת לאפשר לכל צד להתגונן כלפי הטענה. </w:t>
      </w:r>
    </w:p>
    <w:p w14:paraId="0820E085" w14:textId="77777777" w:rsidR="004868CA" w:rsidRDefault="00666E35" w:rsidP="004868CA">
      <w:pPr>
        <w:pStyle w:val="3-"/>
        <w:rPr>
          <w:rtl/>
        </w:rPr>
      </w:pPr>
      <w:r>
        <w:rPr>
          <w:rtl/>
        </w:rPr>
        <w:t>במקרה בו הוגשה תביעה בטענה כאמור, רשאי המזמין לדרוש מהספק להיכנס בנעלי המזמין לצורך ניהול ההליך.</w:t>
      </w:r>
    </w:p>
    <w:p w14:paraId="13442FA1" w14:textId="1B67055C" w:rsidR="00986796" w:rsidRDefault="00666E35" w:rsidP="0057259E">
      <w:pPr>
        <w:pStyle w:val="1-0"/>
        <w:rPr>
          <w:sz w:val="32"/>
          <w:szCs w:val="32"/>
        </w:rPr>
      </w:pPr>
      <w:bookmarkStart w:id="489" w:name="_Toc256000093"/>
      <w:bookmarkStart w:id="490" w:name="_Toc44931970"/>
      <w:bookmarkStart w:id="491" w:name="_Toc44932057"/>
      <w:bookmarkStart w:id="492" w:name="_Toc173823748"/>
      <w:bookmarkStart w:id="493" w:name="_Toc173825557"/>
      <w:r w:rsidRPr="00973BC2">
        <w:rPr>
          <w:rFonts w:hint="cs"/>
          <w:sz w:val="32"/>
          <w:szCs w:val="32"/>
          <w:rtl/>
        </w:rPr>
        <w:t>ביטוח</w:t>
      </w:r>
      <w:bookmarkEnd w:id="489"/>
      <w:bookmarkEnd w:id="490"/>
      <w:bookmarkEnd w:id="491"/>
      <w:bookmarkEnd w:id="492"/>
      <w:bookmarkEnd w:id="493"/>
    </w:p>
    <w:p w14:paraId="6F2EE612" w14:textId="1FDCBD75" w:rsidR="000610D4" w:rsidRPr="000610D4" w:rsidRDefault="000610D4" w:rsidP="000610D4">
      <w:pPr>
        <w:pStyle w:val="2-0"/>
        <w:rPr>
          <w:rtl/>
        </w:rPr>
      </w:pPr>
      <w:r w:rsidRPr="000610D4">
        <w:rPr>
          <w:rFonts w:hint="cs"/>
          <w:rtl/>
        </w:rPr>
        <w:t xml:space="preserve"> </w:t>
      </w:r>
      <w:r w:rsidRPr="000610D4">
        <w:rPr>
          <w:rFonts w:hint="cs"/>
          <w:rtl/>
        </w:rPr>
        <w:t xml:space="preserve">הוראות הביטוח שיחולו על הספק יהיו כמפורט בנספח הביטוח המצורף להסכם כנספח ג', ומהווה חלק בלתי נפרד ממנו. </w:t>
      </w:r>
    </w:p>
    <w:p w14:paraId="474BC8FA" w14:textId="6DEE405C" w:rsidR="000610D4" w:rsidRPr="000610D4" w:rsidRDefault="000610D4" w:rsidP="000610D4">
      <w:pPr>
        <w:pStyle w:val="2-0"/>
        <w:rPr>
          <w:rFonts w:hint="cs"/>
          <w:b/>
          <w:bCs/>
          <w:rtl/>
        </w:rPr>
      </w:pPr>
      <w:r w:rsidRPr="000610D4">
        <w:rPr>
          <w:rFonts w:hint="cs"/>
          <w:rtl/>
        </w:rPr>
        <w:t xml:space="preserve">  </w:t>
      </w:r>
      <w:r w:rsidRPr="000610D4">
        <w:rPr>
          <w:rFonts w:hint="cs"/>
          <w:rtl/>
        </w:rPr>
        <w:t>הנספח שלהלן כולל סעיף ביטוח בלבד אשר יסופרר ויוטמע בנספח להסכם ההתקשרות, לחתימת הספק. אישור קיום ביטוחים יוצג על ידי הספק בפורמט אחיד בכפוף להוראות רשות ההון, ביטוח וחיסכון מיום 28/09/2022 בחוזר מספר 2022-1-17. מצ"ב בנפרד דוגמת אישור קיום ביטוחים לצורך בדיקת האישור שיוצג על ידי הספק שיזכה במכרז, כשהוא חתום בידי מבטחיו. כאמור, אין לכלול אותו במסגרת נספח הביטוח המוצע. ניתן להעבירו לספק בגדר "תיאום ציפיות" שכן, האישור יופק על ידי המבטחים בהתאם לביטוחי הספק</w:t>
      </w:r>
      <w:r w:rsidRPr="000610D4">
        <w:rPr>
          <w:rFonts w:hint="cs"/>
          <w:b/>
          <w:bCs/>
          <w:rtl/>
        </w:rPr>
        <w:t xml:space="preserve">.  </w:t>
      </w:r>
    </w:p>
    <w:p w14:paraId="7AA875C2" w14:textId="6A6E4307" w:rsidR="00DC7180" w:rsidRDefault="00666E35" w:rsidP="009577FE">
      <w:pPr>
        <w:pStyle w:val="1-0"/>
      </w:pPr>
      <w:bookmarkStart w:id="494" w:name="_Toc44931971"/>
      <w:bookmarkStart w:id="495" w:name="_Toc44932058"/>
      <w:bookmarkStart w:id="496" w:name="_Toc173823749"/>
      <w:bookmarkStart w:id="497" w:name="_Toc173825558"/>
      <w:r w:rsidRPr="00973BC2">
        <w:rPr>
          <w:sz w:val="32"/>
          <w:szCs w:val="32"/>
          <w:rtl/>
        </w:rPr>
        <w:t xml:space="preserve">המחאת זכויות או חובות על פי </w:t>
      </w:r>
      <w:r w:rsidR="00CC7B9D" w:rsidRPr="00973BC2">
        <w:rPr>
          <w:rFonts w:hint="cs"/>
          <w:sz w:val="32"/>
          <w:szCs w:val="32"/>
          <w:rtl/>
        </w:rPr>
        <w:t>ה</w:t>
      </w:r>
      <w:r w:rsidRPr="00973BC2">
        <w:rPr>
          <w:sz w:val="32"/>
          <w:szCs w:val="32"/>
          <w:rtl/>
        </w:rPr>
        <w:t>הסכם</w:t>
      </w:r>
      <w:bookmarkEnd w:id="494"/>
      <w:bookmarkEnd w:id="495"/>
      <w:bookmarkEnd w:id="496"/>
      <w:bookmarkEnd w:id="497"/>
    </w:p>
    <w:p w14:paraId="2BBA9A59" w14:textId="77777777" w:rsidR="00C339F9" w:rsidRDefault="00666E35" w:rsidP="00973BC2">
      <w:pPr>
        <w:pStyle w:val="2-0"/>
        <w:rPr>
          <w:rtl/>
        </w:rPr>
      </w:pPr>
      <w:r w:rsidRPr="007C5B4C">
        <w:rPr>
          <w:rtl/>
        </w:rPr>
        <w:t xml:space="preserve">חל איסור מוחלט על הספק </w:t>
      </w:r>
      <w:proofErr w:type="spellStart"/>
      <w:r w:rsidRPr="007C5B4C">
        <w:rPr>
          <w:rtl/>
        </w:rPr>
        <w:t>להמחות</w:t>
      </w:r>
      <w:proofErr w:type="spellEnd"/>
      <w:r w:rsidRPr="007C5B4C">
        <w:rPr>
          <w:rtl/>
        </w:rPr>
        <w:t xml:space="preserve"> או להסב כל זכות או חובה על</w:t>
      </w:r>
      <w:r>
        <w:rPr>
          <w:rtl/>
        </w:rPr>
        <w:t xml:space="preserve"> פי הסכם זה או את ביצוע ה</w:t>
      </w:r>
      <w:r w:rsidR="005F0E35">
        <w:rPr>
          <w:rFonts w:hint="cs"/>
          <w:rtl/>
        </w:rPr>
        <w:t>הסכם</w:t>
      </w:r>
      <w:r w:rsidRPr="007C5B4C">
        <w:rPr>
          <w:rtl/>
        </w:rPr>
        <w:t xml:space="preserve">, ללא אישור מראש ובכתב של </w:t>
      </w:r>
      <w:r>
        <w:rPr>
          <w:rtl/>
        </w:rPr>
        <w:t>המזמין</w:t>
      </w:r>
      <w:r>
        <w:rPr>
          <w:rFonts w:hint="cs"/>
          <w:rtl/>
        </w:rPr>
        <w:t>,</w:t>
      </w:r>
      <w:r w:rsidRPr="007A71AD">
        <w:rPr>
          <w:rFonts w:hint="cs"/>
          <w:rtl/>
        </w:rPr>
        <w:t xml:space="preserve"> </w:t>
      </w:r>
      <w:r>
        <w:rPr>
          <w:rFonts w:hint="cs"/>
          <w:rtl/>
        </w:rPr>
        <w:t>בהתאם לשיקול דעתו הבלעדי</w:t>
      </w:r>
      <w:r w:rsidRPr="007C5B4C">
        <w:rPr>
          <w:rtl/>
        </w:rPr>
        <w:t xml:space="preserve">. </w:t>
      </w:r>
      <w:r w:rsidR="003F32C7">
        <w:rPr>
          <w:rFonts w:hint="cs"/>
          <w:rtl/>
        </w:rPr>
        <w:t xml:space="preserve">מבלי לגרוע מהאמור, </w:t>
      </w:r>
      <w:r>
        <w:rPr>
          <w:rFonts w:hint="cs"/>
          <w:rtl/>
        </w:rPr>
        <w:t xml:space="preserve">המחאת זכויות או חובות לפי </w:t>
      </w:r>
      <w:r w:rsidR="00CC7B9D">
        <w:rPr>
          <w:rFonts w:hint="cs"/>
          <w:rtl/>
        </w:rPr>
        <w:t xml:space="preserve">הסכם </w:t>
      </w:r>
      <w:r>
        <w:rPr>
          <w:rFonts w:hint="cs"/>
          <w:rtl/>
        </w:rPr>
        <w:t xml:space="preserve">זה תיעשה </w:t>
      </w:r>
      <w:r w:rsidR="00ED746B">
        <w:rPr>
          <w:rFonts w:hint="cs"/>
          <w:rtl/>
        </w:rPr>
        <w:t xml:space="preserve">על ידי הצגה של </w:t>
      </w:r>
      <w:r>
        <w:rPr>
          <w:rFonts w:hint="cs"/>
          <w:rtl/>
        </w:rPr>
        <w:t>הסכם "גב אל גב" בין הממחה לנמחה</w:t>
      </w:r>
      <w:r w:rsidR="00ED746B">
        <w:rPr>
          <w:rFonts w:hint="cs"/>
          <w:rtl/>
        </w:rPr>
        <w:t xml:space="preserve"> או כל מסמך אחר המעיד על המחאה או הסבה של ההסכם, לשביעות רצונו של המזמין</w:t>
      </w:r>
      <w:r>
        <w:rPr>
          <w:rFonts w:hint="cs"/>
          <w:rtl/>
        </w:rPr>
        <w:t xml:space="preserve">. </w:t>
      </w:r>
    </w:p>
    <w:p w14:paraId="30C02060" w14:textId="77777777" w:rsidR="004B2835" w:rsidRPr="007C5B4C" w:rsidRDefault="00666E35" w:rsidP="00973BC2">
      <w:pPr>
        <w:pStyle w:val="2-0"/>
        <w:rPr>
          <w:rtl/>
        </w:rPr>
      </w:pPr>
      <w:r w:rsidRPr="007C5B4C">
        <w:rPr>
          <w:rtl/>
        </w:rPr>
        <w:t>מוצהר ומוסכם בזה כי ל</w:t>
      </w:r>
      <w:r>
        <w:rPr>
          <w:rFonts w:hint="cs"/>
          <w:rtl/>
        </w:rPr>
        <w:t>מזמין</w:t>
      </w:r>
      <w:r w:rsidRPr="007C5B4C">
        <w:rPr>
          <w:rtl/>
        </w:rPr>
        <w:t xml:space="preserve"> הזכות </w:t>
      </w:r>
      <w:proofErr w:type="spellStart"/>
      <w:r w:rsidRPr="007C5B4C">
        <w:rPr>
          <w:rtl/>
        </w:rPr>
        <w:t>להמחות</w:t>
      </w:r>
      <w:proofErr w:type="spellEnd"/>
      <w:r w:rsidRPr="007C5B4C">
        <w:rPr>
          <w:rtl/>
        </w:rPr>
        <w:t xml:space="preserve"> או להסב כל זכות או חובה על פי הסכם זה ללא צורך בקבלת אישור כלשהו מהספק או מצד ג' כלשהו</w:t>
      </w:r>
      <w:r w:rsidR="005C319A">
        <w:rPr>
          <w:rFonts w:hint="cs"/>
          <w:rtl/>
        </w:rPr>
        <w:t xml:space="preserve"> וזאת במקרים המפורטים </w:t>
      </w:r>
      <w:hyperlink r:id="rId36" w:history="1">
        <w:r w:rsidR="005C319A" w:rsidRPr="00B83C89">
          <w:rPr>
            <w:rStyle w:val="Hyperlink"/>
            <w:rFonts w:ascii="David" w:hAnsi="David" w:cs="David" w:hint="cs"/>
            <w:rtl/>
          </w:rPr>
          <w:t xml:space="preserve">בהוראת </w:t>
        </w:r>
        <w:proofErr w:type="spellStart"/>
        <w:r w:rsidR="005C319A" w:rsidRPr="00B83C89">
          <w:rPr>
            <w:rStyle w:val="Hyperlink"/>
            <w:rFonts w:ascii="David" w:hAnsi="David" w:cs="David" w:hint="cs"/>
            <w:rtl/>
          </w:rPr>
          <w:t>תכ"ם</w:t>
        </w:r>
        <w:proofErr w:type="spellEnd"/>
        <w:r w:rsidR="005C319A" w:rsidRPr="00B83C89">
          <w:rPr>
            <w:rStyle w:val="Hyperlink"/>
            <w:rFonts w:ascii="David" w:hAnsi="David" w:cs="David" w:hint="cs"/>
            <w:rtl/>
          </w:rPr>
          <w:t xml:space="preserve"> 7.5.3: ניהול התקשרות</w:t>
        </w:r>
        <w:r w:rsidRPr="00B83C89">
          <w:rPr>
            <w:rStyle w:val="Hyperlink"/>
            <w:rFonts w:ascii="David" w:hAnsi="David" w:cs="David"/>
            <w:rtl/>
          </w:rPr>
          <w:t>.</w:t>
        </w:r>
      </w:hyperlink>
    </w:p>
    <w:p w14:paraId="55A6C6C2" w14:textId="77777777" w:rsidR="00986796" w:rsidRPr="00973BC2" w:rsidRDefault="00666E35" w:rsidP="0057259E">
      <w:pPr>
        <w:pStyle w:val="1-0"/>
        <w:rPr>
          <w:sz w:val="32"/>
          <w:szCs w:val="32"/>
          <w:rtl/>
        </w:rPr>
      </w:pPr>
      <w:bookmarkStart w:id="498" w:name="_Toc256000094"/>
      <w:bookmarkStart w:id="499" w:name="_Toc44931972"/>
      <w:bookmarkStart w:id="500" w:name="_Toc44932059"/>
      <w:bookmarkStart w:id="501" w:name="_Toc173823750"/>
      <w:bookmarkStart w:id="502" w:name="_Toc173825559"/>
      <w:r w:rsidRPr="00973BC2">
        <w:rPr>
          <w:sz w:val="32"/>
          <w:szCs w:val="32"/>
          <w:rtl/>
        </w:rPr>
        <w:lastRenderedPageBreak/>
        <w:t>הפסקת ההתקשרות</w:t>
      </w:r>
      <w:bookmarkEnd w:id="498"/>
      <w:bookmarkEnd w:id="499"/>
      <w:bookmarkEnd w:id="500"/>
      <w:bookmarkEnd w:id="501"/>
      <w:bookmarkEnd w:id="502"/>
    </w:p>
    <w:p w14:paraId="7A23F00B" w14:textId="278FC9DA" w:rsidR="004B2835" w:rsidRDefault="00666E35" w:rsidP="002F4BC3">
      <w:pPr>
        <w:pStyle w:val="2-0"/>
      </w:pPr>
      <w:r w:rsidRPr="00C229DC">
        <w:rPr>
          <w:rtl/>
        </w:rPr>
        <w:t xml:space="preserve">המזמין יהיה רשאי להודיע לספק בהודעה מוקדמת של </w:t>
      </w:r>
      <w:bookmarkStart w:id="503" w:name="show_IsNotHRNorHRCatering"/>
      <w:r w:rsidR="002F4BC3">
        <w:rPr>
          <w:rFonts w:hint="cs"/>
          <w:rtl/>
        </w:rPr>
        <w:t xml:space="preserve">60 </w:t>
      </w:r>
      <w:bookmarkEnd w:id="503"/>
      <w:r w:rsidRPr="00C229DC">
        <w:rPr>
          <w:rtl/>
        </w:rPr>
        <w:t xml:space="preserve">יום על </w:t>
      </w:r>
      <w:r w:rsidRPr="00C229DC">
        <w:rPr>
          <w:rFonts w:hint="cs"/>
          <w:rtl/>
        </w:rPr>
        <w:t>הפ</w:t>
      </w:r>
      <w:r w:rsidR="0000027C" w:rsidRPr="00C229DC">
        <w:rPr>
          <w:rFonts w:hint="cs"/>
          <w:rtl/>
        </w:rPr>
        <w:t>ס</w:t>
      </w:r>
      <w:r w:rsidRPr="00C229DC">
        <w:rPr>
          <w:rFonts w:hint="cs"/>
          <w:rtl/>
        </w:rPr>
        <w:t>קת ההתקשרות</w:t>
      </w:r>
      <w:r w:rsidRPr="00C229DC">
        <w:rPr>
          <w:rtl/>
        </w:rPr>
        <w:t xml:space="preserve"> מכל סיבה</w:t>
      </w:r>
      <w:r w:rsidR="00CE4838" w:rsidRPr="00C229DC">
        <w:rPr>
          <w:rFonts w:hint="cs"/>
          <w:rtl/>
        </w:rPr>
        <w:t xml:space="preserve">, </w:t>
      </w:r>
      <w:r w:rsidR="002F4BC3">
        <w:rPr>
          <w:rFonts w:hint="cs"/>
          <w:rtl/>
        </w:rPr>
        <w:t xml:space="preserve">ובהודעה מוקדמת של 30 יום על צמצום היקף ההתקשרות </w:t>
      </w:r>
      <w:r w:rsidR="002F4BC3">
        <w:rPr>
          <w:rtl/>
        </w:rPr>
        <w:t>–</w:t>
      </w:r>
      <w:r w:rsidR="002F4BC3">
        <w:rPr>
          <w:rFonts w:hint="cs"/>
          <w:rtl/>
        </w:rPr>
        <w:t xml:space="preserve"> והכול, מכל סיבה שהיא, </w:t>
      </w:r>
      <w:r w:rsidR="00CE4838" w:rsidRPr="00C229DC">
        <w:rPr>
          <w:rFonts w:hint="cs"/>
          <w:rtl/>
        </w:rPr>
        <w:t>בהתאם לשיקול דעתו הבלעדי של המזמין</w:t>
      </w:r>
      <w:r w:rsidR="002F4BC3">
        <w:rPr>
          <w:rFonts w:hint="cs"/>
          <w:rtl/>
        </w:rPr>
        <w:t>.</w:t>
      </w:r>
    </w:p>
    <w:p w14:paraId="4FBCC198" w14:textId="77777777" w:rsidR="00675AA8" w:rsidRDefault="00666E35" w:rsidP="00973BC2">
      <w:pPr>
        <w:pStyle w:val="2-0"/>
        <w:rPr>
          <w:rtl/>
        </w:rPr>
      </w:pPr>
      <w:r>
        <w:rPr>
          <w:rFonts w:hint="cs"/>
          <w:rtl/>
        </w:rPr>
        <w:t xml:space="preserve">תוקפה של ההתקשרות מותנה בקיומו של תקציב מאושר של המזמין. </w:t>
      </w:r>
      <w:r w:rsidR="00CE03FD">
        <w:rPr>
          <w:rFonts w:hint="cs"/>
          <w:rtl/>
        </w:rPr>
        <w:t xml:space="preserve">במקרה </w:t>
      </w:r>
      <w:r>
        <w:rPr>
          <w:rFonts w:hint="cs"/>
          <w:rtl/>
        </w:rPr>
        <w:t xml:space="preserve">שבמהלך תקופת ההתקשרות לא יהיה תקציב מאושר כאמור תופסק ההתקשרות לאלתר. </w:t>
      </w:r>
    </w:p>
    <w:p w14:paraId="175BB7C4" w14:textId="77777777" w:rsidR="004B2835" w:rsidRPr="007C5B4C" w:rsidRDefault="00666E35" w:rsidP="00973BC2">
      <w:pPr>
        <w:pStyle w:val="2-0"/>
        <w:rPr>
          <w:rtl/>
        </w:rPr>
      </w:pPr>
      <w:r w:rsidRPr="007C5B4C">
        <w:rPr>
          <w:rtl/>
        </w:rPr>
        <w:t>מבלי לפגוע בכלליות האמור</w:t>
      </w:r>
      <w:r>
        <w:rPr>
          <w:rFonts w:hint="cs"/>
          <w:rtl/>
        </w:rPr>
        <w:t xml:space="preserve"> בכל מקום בהסכם</w:t>
      </w:r>
      <w:r w:rsidRPr="007C5B4C">
        <w:rPr>
          <w:rtl/>
        </w:rPr>
        <w:t xml:space="preserve">, </w:t>
      </w:r>
      <w:r>
        <w:rPr>
          <w:rtl/>
        </w:rPr>
        <w:t>המזמין</w:t>
      </w:r>
      <w:r w:rsidRPr="007C5B4C">
        <w:rPr>
          <w:rtl/>
        </w:rPr>
        <w:t xml:space="preserve"> רשאי ל</w:t>
      </w:r>
      <w:r>
        <w:rPr>
          <w:rFonts w:hint="cs"/>
          <w:rtl/>
        </w:rPr>
        <w:t>הפסיק את ההתקשרות עם הספק</w:t>
      </w:r>
      <w:r w:rsidRPr="007C5B4C">
        <w:rPr>
          <w:rtl/>
        </w:rPr>
        <w:t xml:space="preserve">, </w:t>
      </w:r>
      <w:r>
        <w:rPr>
          <w:rFonts w:hint="cs"/>
          <w:rtl/>
        </w:rPr>
        <w:t>בהתראה של 30 יום</w:t>
      </w:r>
      <w:r w:rsidRPr="007C5B4C">
        <w:rPr>
          <w:rtl/>
        </w:rPr>
        <w:t>,</w:t>
      </w:r>
      <w:r w:rsidR="0006587E">
        <w:rPr>
          <w:rFonts w:hint="cs"/>
          <w:rtl/>
        </w:rPr>
        <w:t xml:space="preserve"> ולאחר קיום</w:t>
      </w:r>
      <w:r w:rsidR="0006587E" w:rsidRPr="002D5646">
        <w:rPr>
          <w:rtl/>
        </w:rPr>
        <w:t xml:space="preserve"> שימוע</w:t>
      </w:r>
      <w:r w:rsidR="0006587E">
        <w:rPr>
          <w:rFonts w:hint="cs"/>
          <w:rtl/>
        </w:rPr>
        <w:t xml:space="preserve"> לספק,</w:t>
      </w:r>
      <w:r w:rsidR="0006587E" w:rsidRPr="002D5646">
        <w:rPr>
          <w:rtl/>
        </w:rPr>
        <w:t xml:space="preserve"> בכתב או בע"פ, בהתאם להחלטת </w:t>
      </w:r>
      <w:r w:rsidR="0006587E">
        <w:rPr>
          <w:rFonts w:hint="cs"/>
          <w:rtl/>
        </w:rPr>
        <w:t>המזמין,</w:t>
      </w:r>
      <w:r w:rsidRPr="007C5B4C">
        <w:rPr>
          <w:rtl/>
        </w:rPr>
        <w:t xml:space="preserve"> בהתרחש כל אחד מהמקרים הבאים:</w:t>
      </w:r>
    </w:p>
    <w:p w14:paraId="34A5A1FC" w14:textId="77777777" w:rsidR="004B2835" w:rsidRPr="007C5B4C" w:rsidRDefault="00666E35" w:rsidP="00A0392D">
      <w:pPr>
        <w:pStyle w:val="3-"/>
        <w:rPr>
          <w:rtl/>
        </w:rPr>
      </w:pPr>
      <w:r w:rsidRPr="007C5B4C">
        <w:rPr>
          <w:rtl/>
        </w:rPr>
        <w:t xml:space="preserve">אם ימונה קדם מפרק, מפרק זמני או קבוע לספק; </w:t>
      </w:r>
    </w:p>
    <w:p w14:paraId="51441AD6" w14:textId="77777777" w:rsidR="004B2835" w:rsidRPr="007C5B4C" w:rsidRDefault="00666E35" w:rsidP="00A0392D">
      <w:pPr>
        <w:pStyle w:val="3-"/>
        <w:rPr>
          <w:rtl/>
        </w:rPr>
      </w:pPr>
      <w:r w:rsidRPr="007C5B4C">
        <w:rPr>
          <w:rtl/>
        </w:rPr>
        <w:t xml:space="preserve">אם ימונה כונס נכסים זמני או קבוע לעסקי ו/או לרכוש הספק; </w:t>
      </w:r>
    </w:p>
    <w:p w14:paraId="3CC658DC" w14:textId="77777777" w:rsidR="00233592" w:rsidRDefault="00666E35" w:rsidP="00A0392D">
      <w:pPr>
        <w:pStyle w:val="3-"/>
        <w:rPr>
          <w:rtl/>
        </w:rPr>
      </w:pPr>
      <w:r>
        <w:rPr>
          <w:rtl/>
        </w:rPr>
        <w:t xml:space="preserve">אם יינתן צו הקפאת </w:t>
      </w:r>
      <w:r w:rsidRPr="00067671">
        <w:rPr>
          <w:rtl/>
        </w:rPr>
        <w:t>הליכים לספק</w:t>
      </w:r>
      <w:r w:rsidRPr="00067671">
        <w:rPr>
          <w:rFonts w:hint="cs"/>
          <w:rtl/>
        </w:rPr>
        <w:t>;</w:t>
      </w:r>
      <w:r w:rsidRPr="00067671">
        <w:rPr>
          <w:rtl/>
        </w:rPr>
        <w:t xml:space="preserve"> </w:t>
      </w:r>
    </w:p>
    <w:p w14:paraId="204BD6F3" w14:textId="77777777" w:rsidR="00C339F9" w:rsidRDefault="00666E35" w:rsidP="00A0392D">
      <w:pPr>
        <w:pStyle w:val="3-"/>
        <w:rPr>
          <w:rtl/>
        </w:rPr>
      </w:pPr>
      <w:r w:rsidRPr="008506BC">
        <w:rPr>
          <w:rtl/>
        </w:rPr>
        <w:t xml:space="preserve">אם ניתן לספק צו לפתיחת הליכים לפי חוק חדלות פירעון ושיקום כלכלי, </w:t>
      </w:r>
      <w:proofErr w:type="spellStart"/>
      <w:r w:rsidRPr="008506BC">
        <w:rPr>
          <w:rtl/>
        </w:rPr>
        <w:t>התשע"ח</w:t>
      </w:r>
      <w:proofErr w:type="spellEnd"/>
      <w:r w:rsidRPr="008506BC">
        <w:rPr>
          <w:rtl/>
        </w:rPr>
        <w:t xml:space="preserve"> 2018, או צו שווה ערך במדינה אחרת</w:t>
      </w:r>
      <w:r>
        <w:rPr>
          <w:rFonts w:hint="cs"/>
          <w:rtl/>
        </w:rPr>
        <w:t>;</w:t>
      </w:r>
    </w:p>
    <w:p w14:paraId="1881F8C1" w14:textId="77777777" w:rsidR="00CE4838" w:rsidRPr="00A92289" w:rsidRDefault="00666E35" w:rsidP="00A0392D">
      <w:pPr>
        <w:pStyle w:val="3-"/>
        <w:rPr>
          <w:rtl/>
        </w:rPr>
      </w:pPr>
      <w:r w:rsidRPr="00A92289">
        <w:rPr>
          <w:rtl/>
        </w:rPr>
        <w:t>אם הספק פשט את הרגל, חלה במחלה אשר מונעת ממנו את היכולת לבצע את האמור בהסכם זה, או הסתלק מביצוע ההסכם מכל סיבה אחרת</w:t>
      </w:r>
      <w:r w:rsidRPr="00A92289">
        <w:rPr>
          <w:rFonts w:hint="cs"/>
          <w:rtl/>
        </w:rPr>
        <w:t>;</w:t>
      </w:r>
    </w:p>
    <w:p w14:paraId="4D30BABC" w14:textId="77777777" w:rsidR="004B2835" w:rsidRPr="00067671" w:rsidRDefault="00666E35" w:rsidP="00973BC2">
      <w:pPr>
        <w:pStyle w:val="2-0"/>
        <w:rPr>
          <w:rtl/>
        </w:rPr>
      </w:pPr>
      <w:r w:rsidRPr="00067671">
        <w:rPr>
          <w:rtl/>
        </w:rPr>
        <w:t xml:space="preserve">על הספק להודיע מידית </w:t>
      </w:r>
      <w:r w:rsidR="0042795F" w:rsidRPr="00067671">
        <w:rPr>
          <w:rtl/>
        </w:rPr>
        <w:t>למזמין</w:t>
      </w:r>
      <w:r w:rsidRPr="00067671">
        <w:rPr>
          <w:rFonts w:hint="cs"/>
          <w:rtl/>
        </w:rPr>
        <w:t xml:space="preserve"> על התרחשות אחד ה</w:t>
      </w:r>
      <w:r w:rsidRPr="00067671">
        <w:rPr>
          <w:rtl/>
        </w:rPr>
        <w:t xml:space="preserve">מקרים המפורטים </w:t>
      </w:r>
      <w:r w:rsidRPr="00067671">
        <w:rPr>
          <w:rFonts w:hint="cs"/>
          <w:rtl/>
        </w:rPr>
        <w:t>בסעיף זה</w:t>
      </w:r>
      <w:r w:rsidRPr="00067671">
        <w:rPr>
          <w:rtl/>
        </w:rPr>
        <w:t>.</w:t>
      </w:r>
      <w:r w:rsidR="00E41AAE">
        <w:rPr>
          <w:rFonts w:hint="cs"/>
          <w:rtl/>
        </w:rPr>
        <w:t xml:space="preserve"> </w:t>
      </w:r>
    </w:p>
    <w:p w14:paraId="6178A818" w14:textId="77777777" w:rsidR="0009150A" w:rsidRPr="00973BC2" w:rsidRDefault="00666E35" w:rsidP="0057259E">
      <w:pPr>
        <w:pStyle w:val="1-0"/>
        <w:rPr>
          <w:sz w:val="32"/>
          <w:szCs w:val="32"/>
          <w:rtl/>
        </w:rPr>
      </w:pPr>
      <w:bookmarkStart w:id="504" w:name="_Toc256000095"/>
      <w:bookmarkStart w:id="505" w:name="_Toc44931974"/>
      <w:bookmarkStart w:id="506" w:name="_Toc44932061"/>
      <w:bookmarkStart w:id="507" w:name="_Toc173823751"/>
      <w:bookmarkStart w:id="508" w:name="_Toc173825560"/>
      <w:r w:rsidRPr="00973BC2">
        <w:rPr>
          <w:sz w:val="32"/>
          <w:szCs w:val="32"/>
          <w:rtl/>
        </w:rPr>
        <w:t>הפרת ההסכם</w:t>
      </w:r>
      <w:bookmarkEnd w:id="504"/>
      <w:bookmarkEnd w:id="505"/>
      <w:bookmarkEnd w:id="506"/>
      <w:bookmarkEnd w:id="507"/>
      <w:bookmarkEnd w:id="508"/>
    </w:p>
    <w:p w14:paraId="6CD58CD6" w14:textId="77777777" w:rsidR="002167B5" w:rsidRPr="00005F83" w:rsidRDefault="00666E35" w:rsidP="007B01DE">
      <w:pPr>
        <w:pStyle w:val="2-"/>
        <w:rPr>
          <w:rtl/>
        </w:rPr>
      </w:pPr>
      <w:bookmarkStart w:id="509" w:name="_Ref383953134"/>
      <w:r w:rsidRPr="00005F83">
        <w:rPr>
          <w:rFonts w:hint="eastAsia"/>
          <w:rtl/>
        </w:rPr>
        <w:t>הפרה</w:t>
      </w:r>
      <w:r w:rsidRPr="00005F83">
        <w:rPr>
          <w:rtl/>
        </w:rPr>
        <w:t xml:space="preserve"> </w:t>
      </w:r>
      <w:r w:rsidRPr="00005F83">
        <w:rPr>
          <w:rFonts w:hint="eastAsia"/>
          <w:rtl/>
        </w:rPr>
        <w:t>יסודית</w:t>
      </w:r>
      <w:r w:rsidRPr="00005F83">
        <w:rPr>
          <w:rtl/>
        </w:rPr>
        <w:t xml:space="preserve"> </w:t>
      </w:r>
      <w:r w:rsidRPr="00005F83">
        <w:rPr>
          <w:rFonts w:hint="eastAsia"/>
          <w:rtl/>
        </w:rPr>
        <w:t>של</w:t>
      </w:r>
      <w:r w:rsidRPr="00005F83">
        <w:rPr>
          <w:rtl/>
        </w:rPr>
        <w:t xml:space="preserve"> </w:t>
      </w:r>
      <w:r w:rsidRPr="00005F83">
        <w:rPr>
          <w:rFonts w:hint="eastAsia"/>
          <w:rtl/>
        </w:rPr>
        <w:t>ההסכם</w:t>
      </w:r>
      <w:r w:rsidRPr="00005F83">
        <w:rPr>
          <w:rtl/>
        </w:rPr>
        <w:t xml:space="preserve"> </w:t>
      </w:r>
      <w:r w:rsidR="00DB2F2A" w:rsidRPr="00005F83">
        <w:rPr>
          <w:rtl/>
        </w:rPr>
        <w:t>–</w:t>
      </w:r>
      <w:r w:rsidRPr="00005F83">
        <w:rPr>
          <w:rtl/>
        </w:rPr>
        <w:t xml:space="preserve"> </w:t>
      </w:r>
    </w:p>
    <w:p w14:paraId="5788F210" w14:textId="77777777" w:rsidR="0009150A" w:rsidRPr="007C5B4C" w:rsidRDefault="00666E35" w:rsidP="00A0392D">
      <w:pPr>
        <w:pStyle w:val="3-"/>
        <w:rPr>
          <w:rtl/>
        </w:rPr>
      </w:pPr>
      <w:r w:rsidRPr="007C5B4C">
        <w:rPr>
          <w:rFonts w:hint="cs"/>
          <w:rtl/>
        </w:rPr>
        <w:t>אלה</w:t>
      </w:r>
      <w:r w:rsidR="00DB2F2A">
        <w:rPr>
          <w:rFonts w:hint="cs"/>
          <w:rtl/>
        </w:rPr>
        <w:t xml:space="preserve"> </w:t>
      </w:r>
      <w:r w:rsidRPr="007C5B4C">
        <w:rPr>
          <w:rFonts w:hint="cs"/>
          <w:rtl/>
        </w:rPr>
        <w:t xml:space="preserve">יחשבו כהפרה יסודית של הסכם זה (להלן </w:t>
      </w:r>
      <w:r w:rsidRPr="007C5B4C">
        <w:rPr>
          <w:rtl/>
        </w:rPr>
        <w:t>–</w:t>
      </w:r>
      <w:r w:rsidRPr="007C5B4C">
        <w:rPr>
          <w:rFonts w:hint="cs"/>
          <w:rtl/>
        </w:rPr>
        <w:t xml:space="preserve"> "</w:t>
      </w:r>
      <w:r w:rsidRPr="007C5B4C">
        <w:rPr>
          <w:rFonts w:hint="eastAsia"/>
          <w:bCs/>
          <w:rtl/>
        </w:rPr>
        <w:t>הפרה</w:t>
      </w:r>
      <w:r w:rsidRPr="007C5B4C">
        <w:rPr>
          <w:bCs/>
          <w:rtl/>
        </w:rPr>
        <w:t xml:space="preserve"> </w:t>
      </w:r>
      <w:r w:rsidRPr="007C5B4C">
        <w:rPr>
          <w:rFonts w:hint="eastAsia"/>
          <w:bCs/>
          <w:rtl/>
        </w:rPr>
        <w:t>יסודית</w:t>
      </w:r>
      <w:r w:rsidRPr="007C5B4C">
        <w:rPr>
          <w:rFonts w:hint="cs"/>
          <w:rtl/>
        </w:rPr>
        <w:t>"):</w:t>
      </w:r>
      <w:bookmarkEnd w:id="509"/>
    </w:p>
    <w:p w14:paraId="3BBB47A0" w14:textId="54EF9963" w:rsidR="00F23BC2" w:rsidRPr="004F6325" w:rsidRDefault="00666E35" w:rsidP="000C2347">
      <w:pPr>
        <w:pStyle w:val="4-3"/>
        <w:rPr>
          <w:rtl/>
        </w:rPr>
      </w:pPr>
      <w:r w:rsidRPr="004F6325">
        <w:rPr>
          <w:rtl/>
        </w:rPr>
        <w:t>הפרת סעיפי ההסכם הבאים</w:t>
      </w:r>
      <w:r w:rsidR="00C339F9" w:rsidRPr="004F6325">
        <w:rPr>
          <w:rFonts w:hint="cs"/>
          <w:rtl/>
        </w:rPr>
        <w:t xml:space="preserve"> (לפי כותרת הסעיפים)</w:t>
      </w:r>
      <w:r w:rsidRPr="004F6325">
        <w:rPr>
          <w:rtl/>
        </w:rPr>
        <w:t xml:space="preserve">: </w:t>
      </w:r>
      <w:r w:rsidR="00EA4B75">
        <w:rPr>
          <w:rFonts w:hint="cs"/>
          <w:rtl/>
        </w:rPr>
        <w:t xml:space="preserve">מסמך פירוט השירותים (נספח א'); </w:t>
      </w:r>
      <w:r w:rsidR="00C339F9" w:rsidRPr="004F6325">
        <w:rPr>
          <w:rFonts w:hint="cs"/>
          <w:rtl/>
        </w:rPr>
        <w:t>התחייבויות והצהרות הספק; סודיות</w:t>
      </w:r>
      <w:r w:rsidR="008871C0" w:rsidRPr="004F6325">
        <w:rPr>
          <w:rFonts w:hint="cs"/>
          <w:rtl/>
        </w:rPr>
        <w:t>;</w:t>
      </w:r>
      <w:r w:rsidR="00C339F9" w:rsidRPr="004F6325">
        <w:rPr>
          <w:rFonts w:hint="cs"/>
          <w:rtl/>
        </w:rPr>
        <w:t xml:space="preserve"> אבטחת מידע; ניגוד עניינים בביצוע ההסכם; </w:t>
      </w:r>
      <w:r w:rsidR="002167B5">
        <w:rPr>
          <w:rFonts w:hint="cs"/>
          <w:rtl/>
        </w:rPr>
        <w:t xml:space="preserve">קניין רוחני </w:t>
      </w:r>
      <w:r w:rsidR="00C339F9" w:rsidRPr="004F6325">
        <w:rPr>
          <w:rFonts w:hint="cs"/>
          <w:rtl/>
        </w:rPr>
        <w:t>וזכויות</w:t>
      </w:r>
      <w:r w:rsidR="00C339F9" w:rsidRPr="004F6325">
        <w:rPr>
          <w:rtl/>
        </w:rPr>
        <w:t xml:space="preserve"> יוצרים</w:t>
      </w:r>
      <w:r w:rsidR="00C339F9" w:rsidRPr="004F6325">
        <w:rPr>
          <w:rFonts w:hint="cs"/>
          <w:rtl/>
        </w:rPr>
        <w:t>;</w:t>
      </w:r>
      <w:r w:rsidR="00C339F9" w:rsidRPr="004F6325">
        <w:rPr>
          <w:rtl/>
        </w:rPr>
        <w:t xml:space="preserve"> </w:t>
      </w:r>
      <w:r w:rsidR="002167B5">
        <w:rPr>
          <w:rFonts w:hint="cs"/>
          <w:rtl/>
        </w:rPr>
        <w:t xml:space="preserve">קבלני משנה; </w:t>
      </w:r>
      <w:r w:rsidR="00322CE0">
        <w:rPr>
          <w:rFonts w:hint="cs"/>
          <w:rtl/>
        </w:rPr>
        <w:t xml:space="preserve">ערבות ביצוע; </w:t>
      </w:r>
      <w:r w:rsidR="00C339F9" w:rsidRPr="004F6325">
        <w:rPr>
          <w:rFonts w:hint="cs"/>
          <w:rtl/>
        </w:rPr>
        <w:t>אחריות</w:t>
      </w:r>
      <w:r w:rsidR="002F4BC3">
        <w:rPr>
          <w:rFonts w:hint="cs"/>
          <w:rtl/>
        </w:rPr>
        <w:t xml:space="preserve"> בנזיקין וחובת שיפוי</w:t>
      </w:r>
      <w:r w:rsidR="00C339F9" w:rsidRPr="004F6325">
        <w:rPr>
          <w:rFonts w:hint="cs"/>
          <w:rtl/>
        </w:rPr>
        <w:t>; ביטוח; המחאת זכויות או חובות על פי ההסכם</w:t>
      </w:r>
      <w:r w:rsidR="00243945" w:rsidRPr="004F6325">
        <w:rPr>
          <w:rFonts w:hint="cs"/>
          <w:rtl/>
        </w:rPr>
        <w:t>;</w:t>
      </w:r>
    </w:p>
    <w:p w14:paraId="1AB7899D" w14:textId="42311171" w:rsidR="00AD3B85" w:rsidRDefault="00666E35" w:rsidP="000C2347">
      <w:pPr>
        <w:pStyle w:val="4-3"/>
      </w:pPr>
      <w:bookmarkStart w:id="510" w:name="show_isTender_14"/>
      <w:r w:rsidRPr="004F6325">
        <w:rPr>
          <w:rFonts w:hint="cs"/>
          <w:rtl/>
        </w:rPr>
        <w:t>אם הספק לקח חלק בתיאום הצעות, לצורך זכיה במכרז</w:t>
      </w:r>
      <w:r w:rsidR="00243945" w:rsidRPr="004F6325">
        <w:rPr>
          <w:rFonts w:hint="cs"/>
          <w:rtl/>
        </w:rPr>
        <w:t>;</w:t>
      </w:r>
      <w:r w:rsidRPr="004F6325">
        <w:rPr>
          <w:rFonts w:hint="cs"/>
          <w:rtl/>
        </w:rPr>
        <w:t xml:space="preserve"> </w:t>
      </w:r>
    </w:p>
    <w:p w14:paraId="6F76FD4E" w14:textId="0507F71D" w:rsidR="002F4BC3" w:rsidRDefault="002F4BC3" w:rsidP="000C2347">
      <w:pPr>
        <w:pStyle w:val="4-3"/>
      </w:pPr>
      <w:r>
        <w:rPr>
          <w:rFonts w:hint="cs"/>
          <w:rtl/>
        </w:rPr>
        <w:t>אספקת מוצר שלא עומד בדרישות ההתקשרות;</w:t>
      </w:r>
    </w:p>
    <w:bookmarkEnd w:id="510"/>
    <w:p w14:paraId="0E270043" w14:textId="05163736" w:rsidR="00B6089C" w:rsidRPr="004F6325" w:rsidRDefault="00666E35" w:rsidP="000C2347">
      <w:pPr>
        <w:pStyle w:val="4-3"/>
        <w:rPr>
          <w:rtl/>
        </w:rPr>
      </w:pPr>
      <w:r w:rsidRPr="004F6325">
        <w:rPr>
          <w:rFonts w:hint="cs"/>
          <w:rtl/>
        </w:rPr>
        <w:t>אם הספק הסתלק מביצוע ההסכם</w:t>
      </w:r>
      <w:r w:rsidR="002F4BC3">
        <w:rPr>
          <w:rFonts w:hint="cs"/>
          <w:rtl/>
        </w:rPr>
        <w:t>, בכללותו או בחלקו</w:t>
      </w:r>
      <w:r w:rsidR="00243945" w:rsidRPr="004F6325">
        <w:rPr>
          <w:rFonts w:hint="cs"/>
          <w:rtl/>
        </w:rPr>
        <w:t>;</w:t>
      </w:r>
    </w:p>
    <w:p w14:paraId="0941D4F9" w14:textId="77777777" w:rsidR="002167B5" w:rsidRDefault="00666E35" w:rsidP="00A0392D">
      <w:pPr>
        <w:pStyle w:val="3-"/>
        <w:rPr>
          <w:rtl/>
        </w:rPr>
      </w:pPr>
      <w:r w:rsidRPr="007C5B4C">
        <w:rPr>
          <w:rtl/>
        </w:rPr>
        <w:t xml:space="preserve">הפר הספק את ההסכם הפרה יסודית רשאי </w:t>
      </w:r>
      <w:r w:rsidR="00361FDC">
        <w:rPr>
          <w:rtl/>
        </w:rPr>
        <w:t>המזמין</w:t>
      </w:r>
      <w:r w:rsidRPr="007C5B4C">
        <w:rPr>
          <w:rtl/>
        </w:rPr>
        <w:t xml:space="preserve">, לפי שיקול דעתו, </w:t>
      </w:r>
      <w:r>
        <w:rPr>
          <w:rFonts w:hint="cs"/>
          <w:rtl/>
        </w:rPr>
        <w:t xml:space="preserve">לפעול בהתאם למפורט להלן: </w:t>
      </w:r>
    </w:p>
    <w:p w14:paraId="3D9404A3" w14:textId="471F7B9A" w:rsidR="002167B5" w:rsidRDefault="00666E35" w:rsidP="000C2347">
      <w:pPr>
        <w:pStyle w:val="4-3"/>
        <w:rPr>
          <w:rtl/>
        </w:rPr>
      </w:pPr>
      <w:r>
        <w:rPr>
          <w:rFonts w:hint="cs"/>
          <w:rtl/>
        </w:rPr>
        <w:lastRenderedPageBreak/>
        <w:t>לאפשר לספק לתקן את הפגם, וזאת</w:t>
      </w:r>
      <w:r w:rsidRPr="007C5B4C">
        <w:rPr>
          <w:rtl/>
        </w:rPr>
        <w:t xml:space="preserve"> תוך </w:t>
      </w:r>
      <w:r>
        <w:rPr>
          <w:rFonts w:hint="cs"/>
          <w:rtl/>
        </w:rPr>
        <w:t>7</w:t>
      </w:r>
      <w:r w:rsidRPr="007C5B4C">
        <w:rPr>
          <w:rtl/>
        </w:rPr>
        <w:t xml:space="preserve"> ימי עבודה מ</w:t>
      </w:r>
      <w:r>
        <w:rPr>
          <w:rFonts w:hint="cs"/>
          <w:rtl/>
        </w:rPr>
        <w:t xml:space="preserve">עת </w:t>
      </w:r>
      <w:r w:rsidRPr="007C5B4C">
        <w:rPr>
          <w:rtl/>
        </w:rPr>
        <w:t xml:space="preserve">קבלת </w:t>
      </w:r>
      <w:r>
        <w:rPr>
          <w:rFonts w:hint="cs"/>
          <w:rtl/>
        </w:rPr>
        <w:t>ה</w:t>
      </w:r>
      <w:r>
        <w:rPr>
          <w:rtl/>
        </w:rPr>
        <w:t>הודעה</w:t>
      </w:r>
      <w:r w:rsidRPr="007C5B4C">
        <w:rPr>
          <w:rtl/>
        </w:rPr>
        <w:t xml:space="preserve"> מאת </w:t>
      </w:r>
      <w:r w:rsidR="00BF11F0">
        <w:rPr>
          <w:rFonts w:hint="cs"/>
          <w:rtl/>
        </w:rPr>
        <w:t>המזמין</w:t>
      </w:r>
      <w:r>
        <w:rPr>
          <w:rFonts w:hint="cs"/>
          <w:rtl/>
        </w:rPr>
        <w:t xml:space="preserve">, או תוך פרק זמן ארוך יותר שיקבע </w:t>
      </w:r>
      <w:r w:rsidR="00BF11F0">
        <w:rPr>
          <w:rFonts w:hint="cs"/>
          <w:rtl/>
        </w:rPr>
        <w:t>המזמין</w:t>
      </w:r>
      <w:r>
        <w:rPr>
          <w:rFonts w:hint="cs"/>
          <w:rtl/>
        </w:rPr>
        <w:t xml:space="preserve"> בהתאם לנסיבות העניין</w:t>
      </w:r>
      <w:r w:rsidRPr="007C5B4C">
        <w:rPr>
          <w:rtl/>
        </w:rPr>
        <w:t>.</w:t>
      </w:r>
      <w:r w:rsidRPr="00A8649B">
        <w:rPr>
          <w:rFonts w:hint="cs"/>
          <w:rtl/>
        </w:rPr>
        <w:t xml:space="preserve"> </w:t>
      </w:r>
      <w:r>
        <w:rPr>
          <w:rFonts w:hint="cs"/>
          <w:rtl/>
        </w:rPr>
        <w:t>בכל מקרה בו ההפרה לא תוקנה בפרק הזמן שהו</w:t>
      </w:r>
      <w:r w:rsidR="002013FF">
        <w:rPr>
          <w:rFonts w:hint="cs"/>
          <w:rtl/>
        </w:rPr>
        <w:t>ג</w:t>
      </w:r>
      <w:r>
        <w:rPr>
          <w:rFonts w:hint="cs"/>
          <w:rtl/>
        </w:rPr>
        <w:t xml:space="preserve">דר לצורך כך, </w:t>
      </w:r>
      <w:r w:rsidR="00BF11F0">
        <w:rPr>
          <w:rFonts w:hint="cs"/>
          <w:rtl/>
        </w:rPr>
        <w:t>המזמין</w:t>
      </w:r>
      <w:r w:rsidRPr="00793BF4">
        <w:rPr>
          <w:rtl/>
        </w:rPr>
        <w:t xml:space="preserve"> יהיה רשאי להודיע לספק בהודעה מוקדמת של</w:t>
      </w:r>
      <w:r>
        <w:rPr>
          <w:rFonts w:hint="cs"/>
          <w:rtl/>
        </w:rPr>
        <w:t xml:space="preserve"> 7</w:t>
      </w:r>
      <w:r>
        <w:rPr>
          <w:rtl/>
        </w:rPr>
        <w:t xml:space="preserve"> י</w:t>
      </w:r>
      <w:r>
        <w:rPr>
          <w:rFonts w:hint="cs"/>
          <w:rtl/>
        </w:rPr>
        <w:t>מי</w:t>
      </w:r>
      <w:r>
        <w:rPr>
          <w:rtl/>
        </w:rPr>
        <w:t>ם על הפסקת ההתקשרות</w:t>
      </w:r>
      <w:r w:rsidR="00FA2A66">
        <w:rPr>
          <w:rFonts w:hint="cs"/>
          <w:rtl/>
        </w:rPr>
        <w:t>.</w:t>
      </w:r>
    </w:p>
    <w:p w14:paraId="7282B32F" w14:textId="77777777" w:rsidR="008042F6" w:rsidRPr="007C5B4C" w:rsidRDefault="00666E35" w:rsidP="000C2347">
      <w:pPr>
        <w:pStyle w:val="4-3"/>
        <w:rPr>
          <w:rtl/>
        </w:rPr>
      </w:pPr>
      <w:r>
        <w:rPr>
          <w:rFonts w:hint="cs"/>
          <w:rtl/>
        </w:rPr>
        <w:t xml:space="preserve">אם </w:t>
      </w:r>
      <w:r w:rsidR="002167B5">
        <w:rPr>
          <w:rFonts w:hint="cs"/>
          <w:rtl/>
        </w:rPr>
        <w:t>כתוצאה מההפרה היסודית המזמין או מי מטעמו צפויים להיפגע באופן מידי, רשאי המזמין</w:t>
      </w:r>
      <w:r w:rsidR="002167B5" w:rsidRPr="007C5B4C">
        <w:rPr>
          <w:rtl/>
        </w:rPr>
        <w:t xml:space="preserve"> </w:t>
      </w:r>
      <w:r w:rsidRPr="007C5B4C">
        <w:rPr>
          <w:rtl/>
        </w:rPr>
        <w:t xml:space="preserve">להפסיק מיידית את ההתקשרות עם הספק או כל חלק ממנה ללא התראה </w:t>
      </w:r>
      <w:r w:rsidR="00FA2A66">
        <w:rPr>
          <w:rFonts w:hint="cs"/>
          <w:rtl/>
        </w:rPr>
        <w:t>מוקדמת</w:t>
      </w:r>
      <w:r w:rsidR="00FA2A66" w:rsidRPr="007C5B4C">
        <w:rPr>
          <w:rtl/>
        </w:rPr>
        <w:t xml:space="preserve"> </w:t>
      </w:r>
      <w:r w:rsidRPr="007C5B4C">
        <w:rPr>
          <w:rtl/>
        </w:rPr>
        <w:t xml:space="preserve">ולבטל את ההסכם וזאת מבלי לגרוע מזכות </w:t>
      </w:r>
      <w:r w:rsidR="00361FDC">
        <w:rPr>
          <w:rtl/>
        </w:rPr>
        <w:t>המזמין</w:t>
      </w:r>
      <w:r w:rsidRPr="007C5B4C">
        <w:rPr>
          <w:rtl/>
        </w:rPr>
        <w:t xml:space="preserve"> לסעד או פיצוי כאמור,</w:t>
      </w:r>
      <w:r w:rsidRPr="007C5B4C">
        <w:rPr>
          <w:rFonts w:hint="cs"/>
          <w:rtl/>
        </w:rPr>
        <w:t xml:space="preserve"> </w:t>
      </w:r>
      <w:r w:rsidRPr="007C5B4C">
        <w:rPr>
          <w:rtl/>
        </w:rPr>
        <w:t xml:space="preserve">בהסכם או על פי כל דין. </w:t>
      </w:r>
    </w:p>
    <w:p w14:paraId="1B210757" w14:textId="77777777" w:rsidR="00C226A6" w:rsidRPr="005A33AD" w:rsidRDefault="00666E35" w:rsidP="007B01DE">
      <w:pPr>
        <w:pStyle w:val="2-"/>
        <w:rPr>
          <w:rtl/>
        </w:rPr>
      </w:pPr>
      <w:r w:rsidRPr="009A1DF5">
        <w:rPr>
          <w:rFonts w:hint="eastAsia"/>
          <w:rtl/>
        </w:rPr>
        <w:t>הפרת</w:t>
      </w:r>
      <w:r w:rsidRPr="009A1DF5">
        <w:rPr>
          <w:rtl/>
        </w:rPr>
        <w:t xml:space="preserve"> </w:t>
      </w:r>
      <w:r w:rsidRPr="009A1DF5">
        <w:rPr>
          <w:rFonts w:hint="eastAsia"/>
          <w:rtl/>
        </w:rPr>
        <w:t>הסכם</w:t>
      </w:r>
      <w:r w:rsidRPr="009A1DF5">
        <w:rPr>
          <w:rtl/>
        </w:rPr>
        <w:t xml:space="preserve"> שאינה יסודית - </w:t>
      </w:r>
    </w:p>
    <w:p w14:paraId="5D23526B" w14:textId="77777777" w:rsidR="00821AC8" w:rsidRDefault="00666E35" w:rsidP="00A0392D">
      <w:pPr>
        <w:pStyle w:val="3-"/>
        <w:rPr>
          <w:rtl/>
        </w:rPr>
      </w:pPr>
      <w:r w:rsidRPr="008854D6">
        <w:rPr>
          <w:rFonts w:hint="cs"/>
          <w:rtl/>
        </w:rPr>
        <w:t xml:space="preserve">מבלי לגרוע מהאמור לעיל, בכל מקרה של </w:t>
      </w:r>
      <w:r w:rsidRPr="008854D6">
        <w:rPr>
          <w:rtl/>
        </w:rPr>
        <w:t xml:space="preserve">אי עמידה של הספק בהתחייבויותיו על פי </w:t>
      </w:r>
      <w:r w:rsidR="00B50B23">
        <w:rPr>
          <w:rFonts w:hint="cs"/>
          <w:rtl/>
        </w:rPr>
        <w:t>ההתקשרות</w:t>
      </w:r>
      <w:r w:rsidRPr="0062591A">
        <w:rPr>
          <w:rFonts w:hint="cs"/>
          <w:rtl/>
        </w:rPr>
        <w:t>,</w:t>
      </w:r>
      <w:r w:rsidRPr="0062591A">
        <w:rPr>
          <w:rtl/>
        </w:rPr>
        <w:t xml:space="preserve"> מכל סיבה שהיא, </w:t>
      </w:r>
      <w:r w:rsidR="008B79C5">
        <w:rPr>
          <w:rFonts w:hint="cs"/>
          <w:rtl/>
        </w:rPr>
        <w:t>המזמין רשאי ל</w:t>
      </w:r>
      <w:r w:rsidRPr="0062591A">
        <w:rPr>
          <w:rFonts w:hint="cs"/>
          <w:rtl/>
        </w:rPr>
        <w:t>אפשר לספק לתקן את הפגם וזאת</w:t>
      </w:r>
      <w:r w:rsidRPr="0062591A">
        <w:rPr>
          <w:rtl/>
        </w:rPr>
        <w:t xml:space="preserve"> תוך </w:t>
      </w:r>
      <w:r w:rsidRPr="0062591A">
        <w:rPr>
          <w:rFonts w:hint="cs"/>
          <w:rtl/>
        </w:rPr>
        <w:t>15</w:t>
      </w:r>
      <w:r w:rsidRPr="0062591A">
        <w:rPr>
          <w:rtl/>
        </w:rPr>
        <w:t xml:space="preserve"> ימי</w:t>
      </w:r>
      <w:r w:rsidR="00E44B93">
        <w:rPr>
          <w:rFonts w:hint="cs"/>
          <w:rtl/>
        </w:rPr>
        <w:t>ם</w:t>
      </w:r>
      <w:r w:rsidRPr="0062591A">
        <w:rPr>
          <w:rtl/>
        </w:rPr>
        <w:t xml:space="preserve"> </w:t>
      </w:r>
      <w:r w:rsidR="00E44B93">
        <w:rPr>
          <w:rFonts w:hint="cs"/>
          <w:rtl/>
        </w:rPr>
        <w:t>ממועד משלוח</w:t>
      </w:r>
      <w:r w:rsidR="00E44B93" w:rsidRPr="0062591A">
        <w:rPr>
          <w:rtl/>
        </w:rPr>
        <w:t xml:space="preserve"> </w:t>
      </w:r>
      <w:r w:rsidRPr="0062591A">
        <w:rPr>
          <w:rtl/>
        </w:rPr>
        <w:t>הודעה בכתב מאת המזמין</w:t>
      </w:r>
      <w:r w:rsidR="00A41E2D">
        <w:rPr>
          <w:rFonts w:hint="cs"/>
          <w:rtl/>
        </w:rPr>
        <w:t xml:space="preserve"> בהתאם להוראות ההסכם</w:t>
      </w:r>
      <w:r w:rsidRPr="0062591A">
        <w:rPr>
          <w:rFonts w:hint="cs"/>
          <w:rtl/>
        </w:rPr>
        <w:t xml:space="preserve">, או תוך פרק זמן </w:t>
      </w:r>
      <w:r w:rsidR="00707FA2">
        <w:rPr>
          <w:rFonts w:hint="cs"/>
          <w:rtl/>
        </w:rPr>
        <w:t>אחר</w:t>
      </w:r>
      <w:r w:rsidRPr="0062591A">
        <w:rPr>
          <w:rFonts w:hint="cs"/>
          <w:rtl/>
        </w:rPr>
        <w:t xml:space="preserve"> שיקבע המזמין בהתאם לנסיבות העניין</w:t>
      </w:r>
      <w:r w:rsidRPr="0062591A">
        <w:rPr>
          <w:rtl/>
        </w:rPr>
        <w:t>.</w:t>
      </w:r>
      <w:r>
        <w:rPr>
          <w:rFonts w:hint="cs"/>
          <w:rtl/>
        </w:rPr>
        <w:t xml:space="preserve"> </w:t>
      </w:r>
    </w:p>
    <w:p w14:paraId="2F1DCD75" w14:textId="1DD59239" w:rsidR="008854D6" w:rsidRPr="0062591A" w:rsidRDefault="00666E35" w:rsidP="00A0392D">
      <w:pPr>
        <w:pStyle w:val="3-"/>
        <w:rPr>
          <w:rtl/>
        </w:rPr>
      </w:pPr>
      <w:r>
        <w:rPr>
          <w:rFonts w:hint="cs"/>
          <w:rtl/>
        </w:rPr>
        <w:t>בכל מקרה בו ההפרה לא תוקנה בפרק הזמן שה</w:t>
      </w:r>
      <w:r w:rsidR="002013FF">
        <w:rPr>
          <w:rFonts w:hint="cs"/>
          <w:rtl/>
        </w:rPr>
        <w:t>ו</w:t>
      </w:r>
      <w:r>
        <w:rPr>
          <w:rFonts w:hint="cs"/>
          <w:rtl/>
        </w:rPr>
        <w:t>גדר לצורך כך, יהי</w:t>
      </w:r>
      <w:r w:rsidR="0006587E">
        <w:rPr>
          <w:rFonts w:hint="cs"/>
          <w:rtl/>
        </w:rPr>
        <w:t>ה</w:t>
      </w:r>
      <w:r>
        <w:rPr>
          <w:rFonts w:hint="cs"/>
          <w:rtl/>
        </w:rPr>
        <w:t xml:space="preserve"> רשאי המזמין לפעול בהתאם ל</w:t>
      </w:r>
      <w:r w:rsidR="0022412B">
        <w:rPr>
          <w:rFonts w:hint="cs"/>
          <w:rtl/>
        </w:rPr>
        <w:t>תרופות המפורטות להלן</w:t>
      </w:r>
      <w:r w:rsidR="0006587E">
        <w:rPr>
          <w:rFonts w:hint="cs"/>
          <w:rtl/>
        </w:rPr>
        <w:t>:</w:t>
      </w:r>
      <w:r w:rsidR="0022412B">
        <w:rPr>
          <w:rFonts w:hint="cs"/>
          <w:rtl/>
        </w:rPr>
        <w:t xml:space="preserve"> </w:t>
      </w:r>
    </w:p>
    <w:p w14:paraId="255FBB47" w14:textId="77777777" w:rsidR="008042F6" w:rsidRDefault="00666E35" w:rsidP="00A0392D">
      <w:pPr>
        <w:pStyle w:val="3-5"/>
        <w:rPr>
          <w:rtl/>
        </w:rPr>
      </w:pPr>
      <w:r>
        <w:rPr>
          <w:rFonts w:hint="cs"/>
          <w:rtl/>
        </w:rPr>
        <w:t>ביטול ההסכם עקב הפרה או הפרה צפויה</w:t>
      </w:r>
      <w:r w:rsidR="00C226A6">
        <w:rPr>
          <w:rFonts w:hint="cs"/>
          <w:rtl/>
        </w:rPr>
        <w:t>:</w:t>
      </w:r>
      <w:r w:rsidR="00CE4838">
        <w:rPr>
          <w:rFonts w:hint="cs"/>
          <w:rtl/>
        </w:rPr>
        <w:t xml:space="preserve"> </w:t>
      </w:r>
    </w:p>
    <w:p w14:paraId="64A047FD" w14:textId="77777777" w:rsidR="00CE39B2" w:rsidRPr="00793BF4" w:rsidRDefault="00666E35" w:rsidP="000C2347">
      <w:pPr>
        <w:pStyle w:val="4-3"/>
        <w:rPr>
          <w:rtl/>
        </w:rPr>
      </w:pPr>
      <w:r>
        <w:rPr>
          <w:rtl/>
        </w:rPr>
        <w:t>המזמין</w:t>
      </w:r>
      <w:r w:rsidRPr="00793BF4">
        <w:rPr>
          <w:rtl/>
        </w:rPr>
        <w:t xml:space="preserve"> יהיה רשאי להודיע לספק בהודעה מוקדמת של </w:t>
      </w:r>
      <w:r w:rsidR="0022412B">
        <w:rPr>
          <w:rFonts w:hint="cs"/>
          <w:rtl/>
        </w:rPr>
        <w:t>30</w:t>
      </w:r>
      <w:r w:rsidR="0022412B" w:rsidRPr="00793BF4">
        <w:rPr>
          <w:rtl/>
        </w:rPr>
        <w:t xml:space="preserve"> </w:t>
      </w:r>
      <w:r w:rsidRPr="00793BF4">
        <w:rPr>
          <w:rtl/>
        </w:rPr>
        <w:t xml:space="preserve">יום על </w:t>
      </w:r>
      <w:r w:rsidR="008242FE">
        <w:rPr>
          <w:rFonts w:hint="cs"/>
          <w:rtl/>
        </w:rPr>
        <w:t xml:space="preserve">סיום או השהיית </w:t>
      </w:r>
      <w:r w:rsidRPr="00793BF4">
        <w:rPr>
          <w:rtl/>
        </w:rPr>
        <w:t xml:space="preserve">ההתקשרות בגין הפרת ההסכם. </w:t>
      </w:r>
    </w:p>
    <w:p w14:paraId="73F6B3C3" w14:textId="77777777" w:rsidR="00FC40AA" w:rsidRPr="007C5B4C" w:rsidRDefault="00666E35" w:rsidP="000C2347">
      <w:pPr>
        <w:pStyle w:val="4-3"/>
        <w:rPr>
          <w:rtl/>
        </w:rPr>
      </w:pPr>
      <w:r w:rsidRPr="007C5B4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Pr>
          <w:rFonts w:hint="cs"/>
          <w:rtl/>
        </w:rPr>
        <w:t xml:space="preserve"> </w:t>
      </w:r>
      <w:r w:rsidR="00C339F9">
        <w:rPr>
          <w:rtl/>
        </w:rPr>
        <w:t>(בסעיף זה</w:t>
      </w:r>
      <w:r w:rsidR="00C339F9">
        <w:rPr>
          <w:rFonts w:hint="cs"/>
          <w:rtl/>
        </w:rPr>
        <w:t>:</w:t>
      </w:r>
      <w:r w:rsidR="00C339F9" w:rsidRPr="008506BC">
        <w:rPr>
          <w:rtl/>
        </w:rPr>
        <w:t xml:space="preserve"> "</w:t>
      </w:r>
      <w:r w:rsidR="00C339F9" w:rsidRPr="00E05B14">
        <w:rPr>
          <w:b/>
          <w:bCs/>
          <w:rtl/>
        </w:rPr>
        <w:t>הפרה צפויה</w:t>
      </w:r>
      <w:r w:rsidR="00C339F9" w:rsidRPr="008506BC">
        <w:rPr>
          <w:rtl/>
        </w:rPr>
        <w:t>")</w:t>
      </w:r>
      <w:r w:rsidRPr="007C5B4C">
        <w:rPr>
          <w:rtl/>
        </w:rPr>
        <w:t>, יודיע על כך מיד בעל פה וב</w:t>
      </w:r>
      <w:r w:rsidRPr="007C5B4C">
        <w:rPr>
          <w:rFonts w:hint="cs"/>
          <w:rtl/>
        </w:rPr>
        <w:t>דואר אלקטרוני</w:t>
      </w:r>
      <w:r w:rsidRPr="007C5B4C">
        <w:rPr>
          <w:rtl/>
        </w:rPr>
        <w:t xml:space="preserve"> ל</w:t>
      </w:r>
      <w:r>
        <w:rPr>
          <w:rtl/>
        </w:rPr>
        <w:t>מזמין</w:t>
      </w:r>
      <w:r w:rsidRPr="007C5B4C">
        <w:rPr>
          <w:rtl/>
        </w:rPr>
        <w:t xml:space="preserve">. </w:t>
      </w:r>
    </w:p>
    <w:p w14:paraId="5A5B2D89" w14:textId="77777777" w:rsidR="00FC40AA" w:rsidRPr="007C5B4C" w:rsidRDefault="00666E35" w:rsidP="000C2347">
      <w:pPr>
        <w:pStyle w:val="4-3"/>
        <w:rPr>
          <w:rtl/>
        </w:rPr>
      </w:pPr>
      <w:r>
        <w:rPr>
          <w:rFonts w:hint="cs"/>
          <w:rtl/>
        </w:rPr>
        <w:t xml:space="preserve">בכל מקרה של הפרה צפויה של ההסכם, </w:t>
      </w:r>
      <w:r w:rsidRPr="007C5B4C">
        <w:rPr>
          <w:rtl/>
        </w:rPr>
        <w:t xml:space="preserve">רשאי </w:t>
      </w:r>
      <w:r>
        <w:rPr>
          <w:rtl/>
        </w:rPr>
        <w:t>המזמין</w:t>
      </w:r>
      <w:r w:rsidRPr="007C5B4C">
        <w:rPr>
          <w:rtl/>
        </w:rPr>
        <w:t xml:space="preserve"> לפי שיקול דעתו </w:t>
      </w:r>
      <w:r>
        <w:rPr>
          <w:rFonts w:hint="cs"/>
          <w:rtl/>
        </w:rPr>
        <w:t xml:space="preserve">לאפשר לספק להכין תכנית לתיקון הליקויים ולדון בה, </w:t>
      </w:r>
      <w:r w:rsidR="00C448F6">
        <w:rPr>
          <w:rFonts w:hint="cs"/>
          <w:rtl/>
        </w:rPr>
        <w:t xml:space="preserve">לסיים את ההתקשרות או להשהותה </w:t>
      </w:r>
      <w:r w:rsidRPr="007C5B4C">
        <w:rPr>
          <w:rtl/>
        </w:rPr>
        <w:t>או כל חלק ממנה.</w:t>
      </w:r>
    </w:p>
    <w:p w14:paraId="76EEB79C" w14:textId="77777777" w:rsidR="00083FC7" w:rsidRDefault="00666E35" w:rsidP="00A0392D">
      <w:pPr>
        <w:pStyle w:val="3-5"/>
        <w:rPr>
          <w:rtl/>
        </w:rPr>
      </w:pPr>
      <w:r w:rsidRPr="00A92289">
        <w:rPr>
          <w:rFonts w:hint="eastAsia"/>
          <w:rtl/>
        </w:rPr>
        <w:t>קיזוז</w:t>
      </w:r>
      <w:r w:rsidRPr="00A92289">
        <w:rPr>
          <w:rtl/>
        </w:rPr>
        <w:t xml:space="preserve"> </w:t>
      </w:r>
      <w:r w:rsidRPr="00A92289">
        <w:rPr>
          <w:rFonts w:hint="eastAsia"/>
          <w:rtl/>
        </w:rPr>
        <w:t>ועכבון</w:t>
      </w:r>
      <w:r>
        <w:rPr>
          <w:rFonts w:hint="cs"/>
          <w:rtl/>
        </w:rPr>
        <w:t xml:space="preserve"> </w:t>
      </w:r>
      <w:r>
        <w:rPr>
          <w:rtl/>
        </w:rPr>
        <w:t>–</w:t>
      </w:r>
    </w:p>
    <w:p w14:paraId="3F06C984" w14:textId="77777777" w:rsidR="00DE6A0E" w:rsidRDefault="00666E35" w:rsidP="000C2347">
      <w:pPr>
        <w:pStyle w:val="4-3"/>
        <w:rPr>
          <w:rtl/>
        </w:rPr>
      </w:pPr>
      <w:r w:rsidRPr="007C5B4C">
        <w:rPr>
          <w:rtl/>
        </w:rPr>
        <w:t xml:space="preserve">מבלי לגרוע מזכויות </w:t>
      </w:r>
      <w:r w:rsidR="00361FDC">
        <w:rPr>
          <w:rtl/>
        </w:rPr>
        <w:t>המזמין</w:t>
      </w:r>
      <w:r w:rsidRPr="007C5B4C">
        <w:rPr>
          <w:rtl/>
        </w:rPr>
        <w:t xml:space="preserve"> לפי הסכם זה או על פי כל דין</w:t>
      </w:r>
      <w:r>
        <w:rPr>
          <w:rFonts w:hint="cs"/>
          <w:rtl/>
        </w:rPr>
        <w:t xml:space="preserve">, </w:t>
      </w:r>
      <w:r w:rsidR="00A83CC6">
        <w:rPr>
          <w:rFonts w:hint="cs"/>
          <w:rtl/>
        </w:rPr>
        <w:t>ל</w:t>
      </w:r>
      <w:r w:rsidR="00361FDC">
        <w:rPr>
          <w:rFonts w:hint="cs"/>
          <w:rtl/>
        </w:rPr>
        <w:t>מזמין</w:t>
      </w:r>
      <w:r>
        <w:rPr>
          <w:rFonts w:hint="cs"/>
          <w:rtl/>
        </w:rPr>
        <w:t xml:space="preserve"> </w:t>
      </w:r>
      <w:r w:rsidR="00A83CC6">
        <w:rPr>
          <w:rFonts w:hint="cs"/>
          <w:rtl/>
        </w:rPr>
        <w:t>תהיה זכות לקזז מסכומים שה</w:t>
      </w:r>
      <w:r w:rsidR="004264FC">
        <w:rPr>
          <w:rFonts w:hint="cs"/>
          <w:rtl/>
        </w:rPr>
        <w:t xml:space="preserve">וא </w:t>
      </w:r>
      <w:r w:rsidR="00A83CC6">
        <w:rPr>
          <w:rFonts w:hint="cs"/>
          <w:rtl/>
        </w:rPr>
        <w:t>חב לספק על פי ההסכם</w:t>
      </w:r>
      <w:r>
        <w:rPr>
          <w:rFonts w:hint="cs"/>
          <w:rtl/>
        </w:rPr>
        <w:t>, כל חוב שהספק חייב ל</w:t>
      </w:r>
      <w:r w:rsidR="004264FC">
        <w:rPr>
          <w:rFonts w:hint="cs"/>
          <w:rtl/>
        </w:rPr>
        <w:t>ו</w:t>
      </w:r>
      <w:r w:rsidR="00A83CC6">
        <w:rPr>
          <w:rFonts w:hint="cs"/>
          <w:rtl/>
        </w:rPr>
        <w:t>, בי</w:t>
      </w:r>
      <w:r w:rsidR="00020C17">
        <w:rPr>
          <w:rFonts w:hint="cs"/>
          <w:rtl/>
        </w:rPr>
        <w:t>ן קצוב ובין שאינו קצוב</w:t>
      </w:r>
      <w:r w:rsidR="00C226A6">
        <w:rPr>
          <w:rFonts w:hint="cs"/>
          <w:rtl/>
        </w:rPr>
        <w:t>, לרבות בין הזמנות</w:t>
      </w:r>
      <w:r w:rsidR="00020C17">
        <w:rPr>
          <w:rFonts w:hint="cs"/>
          <w:rtl/>
        </w:rPr>
        <w:t>.</w:t>
      </w:r>
      <w:r w:rsidR="008C3477">
        <w:rPr>
          <w:rFonts w:hint="cs"/>
          <w:rtl/>
        </w:rPr>
        <w:t xml:space="preserve"> כן יהיו </w:t>
      </w:r>
      <w:r w:rsidR="00361FDC">
        <w:rPr>
          <w:rFonts w:hint="cs"/>
          <w:rtl/>
        </w:rPr>
        <w:t>המזמין</w:t>
      </w:r>
      <w:r w:rsidR="008C3477">
        <w:rPr>
          <w:rFonts w:hint="cs"/>
          <w:rtl/>
        </w:rPr>
        <w:t xml:space="preserve"> רשאי</w:t>
      </w:r>
      <w:r w:rsidR="00A83CC6">
        <w:rPr>
          <w:rFonts w:hint="cs"/>
          <w:rtl/>
        </w:rPr>
        <w:t xml:space="preserve"> לעכב תחת יד</w:t>
      </w:r>
      <w:r w:rsidR="00E41AAE">
        <w:rPr>
          <w:rFonts w:hint="cs"/>
          <w:rtl/>
        </w:rPr>
        <w:t>ו</w:t>
      </w:r>
      <w:r w:rsidR="00A83CC6">
        <w:rPr>
          <w:rFonts w:hint="cs"/>
          <w:rtl/>
        </w:rPr>
        <w:t xml:space="preserve"> כל סכום שה</w:t>
      </w:r>
      <w:r w:rsidR="0006587E">
        <w:rPr>
          <w:rFonts w:hint="cs"/>
          <w:rtl/>
        </w:rPr>
        <w:t>וא</w:t>
      </w:r>
      <w:r w:rsidR="008C3477">
        <w:rPr>
          <w:rFonts w:hint="cs"/>
          <w:rtl/>
        </w:rPr>
        <w:t xml:space="preserve"> חייב</w:t>
      </w:r>
      <w:r w:rsidR="00A83CC6">
        <w:rPr>
          <w:rFonts w:hint="cs"/>
          <w:rtl/>
        </w:rPr>
        <w:t xml:space="preserve"> לספק, ע</w:t>
      </w:r>
      <w:r w:rsidR="008C3477">
        <w:rPr>
          <w:rFonts w:hint="cs"/>
          <w:rtl/>
        </w:rPr>
        <w:t xml:space="preserve">ד לתשלום כל חוב שיש לספק כלפי </w:t>
      </w:r>
      <w:r w:rsidR="0006587E">
        <w:rPr>
          <w:rFonts w:hint="cs"/>
          <w:rtl/>
        </w:rPr>
        <w:t>המזמין</w:t>
      </w:r>
      <w:r w:rsidR="00A83CC6">
        <w:rPr>
          <w:rFonts w:hint="cs"/>
          <w:rtl/>
        </w:rPr>
        <w:t xml:space="preserve">. </w:t>
      </w:r>
      <w:r w:rsidR="00CE03FD">
        <w:rPr>
          <w:rFonts w:hint="cs"/>
          <w:rtl/>
        </w:rPr>
        <w:t xml:space="preserve">אם </w:t>
      </w:r>
      <w:r w:rsidR="00CC2F8E">
        <w:rPr>
          <w:rFonts w:hint="cs"/>
          <w:rtl/>
        </w:rPr>
        <w:t xml:space="preserve">אפשר, יפעל המזמין על מנת לתת אפשרות לספק להשמיע טענותיו לעניין זה.  </w:t>
      </w:r>
    </w:p>
    <w:p w14:paraId="026DB1E3" w14:textId="4FCAAE28" w:rsidR="00A83CC6" w:rsidRDefault="00666E35" w:rsidP="000C2347">
      <w:pPr>
        <w:pStyle w:val="4-3"/>
      </w:pPr>
      <w:r>
        <w:rPr>
          <w:rFonts w:hint="cs"/>
          <w:rtl/>
        </w:rPr>
        <w:lastRenderedPageBreak/>
        <w:t xml:space="preserve">לספק לא תהא כל זכות קיזוז או עכבון כלפי </w:t>
      </w:r>
      <w:r w:rsidR="00361FDC">
        <w:rPr>
          <w:rFonts w:hint="cs"/>
          <w:rtl/>
        </w:rPr>
        <w:t>המזמין</w:t>
      </w:r>
      <w:r>
        <w:rPr>
          <w:rFonts w:hint="cs"/>
          <w:rtl/>
        </w:rPr>
        <w:t xml:space="preserve"> או מזמין כלשהו </w:t>
      </w:r>
      <w:r w:rsidR="008C3477">
        <w:rPr>
          <w:rFonts w:hint="cs"/>
          <w:rtl/>
        </w:rPr>
        <w:t>בגין כל סכום ש</w:t>
      </w:r>
      <w:r w:rsidR="00FC40AA">
        <w:rPr>
          <w:rFonts w:hint="cs"/>
          <w:rtl/>
        </w:rPr>
        <w:t xml:space="preserve">לטענתו </w:t>
      </w:r>
      <w:r w:rsidR="00BF5B92">
        <w:rPr>
          <w:rFonts w:hint="cs"/>
          <w:rtl/>
        </w:rPr>
        <w:t>מי מהם</w:t>
      </w:r>
      <w:r w:rsidR="008C3477">
        <w:rPr>
          <w:rFonts w:hint="cs"/>
          <w:rtl/>
        </w:rPr>
        <w:t xml:space="preserve"> </w:t>
      </w:r>
      <w:r>
        <w:rPr>
          <w:rFonts w:hint="cs"/>
          <w:rtl/>
        </w:rPr>
        <w:t>חייב לו.</w:t>
      </w:r>
    </w:p>
    <w:p w14:paraId="5AE4D3A4" w14:textId="77777777" w:rsidR="00DE27EE" w:rsidRPr="009577FE" w:rsidRDefault="00DE27EE" w:rsidP="009577FE">
      <w:pPr>
        <w:pStyle w:val="3-5"/>
        <w:rPr>
          <w:bCs w:val="0"/>
          <w:rtl/>
        </w:rPr>
      </w:pPr>
      <w:bookmarkStart w:id="511" w:name="show_sachArvutBitzua_2"/>
      <w:r w:rsidRPr="009577FE">
        <w:rPr>
          <w:rFonts w:hint="eastAsia"/>
          <w:rtl/>
        </w:rPr>
        <w:t>חילוט</w:t>
      </w:r>
      <w:r w:rsidRPr="009577FE">
        <w:rPr>
          <w:rtl/>
        </w:rPr>
        <w:t xml:space="preserve"> </w:t>
      </w:r>
      <w:r w:rsidRPr="009577FE">
        <w:rPr>
          <w:rFonts w:hint="eastAsia"/>
          <w:rtl/>
        </w:rPr>
        <w:t>ערבות</w:t>
      </w:r>
      <w:r w:rsidRPr="009577FE">
        <w:rPr>
          <w:bCs w:val="0"/>
          <w:rtl/>
        </w:rPr>
        <w:t xml:space="preserve"> –</w:t>
      </w:r>
    </w:p>
    <w:p w14:paraId="1798261A" w14:textId="77777777" w:rsidR="00DE27EE" w:rsidRPr="009577FE" w:rsidRDefault="00DE27EE" w:rsidP="009577FE">
      <w:pPr>
        <w:pStyle w:val="4-"/>
        <w:spacing w:before="0"/>
        <w:rPr>
          <w:b w:val="0"/>
          <w:bCs w:val="0"/>
          <w:rtl/>
        </w:rPr>
      </w:pPr>
      <w:r w:rsidRPr="009577FE">
        <w:rPr>
          <w:b w:val="0"/>
          <w:bCs w:val="0"/>
          <w:rtl/>
        </w:rPr>
        <w:t>מבלי לפגוע באמור בכל מקום אחר בהסכם</w:t>
      </w:r>
      <w:r w:rsidRPr="009577FE">
        <w:rPr>
          <w:rFonts w:hint="cs"/>
          <w:b w:val="0"/>
          <w:bCs w:val="0"/>
          <w:rtl/>
        </w:rPr>
        <w:t>,</w:t>
      </w:r>
      <w:r w:rsidRPr="009577FE">
        <w:rPr>
          <w:b w:val="0"/>
          <w:bCs w:val="0"/>
          <w:rtl/>
        </w:rPr>
        <w:t xml:space="preserve"> ערבות</w:t>
      </w:r>
      <w:r w:rsidRPr="009577FE">
        <w:rPr>
          <w:rFonts w:hint="cs"/>
          <w:b w:val="0"/>
          <w:bCs w:val="0"/>
          <w:rtl/>
        </w:rPr>
        <w:t xml:space="preserve"> הביצוע</w:t>
      </w:r>
      <w:r w:rsidRPr="009577FE">
        <w:rPr>
          <w:b w:val="0"/>
          <w:bCs w:val="0"/>
          <w:rtl/>
        </w:rPr>
        <w:t xml:space="preserve"> ניתנת לחילוט על ידי המזמין עקב הפרת</w:t>
      </w:r>
      <w:r w:rsidRPr="009577FE">
        <w:rPr>
          <w:rFonts w:hint="cs"/>
          <w:b w:val="0"/>
          <w:bCs w:val="0"/>
          <w:rtl/>
        </w:rPr>
        <w:t xml:space="preserve"> תנאי</w:t>
      </w:r>
      <w:r w:rsidRPr="009577FE">
        <w:rPr>
          <w:b w:val="0"/>
          <w:bCs w:val="0"/>
          <w:rtl/>
        </w:rPr>
        <w:t xml:space="preserve"> ההסכם על ידי הספק</w:t>
      </w:r>
      <w:r w:rsidRPr="009577FE">
        <w:rPr>
          <w:rFonts w:hint="cs"/>
          <w:b w:val="0"/>
          <w:bCs w:val="0"/>
          <w:rtl/>
        </w:rPr>
        <w:t xml:space="preserve"> </w:t>
      </w:r>
      <w:r w:rsidRPr="009577FE">
        <w:rPr>
          <w:b w:val="0"/>
          <w:bCs w:val="0"/>
          <w:rtl/>
        </w:rPr>
        <w:t>או בגין התנהגות שאינה מקובלת ושאינה בתום לב, או לצורך כל תשלום אחר המגיע למזמין</w:t>
      </w:r>
      <w:r w:rsidRPr="009577FE">
        <w:rPr>
          <w:rFonts w:hint="cs"/>
          <w:b w:val="0"/>
          <w:bCs w:val="0"/>
          <w:rtl/>
        </w:rPr>
        <w:t xml:space="preserve"> </w:t>
      </w:r>
      <w:r w:rsidRPr="009577FE">
        <w:rPr>
          <w:b w:val="0"/>
          <w:bCs w:val="0"/>
          <w:rtl/>
        </w:rPr>
        <w:t>מהספק</w:t>
      </w:r>
      <w:r w:rsidRPr="009577FE">
        <w:rPr>
          <w:rFonts w:hint="cs"/>
          <w:b w:val="0"/>
          <w:bCs w:val="0"/>
          <w:rtl/>
        </w:rPr>
        <w:t xml:space="preserve">, ובכלל זה פיצויים. </w:t>
      </w:r>
    </w:p>
    <w:p w14:paraId="42FA8006" w14:textId="77777777" w:rsidR="00DE27EE" w:rsidRPr="009577FE" w:rsidRDefault="00DE27EE" w:rsidP="00DE27EE">
      <w:pPr>
        <w:pStyle w:val="4-"/>
        <w:rPr>
          <w:b w:val="0"/>
          <w:bCs w:val="0"/>
          <w:rtl/>
        </w:rPr>
      </w:pPr>
      <w:r w:rsidRPr="009577FE">
        <w:rPr>
          <w:b w:val="0"/>
          <w:bCs w:val="0"/>
          <w:rtl/>
        </w:rPr>
        <w:t xml:space="preserve">לספק תינתן </w:t>
      </w:r>
      <w:r w:rsidRPr="009577FE">
        <w:rPr>
          <w:rFonts w:hint="cs"/>
          <w:b w:val="0"/>
          <w:bCs w:val="0"/>
          <w:rtl/>
        </w:rPr>
        <w:t>הזדמנות להציג את טענותיו בכתב או בעל פה,</w:t>
      </w:r>
      <w:r w:rsidRPr="009577FE">
        <w:rPr>
          <w:b w:val="0"/>
          <w:bCs w:val="0"/>
          <w:rtl/>
        </w:rPr>
        <w:t xml:space="preserve"> בטרם יממש המזמין את סמכותו לפי סעיף זה.</w:t>
      </w:r>
    </w:p>
    <w:p w14:paraId="1F0E3216" w14:textId="77777777" w:rsidR="00DE27EE" w:rsidRPr="009577FE" w:rsidRDefault="00DE27EE" w:rsidP="00DE27EE">
      <w:pPr>
        <w:pStyle w:val="4-"/>
        <w:rPr>
          <w:b w:val="0"/>
          <w:bCs w:val="0"/>
          <w:rtl/>
        </w:rPr>
      </w:pPr>
      <w:r w:rsidRPr="009577FE">
        <w:rPr>
          <w:rFonts w:hint="cs"/>
          <w:b w:val="0"/>
          <w:bCs w:val="0"/>
          <w:rtl/>
        </w:rPr>
        <w:t xml:space="preserve">במקרה שחילוט הערבות נעשה לצורך פיצוי המזמין, </w:t>
      </w:r>
      <w:r w:rsidRPr="009577FE">
        <w:rPr>
          <w:b w:val="0"/>
          <w:bCs w:val="0"/>
          <w:rtl/>
        </w:rPr>
        <w:t>מובהר בזאת כי חילוט הערבות לא ייחשב כתשלום</w:t>
      </w:r>
      <w:r w:rsidRPr="009577FE">
        <w:rPr>
          <w:rFonts w:hint="cs"/>
          <w:b w:val="0"/>
          <w:bCs w:val="0"/>
          <w:rtl/>
        </w:rPr>
        <w:t xml:space="preserve"> מלוא הפיצויים בהתאם להסכם זה, </w:t>
      </w:r>
      <w:r w:rsidRPr="009577FE">
        <w:rPr>
          <w:b w:val="0"/>
          <w:bCs w:val="0"/>
          <w:rtl/>
        </w:rPr>
        <w:t>וכי המזמין יהיה זכאי לקבל מן הספק את ההפרש בין הסכום ששולם עקב חילוט הערבות, ובין סכום ה</w:t>
      </w:r>
      <w:r w:rsidRPr="009577FE">
        <w:rPr>
          <w:rFonts w:hint="cs"/>
          <w:b w:val="0"/>
          <w:bCs w:val="0"/>
          <w:rtl/>
        </w:rPr>
        <w:t>פיצויים המגיעים</w:t>
      </w:r>
      <w:r w:rsidRPr="009577FE">
        <w:rPr>
          <w:b w:val="0"/>
          <w:bCs w:val="0"/>
          <w:rtl/>
        </w:rPr>
        <w:t xml:space="preserve"> למזמין. </w:t>
      </w:r>
    </w:p>
    <w:p w14:paraId="7EA4298A" w14:textId="77777777" w:rsidR="00DE27EE" w:rsidRPr="009577FE" w:rsidRDefault="00DE27EE" w:rsidP="009577FE">
      <w:pPr>
        <w:pStyle w:val="4-"/>
        <w:spacing w:after="0"/>
        <w:rPr>
          <w:b w:val="0"/>
          <w:bCs w:val="0"/>
          <w:rtl/>
        </w:rPr>
      </w:pPr>
      <w:r w:rsidRPr="009577FE">
        <w:rPr>
          <w:rFonts w:hint="cs"/>
          <w:b w:val="0"/>
          <w:bCs w:val="0"/>
          <w:rtl/>
        </w:rPr>
        <w:t xml:space="preserve">לאחר חילוט הערבות, ובהתאם להנחיות המזמין ולשיקול דעתו הבלעדי, יידרש הספק להעמיד ערבות ביצוע חדשה בסכום הקבוע בהסכם זה, כתנאי להמשך ההתקשרות. </w:t>
      </w:r>
    </w:p>
    <w:p w14:paraId="7ADA9222" w14:textId="209B00B1" w:rsidR="00DE27EE" w:rsidRDefault="00DE27EE" w:rsidP="00DE27EE">
      <w:pPr>
        <w:pStyle w:val="3-"/>
        <w:rPr>
          <w:b/>
          <w:bCs/>
        </w:rPr>
      </w:pPr>
      <w:bookmarkStart w:id="512" w:name="show_CountSla"/>
      <w:bookmarkEnd w:id="511"/>
      <w:r w:rsidRPr="009577FE">
        <w:rPr>
          <w:rFonts w:hint="eastAsia"/>
          <w:b/>
          <w:bCs/>
          <w:rtl/>
        </w:rPr>
        <w:t>אמנת</w:t>
      </w:r>
      <w:r w:rsidRPr="009577FE">
        <w:rPr>
          <w:b/>
          <w:bCs/>
          <w:rtl/>
        </w:rPr>
        <w:t xml:space="preserve"> </w:t>
      </w:r>
      <w:r w:rsidRPr="009577FE">
        <w:rPr>
          <w:rFonts w:hint="eastAsia"/>
          <w:b/>
          <w:bCs/>
          <w:rtl/>
        </w:rPr>
        <w:t>שירות</w:t>
      </w:r>
      <w:r w:rsidRPr="009577FE">
        <w:rPr>
          <w:b/>
          <w:bCs/>
          <w:rtl/>
        </w:rPr>
        <w:t xml:space="preserve"> </w:t>
      </w:r>
      <w:r w:rsidRPr="009577FE">
        <w:rPr>
          <w:rFonts w:hint="eastAsia"/>
          <w:b/>
          <w:bCs/>
          <w:rtl/>
        </w:rPr>
        <w:t>ופיצויים</w:t>
      </w:r>
      <w:r w:rsidRPr="009577FE">
        <w:rPr>
          <w:b/>
          <w:bCs/>
          <w:rtl/>
        </w:rPr>
        <w:t xml:space="preserve"> </w:t>
      </w:r>
      <w:r w:rsidRPr="009577FE">
        <w:rPr>
          <w:rFonts w:hint="eastAsia"/>
          <w:b/>
          <w:bCs/>
          <w:rtl/>
        </w:rPr>
        <w:t>מוסכמים</w:t>
      </w:r>
      <w:r w:rsidRPr="009577FE">
        <w:rPr>
          <w:b/>
          <w:bCs/>
          <w:rtl/>
        </w:rPr>
        <w:t xml:space="preserve"> </w:t>
      </w:r>
      <w:r w:rsidR="0090164C">
        <w:rPr>
          <w:rFonts w:hint="cs"/>
          <w:b/>
          <w:bCs/>
          <w:rtl/>
        </w:rPr>
        <w:t xml:space="preserve">(בהתאם להוראות סעיף 1.3 לפרק ג' למסמכי המכרז, נספח א' להסכם זה </w:t>
      </w:r>
      <w:r w:rsidR="0090164C">
        <w:rPr>
          <w:b/>
          <w:bCs/>
          <w:rtl/>
        </w:rPr>
        <w:t>–</w:t>
      </w:r>
      <w:r w:rsidR="0090164C">
        <w:rPr>
          <w:rFonts w:hint="cs"/>
          <w:b/>
          <w:bCs/>
          <w:rtl/>
        </w:rPr>
        <w:t xml:space="preserve"> פירוט השירותים)</w:t>
      </w:r>
    </w:p>
    <w:p w14:paraId="1151F6B0" w14:textId="33279339" w:rsidR="00AE7F0E" w:rsidRDefault="00DE27EE" w:rsidP="009577FE">
      <w:pPr>
        <w:pStyle w:val="4-"/>
        <w:spacing w:before="0" w:after="0"/>
        <w:rPr>
          <w:b w:val="0"/>
          <w:bCs w:val="0"/>
        </w:rPr>
      </w:pPr>
      <w:r w:rsidRPr="009577FE">
        <w:rPr>
          <w:b w:val="0"/>
          <w:bCs w:val="0"/>
          <w:rtl/>
        </w:rPr>
        <w:t>אמנת הש</w:t>
      </w:r>
      <w:r w:rsidRPr="009577FE">
        <w:rPr>
          <w:rFonts w:hint="eastAsia"/>
          <w:b w:val="0"/>
          <w:bCs w:val="0"/>
          <w:rtl/>
        </w:rPr>
        <w:t>י</w:t>
      </w:r>
      <w:r w:rsidRPr="009577FE">
        <w:rPr>
          <w:b w:val="0"/>
          <w:bCs w:val="0"/>
          <w:rtl/>
        </w:rPr>
        <w:t>רות (</w:t>
      </w:r>
      <w:r w:rsidRPr="009577FE">
        <w:rPr>
          <w:b w:val="0"/>
          <w:bCs w:val="0"/>
        </w:rPr>
        <w:t>SLA</w:t>
      </w:r>
      <w:r w:rsidRPr="009577FE">
        <w:rPr>
          <w:b w:val="0"/>
          <w:bCs w:val="0"/>
          <w:rtl/>
        </w:rPr>
        <w:t xml:space="preserve">) נועדה להגדיר את רמת השרות הנדרשת ע"י המזמין מהספק. </w:t>
      </w:r>
      <w:r w:rsidRPr="009577FE">
        <w:rPr>
          <w:rFonts w:hint="eastAsia"/>
          <w:b w:val="0"/>
          <w:bCs w:val="0"/>
          <w:rtl/>
        </w:rPr>
        <w:t>אם</w:t>
      </w:r>
      <w:r w:rsidRPr="009577FE">
        <w:rPr>
          <w:b w:val="0"/>
          <w:bCs w:val="0"/>
          <w:rtl/>
        </w:rPr>
        <w:t xml:space="preserve"> הספק לא יעמוד ברמת השירות המוגדרת, רשאי </w:t>
      </w:r>
      <w:r w:rsidRPr="009577FE">
        <w:rPr>
          <w:rFonts w:hint="eastAsia"/>
          <w:b w:val="0"/>
          <w:bCs w:val="0"/>
          <w:rtl/>
        </w:rPr>
        <w:t>המזמין</w:t>
      </w:r>
      <w:r w:rsidRPr="009577FE">
        <w:rPr>
          <w:b w:val="0"/>
          <w:bCs w:val="0"/>
          <w:rtl/>
        </w:rPr>
        <w:t xml:space="preserve"> לגבות מן </w:t>
      </w:r>
      <w:r w:rsidRPr="009577FE">
        <w:rPr>
          <w:rFonts w:hint="eastAsia"/>
          <w:b w:val="0"/>
          <w:bCs w:val="0"/>
          <w:rtl/>
        </w:rPr>
        <w:t>הספק</w:t>
      </w:r>
      <w:r w:rsidRPr="009577FE">
        <w:rPr>
          <w:b w:val="0"/>
          <w:bCs w:val="0"/>
          <w:rtl/>
        </w:rPr>
        <w:t xml:space="preserve"> פיצויים מוסכמים כמופיע בטבלה להלן:</w:t>
      </w:r>
    </w:p>
    <w:tbl>
      <w:tblPr>
        <w:tblpPr w:leftFromText="180" w:rightFromText="180" w:vertAnchor="text" w:horzAnchor="page" w:tblpXSpec="center" w:tblpY="461"/>
        <w:tblOverlap w:val="never"/>
        <w:bidiVisual/>
        <w:tblW w:w="4382" w:type="pct"/>
        <w:tblLook w:val="04A0" w:firstRow="1" w:lastRow="0" w:firstColumn="1" w:lastColumn="0" w:noHBand="0" w:noVBand="1"/>
      </w:tblPr>
      <w:tblGrid>
        <w:gridCol w:w="605"/>
        <w:gridCol w:w="2925"/>
        <w:gridCol w:w="2196"/>
        <w:gridCol w:w="1522"/>
      </w:tblGrid>
      <w:tr w:rsidR="009577FE" w14:paraId="64365B5B" w14:textId="77777777" w:rsidTr="009577FE">
        <w:trPr>
          <w:trHeight w:val="441"/>
          <w:tblHeader/>
        </w:trPr>
        <w:tc>
          <w:tcPr>
            <w:tcW w:w="417" w:type="pct"/>
            <w:tcBorders>
              <w:top w:val="single" w:sz="4" w:space="0" w:color="auto"/>
              <w:left w:val="single" w:sz="4" w:space="0" w:color="auto"/>
              <w:bottom w:val="single" w:sz="4" w:space="0" w:color="auto"/>
              <w:right w:val="single" w:sz="4" w:space="0" w:color="auto"/>
            </w:tcBorders>
            <w:shd w:val="clear" w:color="000000" w:fill="D9D9D9"/>
            <w:vAlign w:val="center"/>
          </w:tcPr>
          <w:p w14:paraId="45EACB64" w14:textId="33279339" w:rsidR="00AE7F0E" w:rsidRPr="00FA1D31" w:rsidRDefault="00AE7F0E" w:rsidP="00AE7F0E">
            <w:pPr>
              <w:tabs>
                <w:tab w:val="left" w:pos="509"/>
              </w:tabs>
              <w:jc w:val="center"/>
              <w:rPr>
                <w:b/>
                <w:color w:val="000000"/>
                <w:rtl/>
              </w:rPr>
            </w:pPr>
            <w:r w:rsidRPr="00FA1D31">
              <w:rPr>
                <w:rFonts w:hint="cs"/>
                <w:b/>
                <w:bCs/>
                <w:color w:val="000000"/>
                <w:rtl/>
              </w:rPr>
              <w:t xml:space="preserve"># </w:t>
            </w:r>
            <w:r w:rsidRPr="00FA1D31">
              <w:rPr>
                <w:b/>
                <w:bCs/>
                <w:color w:val="000000"/>
                <w:rtl/>
              </w:rPr>
              <w:t>מס</w:t>
            </w:r>
            <w:r w:rsidRPr="00FA1D31">
              <w:rPr>
                <w:b/>
                <w:bCs/>
                <w:color w:val="000000"/>
              </w:rPr>
              <w:t>'</w:t>
            </w:r>
          </w:p>
        </w:tc>
        <w:tc>
          <w:tcPr>
            <w:tcW w:w="2018" w:type="pct"/>
            <w:tcBorders>
              <w:top w:val="single" w:sz="4" w:space="0" w:color="auto"/>
              <w:left w:val="single" w:sz="4" w:space="0" w:color="auto"/>
              <w:bottom w:val="single" w:sz="4" w:space="0" w:color="auto"/>
              <w:right w:val="single" w:sz="4" w:space="0" w:color="auto"/>
            </w:tcBorders>
            <w:shd w:val="clear" w:color="000000" w:fill="D9D9D9"/>
            <w:vAlign w:val="center"/>
          </w:tcPr>
          <w:p w14:paraId="5B8982A9" w14:textId="77777777" w:rsidR="00AE7F0E" w:rsidRPr="00FA1D31" w:rsidRDefault="00AE7F0E" w:rsidP="00AE7F0E">
            <w:pPr>
              <w:tabs>
                <w:tab w:val="left" w:pos="509"/>
              </w:tabs>
              <w:jc w:val="center"/>
              <w:rPr>
                <w:b/>
                <w:color w:val="000000"/>
                <w:rtl/>
              </w:rPr>
            </w:pPr>
            <w:r w:rsidRPr="00FA1D31">
              <w:rPr>
                <w:rFonts w:hint="cs"/>
                <w:b/>
                <w:bCs/>
                <w:color w:val="000000"/>
                <w:rtl/>
              </w:rPr>
              <w:t xml:space="preserve">אמנת שירות </w:t>
            </w:r>
            <w:r w:rsidRPr="00FA1D31">
              <w:rPr>
                <w:rFonts w:hint="cs"/>
                <w:b/>
                <w:bCs/>
                <w:color w:val="000000"/>
              </w:rPr>
              <w:t>SLA</w:t>
            </w:r>
          </w:p>
        </w:tc>
        <w:tc>
          <w:tcPr>
            <w:tcW w:w="1515" w:type="pct"/>
            <w:tcBorders>
              <w:top w:val="single" w:sz="4" w:space="0" w:color="auto"/>
              <w:left w:val="single" w:sz="4" w:space="0" w:color="auto"/>
              <w:bottom w:val="single" w:sz="4" w:space="0" w:color="auto"/>
              <w:right w:val="single" w:sz="4" w:space="0" w:color="auto"/>
            </w:tcBorders>
            <w:shd w:val="clear" w:color="000000" w:fill="D9D9D9"/>
            <w:vAlign w:val="center"/>
          </w:tcPr>
          <w:p w14:paraId="4566643D" w14:textId="77777777" w:rsidR="00AE7F0E" w:rsidRPr="00FA1D31" w:rsidRDefault="00AE7F0E" w:rsidP="00AE7F0E">
            <w:pPr>
              <w:tabs>
                <w:tab w:val="left" w:pos="509"/>
              </w:tabs>
              <w:jc w:val="center"/>
              <w:rPr>
                <w:b/>
                <w:color w:val="000000"/>
                <w:rtl/>
              </w:rPr>
            </w:pPr>
            <w:r w:rsidRPr="00FA1D31">
              <w:rPr>
                <w:rFonts w:hint="cs"/>
                <w:b/>
                <w:bCs/>
                <w:color w:val="000000"/>
                <w:rtl/>
              </w:rPr>
              <w:t>הפרה</w:t>
            </w:r>
          </w:p>
        </w:tc>
        <w:tc>
          <w:tcPr>
            <w:tcW w:w="1050" w:type="pct"/>
            <w:tcBorders>
              <w:top w:val="single" w:sz="4" w:space="0" w:color="auto"/>
              <w:left w:val="single" w:sz="4" w:space="0" w:color="auto"/>
              <w:bottom w:val="single" w:sz="4" w:space="0" w:color="auto"/>
              <w:right w:val="single" w:sz="4" w:space="0" w:color="auto"/>
            </w:tcBorders>
            <w:shd w:val="clear" w:color="000000" w:fill="D9D9D9"/>
            <w:vAlign w:val="center"/>
            <w:hideMark/>
          </w:tcPr>
          <w:p w14:paraId="04203FA5" w14:textId="77777777" w:rsidR="00AE7F0E" w:rsidRPr="00FA1D31" w:rsidRDefault="00AE7F0E" w:rsidP="00AE7F0E">
            <w:pPr>
              <w:tabs>
                <w:tab w:val="left" w:pos="509"/>
              </w:tabs>
              <w:jc w:val="center"/>
              <w:rPr>
                <w:b/>
                <w:color w:val="000000"/>
                <w:rtl/>
              </w:rPr>
            </w:pPr>
            <w:r w:rsidRPr="00FA1D31">
              <w:rPr>
                <w:rFonts w:hint="cs"/>
                <w:b/>
                <w:bCs/>
                <w:color w:val="000000"/>
                <w:rtl/>
              </w:rPr>
              <w:t>סנקציות בגין הפרה</w:t>
            </w:r>
          </w:p>
        </w:tc>
      </w:tr>
      <w:tr w:rsidR="009577FE" w14:paraId="24BF2468" w14:textId="77777777" w:rsidTr="009577FE">
        <w:trPr>
          <w:trHeight w:val="219"/>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145B97AA" w14:textId="77777777" w:rsidR="00AE7F0E" w:rsidRPr="00FA1D31" w:rsidRDefault="00AE7F0E" w:rsidP="00AE7F0E">
            <w:pPr>
              <w:bidi w:val="0"/>
              <w:jc w:val="center"/>
              <w:rPr>
                <w:color w:val="000000"/>
                <w:rtl/>
              </w:rPr>
            </w:pPr>
            <w:bookmarkStart w:id="513" w:name="show_SLA1"/>
            <w:r w:rsidRPr="00FA1D31">
              <w:rPr>
                <w:color w:val="000000"/>
              </w:rPr>
              <w:t>1</w:t>
            </w:r>
          </w:p>
        </w:tc>
        <w:tc>
          <w:tcPr>
            <w:tcW w:w="2018" w:type="pct"/>
            <w:tcBorders>
              <w:top w:val="single" w:sz="4" w:space="0" w:color="auto"/>
              <w:left w:val="single" w:sz="4" w:space="0" w:color="auto"/>
              <w:bottom w:val="single" w:sz="4" w:space="0" w:color="auto"/>
              <w:right w:val="single" w:sz="4" w:space="0" w:color="auto"/>
            </w:tcBorders>
            <w:shd w:val="clear" w:color="auto" w:fill="auto"/>
            <w:vAlign w:val="center"/>
          </w:tcPr>
          <w:p w14:paraId="18D613ED" w14:textId="77777777" w:rsidR="00AE7F0E" w:rsidRPr="00FA1D31" w:rsidRDefault="00AE7F0E" w:rsidP="00AE7F0E">
            <w:pPr>
              <w:bidi w:val="0"/>
              <w:jc w:val="center"/>
              <w:rPr>
                <w:color w:val="000000"/>
                <w:rtl/>
              </w:rPr>
            </w:pPr>
            <w:r>
              <w:rPr>
                <w:rFonts w:hint="cs"/>
                <w:color w:val="000000"/>
                <w:rtl/>
              </w:rPr>
              <w:t>טיפול בתקלה משביתה</w:t>
            </w:r>
          </w:p>
        </w:tc>
        <w:tc>
          <w:tcPr>
            <w:tcW w:w="1515" w:type="pct"/>
            <w:tcBorders>
              <w:top w:val="single" w:sz="4" w:space="0" w:color="auto"/>
              <w:left w:val="single" w:sz="4" w:space="0" w:color="auto"/>
              <w:bottom w:val="single" w:sz="4" w:space="0" w:color="auto"/>
              <w:right w:val="single" w:sz="4" w:space="0" w:color="auto"/>
            </w:tcBorders>
            <w:shd w:val="clear" w:color="auto" w:fill="auto"/>
            <w:vAlign w:val="center"/>
          </w:tcPr>
          <w:p w14:paraId="67C7234B" w14:textId="551D4AF6" w:rsidR="00AE7F0E" w:rsidRPr="00FA1D31" w:rsidRDefault="00AE7F0E" w:rsidP="00AE7F0E">
            <w:pPr>
              <w:jc w:val="center"/>
              <w:rPr>
                <w:rtl/>
              </w:rPr>
            </w:pPr>
            <w:r>
              <w:rPr>
                <w:rFonts w:hint="cs"/>
                <w:rtl/>
              </w:rPr>
              <w:t>אי-תחילת עבודה בתוך 4 שעות</w:t>
            </w:r>
            <w:r w:rsidR="0090164C">
              <w:rPr>
                <w:rFonts w:hint="cs"/>
                <w:rtl/>
              </w:rPr>
              <w:t xml:space="preserve"> מפתיחת הקריאה (24</w:t>
            </w:r>
            <w:r w:rsidR="0090164C">
              <w:rPr>
                <w:rFonts w:hint="cs"/>
              </w:rPr>
              <w:t>X</w:t>
            </w:r>
            <w:r w:rsidR="0090164C">
              <w:rPr>
                <w:rFonts w:hint="cs"/>
                <w:rtl/>
              </w:rPr>
              <w:t>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5DA1D6ED" w14:textId="77777777" w:rsidR="00AE7F0E" w:rsidRPr="00FA1D31" w:rsidRDefault="00AE7F0E" w:rsidP="00AE7F0E">
            <w:pPr>
              <w:bidi w:val="0"/>
              <w:jc w:val="right"/>
              <w:rPr>
                <w:color w:val="000000"/>
                <w:rtl/>
              </w:rPr>
            </w:pPr>
            <w:bookmarkStart w:id="514" w:name="Sanktzia1"/>
            <w:r w:rsidRPr="00FA1D31">
              <w:rPr>
                <w:rFonts w:hint="cs"/>
                <w:color w:val="000000"/>
                <w:rtl/>
              </w:rPr>
              <w:t>5,000 שקל</w:t>
            </w:r>
            <w:bookmarkEnd w:id="514"/>
          </w:p>
        </w:tc>
      </w:tr>
      <w:tr w:rsidR="009577FE" w:rsidRPr="0026491C" w14:paraId="1D137A7E" w14:textId="77777777" w:rsidTr="009577FE">
        <w:trPr>
          <w:trHeight w:val="219"/>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53E4693F" w14:textId="77777777" w:rsidR="00AE7F0E" w:rsidRPr="00FA1D31" w:rsidRDefault="00AE7F0E" w:rsidP="00AE7F0E">
            <w:pPr>
              <w:bidi w:val="0"/>
              <w:jc w:val="center"/>
              <w:rPr>
                <w:color w:val="000000"/>
                <w:rtl/>
              </w:rPr>
            </w:pPr>
            <w:bookmarkStart w:id="515" w:name="show_SLA2"/>
            <w:bookmarkEnd w:id="513"/>
            <w:r w:rsidRPr="00FA1D31">
              <w:rPr>
                <w:color w:val="000000"/>
              </w:rPr>
              <w:t>2</w:t>
            </w:r>
          </w:p>
        </w:tc>
        <w:tc>
          <w:tcPr>
            <w:tcW w:w="2018" w:type="pct"/>
            <w:tcBorders>
              <w:top w:val="single" w:sz="4" w:space="0" w:color="auto"/>
              <w:left w:val="single" w:sz="4" w:space="0" w:color="auto"/>
              <w:bottom w:val="single" w:sz="4" w:space="0" w:color="auto"/>
              <w:right w:val="single" w:sz="4" w:space="0" w:color="auto"/>
            </w:tcBorders>
            <w:vAlign w:val="center"/>
          </w:tcPr>
          <w:p w14:paraId="7CA669F4" w14:textId="77777777" w:rsidR="00AE7F0E" w:rsidRPr="00CB4E98" w:rsidRDefault="00AE7F0E" w:rsidP="00AE7F0E">
            <w:pPr>
              <w:bidi w:val="0"/>
              <w:jc w:val="center"/>
              <w:rPr>
                <w:rFonts w:asciiTheme="minorHAnsi" w:hAnsiTheme="minorHAnsi"/>
                <w:color w:val="000000"/>
                <w:rtl/>
              </w:rPr>
            </w:pPr>
            <w:r>
              <w:rPr>
                <w:rFonts w:asciiTheme="minorHAnsi" w:hAnsiTheme="minorHAnsi" w:hint="cs"/>
                <w:color w:val="000000"/>
                <w:rtl/>
              </w:rPr>
              <w:t xml:space="preserve">טיפול בתקלה ברמה </w:t>
            </w:r>
            <w:r>
              <w:t xml:space="preserve"> SEVERITY HIGH</w:t>
            </w:r>
          </w:p>
        </w:tc>
        <w:tc>
          <w:tcPr>
            <w:tcW w:w="1515" w:type="pct"/>
            <w:tcBorders>
              <w:top w:val="single" w:sz="4" w:space="0" w:color="auto"/>
              <w:left w:val="single" w:sz="4" w:space="0" w:color="auto"/>
              <w:bottom w:val="single" w:sz="4" w:space="0" w:color="auto"/>
              <w:right w:val="single" w:sz="4" w:space="0" w:color="auto"/>
            </w:tcBorders>
            <w:shd w:val="clear" w:color="auto" w:fill="auto"/>
            <w:vAlign w:val="center"/>
          </w:tcPr>
          <w:p w14:paraId="173BAE34" w14:textId="3DD6CFF8" w:rsidR="00AE7F0E" w:rsidRPr="00FA1D31" w:rsidRDefault="00AE7F0E" w:rsidP="00AE7F0E">
            <w:pPr>
              <w:jc w:val="center"/>
              <w:rPr>
                <w:rtl/>
              </w:rPr>
            </w:pPr>
            <w:r>
              <w:rPr>
                <w:rFonts w:hint="cs"/>
                <w:rtl/>
              </w:rPr>
              <w:t>אי-תחילת עבודה בתוך 12 שעות</w:t>
            </w:r>
            <w:r w:rsidR="0090164C">
              <w:rPr>
                <w:rFonts w:hint="cs"/>
                <w:rtl/>
              </w:rPr>
              <w:t xml:space="preserve"> מפתיחת הקריאה (24</w:t>
            </w:r>
            <w:r w:rsidR="0090164C">
              <w:rPr>
                <w:rFonts w:hint="cs"/>
              </w:rPr>
              <w:t>X</w:t>
            </w:r>
            <w:r w:rsidR="0090164C">
              <w:rPr>
                <w:rFonts w:hint="cs"/>
                <w:rtl/>
              </w:rPr>
              <w:t>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6796BE68" w14:textId="77777777" w:rsidR="00AE7F0E" w:rsidRPr="00FA1D31" w:rsidRDefault="00AE7F0E" w:rsidP="00AE7F0E">
            <w:pPr>
              <w:bidi w:val="0"/>
              <w:jc w:val="right"/>
              <w:rPr>
                <w:color w:val="000000"/>
                <w:rtl/>
              </w:rPr>
            </w:pPr>
            <w:bookmarkStart w:id="516" w:name="Sanktzia2"/>
            <w:r>
              <w:rPr>
                <w:rFonts w:hint="cs"/>
                <w:color w:val="000000"/>
                <w:rtl/>
              </w:rPr>
              <w:t>5</w:t>
            </w:r>
            <w:r w:rsidRPr="00FA1D31">
              <w:rPr>
                <w:rFonts w:hint="cs"/>
                <w:color w:val="000000"/>
                <w:rtl/>
              </w:rPr>
              <w:t>,000 שקל</w:t>
            </w:r>
            <w:bookmarkEnd w:id="516"/>
          </w:p>
        </w:tc>
      </w:tr>
      <w:bookmarkEnd w:id="515"/>
      <w:tr w:rsidR="009577FE" w14:paraId="45C99A1F" w14:textId="77777777" w:rsidTr="009577FE">
        <w:trPr>
          <w:trHeight w:val="219"/>
        </w:trPr>
        <w:tc>
          <w:tcPr>
            <w:tcW w:w="417" w:type="pct"/>
            <w:tcBorders>
              <w:top w:val="single" w:sz="4" w:space="0" w:color="auto"/>
              <w:left w:val="single" w:sz="4" w:space="0" w:color="auto"/>
              <w:bottom w:val="single" w:sz="4" w:space="0" w:color="auto"/>
              <w:right w:val="single" w:sz="4" w:space="0" w:color="auto"/>
            </w:tcBorders>
            <w:shd w:val="clear" w:color="auto" w:fill="auto"/>
            <w:vAlign w:val="center"/>
          </w:tcPr>
          <w:p w14:paraId="0F4EFE08" w14:textId="77777777" w:rsidR="00AE7F0E" w:rsidRPr="00FA1D31" w:rsidRDefault="00AE7F0E" w:rsidP="00AE7F0E">
            <w:pPr>
              <w:bidi w:val="0"/>
              <w:jc w:val="center"/>
              <w:rPr>
                <w:color w:val="000000"/>
                <w:rtl/>
              </w:rPr>
            </w:pPr>
            <w:r w:rsidRPr="00FA1D31">
              <w:rPr>
                <w:color w:val="000000"/>
              </w:rPr>
              <w:t>3</w:t>
            </w:r>
          </w:p>
        </w:tc>
        <w:tc>
          <w:tcPr>
            <w:tcW w:w="2018" w:type="pct"/>
            <w:tcBorders>
              <w:top w:val="single" w:sz="4" w:space="0" w:color="auto"/>
              <w:left w:val="single" w:sz="4" w:space="0" w:color="auto"/>
              <w:bottom w:val="single" w:sz="4" w:space="0" w:color="auto"/>
              <w:right w:val="single" w:sz="4" w:space="0" w:color="auto"/>
            </w:tcBorders>
            <w:vAlign w:val="center"/>
          </w:tcPr>
          <w:p w14:paraId="64742C9B" w14:textId="77777777" w:rsidR="00AE7F0E" w:rsidRPr="00CB4E98" w:rsidRDefault="00AE7F0E" w:rsidP="00AE7F0E">
            <w:pPr>
              <w:bidi w:val="0"/>
              <w:jc w:val="center"/>
              <w:rPr>
                <w:rFonts w:asciiTheme="minorHAnsi" w:hAnsiTheme="minorHAnsi"/>
                <w:color w:val="000000"/>
                <w:rtl/>
              </w:rPr>
            </w:pPr>
            <w:r>
              <w:rPr>
                <w:rFonts w:asciiTheme="minorHAnsi" w:hAnsiTheme="minorHAnsi" w:hint="cs"/>
                <w:color w:val="000000"/>
                <w:rtl/>
              </w:rPr>
              <w:t>טיפול בתקלה רגילה</w:t>
            </w:r>
          </w:p>
        </w:tc>
        <w:tc>
          <w:tcPr>
            <w:tcW w:w="1515" w:type="pct"/>
            <w:tcBorders>
              <w:top w:val="single" w:sz="4" w:space="0" w:color="auto"/>
              <w:left w:val="single" w:sz="4" w:space="0" w:color="auto"/>
              <w:bottom w:val="single" w:sz="4" w:space="0" w:color="auto"/>
              <w:right w:val="single" w:sz="4" w:space="0" w:color="auto"/>
            </w:tcBorders>
            <w:shd w:val="clear" w:color="auto" w:fill="auto"/>
            <w:vAlign w:val="center"/>
          </w:tcPr>
          <w:p w14:paraId="57E01CE2" w14:textId="7EC3A8C3" w:rsidR="00AE7F0E" w:rsidRPr="00FA1D31" w:rsidRDefault="00AE7F0E" w:rsidP="00AE7F0E">
            <w:pPr>
              <w:jc w:val="center"/>
              <w:rPr>
                <w:rtl/>
              </w:rPr>
            </w:pPr>
            <w:r>
              <w:rPr>
                <w:rFonts w:hint="cs"/>
                <w:rtl/>
              </w:rPr>
              <w:t>אי-תחילת עבודה בתוך 72 שעות</w:t>
            </w:r>
            <w:r w:rsidR="0090164C">
              <w:rPr>
                <w:rFonts w:hint="cs"/>
                <w:rtl/>
              </w:rPr>
              <w:t xml:space="preserve"> מפתיחת הקריאה (24</w:t>
            </w:r>
            <w:r w:rsidR="0090164C">
              <w:rPr>
                <w:rFonts w:hint="cs"/>
              </w:rPr>
              <w:t>X</w:t>
            </w:r>
            <w:r w:rsidR="0090164C">
              <w:rPr>
                <w:rFonts w:hint="cs"/>
                <w:rtl/>
              </w:rPr>
              <w:t>7)</w:t>
            </w:r>
          </w:p>
        </w:tc>
        <w:tc>
          <w:tcPr>
            <w:tcW w:w="1050" w:type="pct"/>
            <w:tcBorders>
              <w:top w:val="single" w:sz="4" w:space="0" w:color="auto"/>
              <w:left w:val="single" w:sz="4" w:space="0" w:color="auto"/>
              <w:bottom w:val="single" w:sz="4" w:space="0" w:color="auto"/>
              <w:right w:val="single" w:sz="4" w:space="0" w:color="auto"/>
            </w:tcBorders>
            <w:shd w:val="clear" w:color="auto" w:fill="auto"/>
            <w:vAlign w:val="center"/>
          </w:tcPr>
          <w:p w14:paraId="4BC0FD7E" w14:textId="77777777" w:rsidR="00AE7F0E" w:rsidRPr="00FA1D31" w:rsidRDefault="00AE7F0E" w:rsidP="00AE7F0E">
            <w:pPr>
              <w:bidi w:val="0"/>
              <w:jc w:val="right"/>
              <w:rPr>
                <w:color w:val="000000"/>
                <w:rtl/>
              </w:rPr>
            </w:pPr>
            <w:bookmarkStart w:id="517" w:name="Sanktzia3"/>
            <w:r>
              <w:rPr>
                <w:rFonts w:hint="cs"/>
                <w:color w:val="000000"/>
                <w:rtl/>
              </w:rPr>
              <w:t>5</w:t>
            </w:r>
            <w:r w:rsidRPr="00FA1D31">
              <w:rPr>
                <w:rFonts w:hint="cs"/>
                <w:color w:val="000000"/>
                <w:rtl/>
              </w:rPr>
              <w:t>,000 שקל</w:t>
            </w:r>
            <w:bookmarkEnd w:id="517"/>
          </w:p>
        </w:tc>
      </w:tr>
    </w:tbl>
    <w:p w14:paraId="13D4E8C9" w14:textId="77777777" w:rsidR="00DE27EE" w:rsidRPr="009577FE" w:rsidRDefault="00DE27EE" w:rsidP="00DE27EE">
      <w:pPr>
        <w:pStyle w:val="4-"/>
        <w:rPr>
          <w:b w:val="0"/>
          <w:bCs w:val="0"/>
          <w:rtl/>
        </w:rPr>
      </w:pPr>
      <w:bookmarkStart w:id="518" w:name="_Ref497052129"/>
      <w:r w:rsidRPr="009577FE">
        <w:rPr>
          <w:b w:val="0"/>
          <w:bCs w:val="0"/>
          <w:rtl/>
        </w:rPr>
        <w:t>מימוש הפיצויים המוסכמים על ידי המזמין יכול ויעשה בכל דרך לרבות בדרך של קיזוז של חשבונית או חילוט ערבות.</w:t>
      </w:r>
      <w:bookmarkEnd w:id="518"/>
    </w:p>
    <w:p w14:paraId="69F3103A" w14:textId="77777777" w:rsidR="00DE27EE" w:rsidRPr="009577FE" w:rsidRDefault="00DE27EE" w:rsidP="00DE27EE">
      <w:pPr>
        <w:pStyle w:val="4-"/>
        <w:rPr>
          <w:b w:val="0"/>
          <w:bCs w:val="0"/>
          <w:rtl/>
        </w:rPr>
      </w:pPr>
      <w:r w:rsidRPr="009577FE">
        <w:rPr>
          <w:rFonts w:hint="cs"/>
          <w:b w:val="0"/>
          <w:bCs w:val="0"/>
          <w:rtl/>
        </w:rPr>
        <w:t xml:space="preserve">על אף האמור לעיל, מימוש פיצויים מוסכמים אינו מותנה במתן הודעה מוקדמת או אפשרות לתיקון הליקוי לספק, והעניין מסור לשיקול דעתו של המזמין. </w:t>
      </w:r>
    </w:p>
    <w:p w14:paraId="2CC27D87" w14:textId="77777777" w:rsidR="00DE27EE" w:rsidRPr="009577FE" w:rsidRDefault="00DE27EE" w:rsidP="00DE27EE">
      <w:pPr>
        <w:pStyle w:val="4-"/>
        <w:rPr>
          <w:b w:val="0"/>
          <w:bCs w:val="0"/>
          <w:u w:val="single"/>
          <w:rtl/>
        </w:rPr>
      </w:pPr>
      <w:r w:rsidRPr="009577FE">
        <w:rPr>
          <w:b w:val="0"/>
          <w:bCs w:val="0"/>
          <w:rtl/>
        </w:rPr>
        <w:lastRenderedPageBreak/>
        <w:t xml:space="preserve">הסכומים המצויינים </w:t>
      </w:r>
      <w:r w:rsidRPr="009577FE">
        <w:rPr>
          <w:rFonts w:hint="cs"/>
          <w:b w:val="0"/>
          <w:bCs w:val="0"/>
          <w:rtl/>
        </w:rPr>
        <w:t xml:space="preserve">בטבלה בגין פיצויים מוסכמים </w:t>
      </w:r>
      <w:r w:rsidRPr="009577FE">
        <w:rPr>
          <w:b w:val="0"/>
          <w:bCs w:val="0"/>
          <w:rtl/>
        </w:rPr>
        <w:t>הינם הסכומים המקסימליים</w:t>
      </w:r>
      <w:r w:rsidRPr="009577FE">
        <w:rPr>
          <w:rFonts w:hint="cs"/>
          <w:b w:val="0"/>
          <w:bCs w:val="0"/>
          <w:rtl/>
        </w:rPr>
        <w:t>, ולמזמין שיקול דעת בלעדי אם לדרוש פיצויים בגובה נמוך מהקבוע בטבלה.</w:t>
      </w:r>
    </w:p>
    <w:p w14:paraId="3C567292" w14:textId="77777777" w:rsidR="00DE27EE" w:rsidRPr="009577FE" w:rsidRDefault="00DE27EE" w:rsidP="00DE27EE">
      <w:pPr>
        <w:pStyle w:val="4-"/>
        <w:rPr>
          <w:b w:val="0"/>
          <w:bCs w:val="0"/>
          <w:rtl/>
        </w:rPr>
      </w:pPr>
      <w:r w:rsidRPr="009577FE">
        <w:rPr>
          <w:rFonts w:hint="cs"/>
          <w:b w:val="0"/>
          <w:bCs w:val="0"/>
          <w:rtl/>
        </w:rPr>
        <w:t xml:space="preserve">גובה הפיצויים המוסכמים </w:t>
      </w:r>
      <w:r w:rsidRPr="009577FE">
        <w:rPr>
          <w:rFonts w:hint="cs"/>
          <w:b w:val="0"/>
          <w:bCs w:val="0"/>
          <w:u w:val="single"/>
          <w:rtl/>
        </w:rPr>
        <w:t xml:space="preserve">ע"פ </w:t>
      </w:r>
      <w:r w:rsidRPr="009577FE">
        <w:rPr>
          <w:rFonts w:hint="eastAsia"/>
          <w:b w:val="0"/>
          <w:bCs w:val="0"/>
          <w:u w:val="single"/>
          <w:rtl/>
        </w:rPr>
        <w:t>הטבלה</w:t>
      </w:r>
      <w:r w:rsidRPr="009577FE">
        <w:rPr>
          <w:b w:val="0"/>
          <w:bCs w:val="0"/>
          <w:u w:val="single"/>
          <w:rtl/>
        </w:rPr>
        <w:t xml:space="preserve"> </w:t>
      </w:r>
      <w:r w:rsidRPr="009577FE">
        <w:rPr>
          <w:rFonts w:hint="eastAsia"/>
          <w:b w:val="0"/>
          <w:bCs w:val="0"/>
          <w:u w:val="single"/>
          <w:rtl/>
        </w:rPr>
        <w:t>שלעיל</w:t>
      </w:r>
      <w:r w:rsidRPr="009577FE">
        <w:rPr>
          <w:rFonts w:hint="cs"/>
          <w:b w:val="0"/>
          <w:bCs w:val="0"/>
          <w:rtl/>
        </w:rPr>
        <w:t>, במצטבר לכל תקופה של 12 חודשים רצופים, לא יעלה על 50% מהיקף הרכש שבוצע בפועל בתקופה זו.</w:t>
      </w:r>
      <w:bookmarkEnd w:id="512"/>
    </w:p>
    <w:p w14:paraId="454DF847" w14:textId="77777777" w:rsidR="00C226A6" w:rsidRDefault="00666E35" w:rsidP="00A65735">
      <w:pPr>
        <w:pStyle w:val="3-5"/>
        <w:rPr>
          <w:rtl/>
        </w:rPr>
      </w:pPr>
      <w:r w:rsidRPr="00A92289">
        <w:rPr>
          <w:rFonts w:hint="eastAsia"/>
          <w:rtl/>
        </w:rPr>
        <w:t>רכש</w:t>
      </w:r>
      <w:r w:rsidRPr="00A92289">
        <w:rPr>
          <w:rtl/>
        </w:rPr>
        <w:t xml:space="preserve"> </w:t>
      </w:r>
      <w:r w:rsidRPr="00A92289">
        <w:rPr>
          <w:rFonts w:hint="eastAsia"/>
          <w:rtl/>
        </w:rPr>
        <w:t>מספק</w:t>
      </w:r>
      <w:r w:rsidRPr="00A92289">
        <w:rPr>
          <w:rtl/>
        </w:rPr>
        <w:t xml:space="preserve"> </w:t>
      </w:r>
      <w:r w:rsidRPr="00A92289">
        <w:rPr>
          <w:rFonts w:hint="eastAsia"/>
          <w:rtl/>
        </w:rPr>
        <w:t>חלופי</w:t>
      </w:r>
      <w:r>
        <w:rPr>
          <w:rFonts w:hint="cs"/>
          <w:rtl/>
        </w:rPr>
        <w:t xml:space="preserve"> </w:t>
      </w:r>
      <w:r>
        <w:rPr>
          <w:rtl/>
        </w:rPr>
        <w:t>–</w:t>
      </w:r>
      <w:r>
        <w:rPr>
          <w:rFonts w:hint="cs"/>
          <w:rtl/>
        </w:rPr>
        <w:t xml:space="preserve"> </w:t>
      </w:r>
    </w:p>
    <w:p w14:paraId="5B3A9914" w14:textId="77777777" w:rsidR="00C226A6" w:rsidRPr="00BE4991" w:rsidRDefault="00666E35" w:rsidP="000C2347">
      <w:pPr>
        <w:pStyle w:val="4-3"/>
        <w:rPr>
          <w:rtl/>
        </w:rPr>
      </w:pPr>
      <w:r w:rsidRPr="00BE4991">
        <w:rPr>
          <w:rFonts w:hint="cs"/>
          <w:rtl/>
        </w:rPr>
        <w:t>מבלי ל</w:t>
      </w:r>
      <w:r>
        <w:rPr>
          <w:rFonts w:hint="cs"/>
          <w:rtl/>
        </w:rPr>
        <w:t>גרוע</w:t>
      </w:r>
      <w:r w:rsidRPr="00BE4991">
        <w:rPr>
          <w:rFonts w:hint="cs"/>
          <w:rtl/>
        </w:rPr>
        <w:t xml:space="preserve"> </w:t>
      </w:r>
      <w:r>
        <w:rPr>
          <w:rFonts w:hint="cs"/>
          <w:rtl/>
        </w:rPr>
        <w:t>מה</w:t>
      </w:r>
      <w:r w:rsidRPr="00BE4991">
        <w:rPr>
          <w:rFonts w:hint="cs"/>
          <w:rtl/>
        </w:rPr>
        <w:t>אמור בכל מקום אחר בהסכם</w:t>
      </w:r>
      <w:bookmarkStart w:id="519" w:name="show_isTender_11"/>
      <w:r w:rsidRPr="00BE4991">
        <w:rPr>
          <w:rFonts w:hint="cs"/>
          <w:rtl/>
        </w:rPr>
        <w:t xml:space="preserve"> ובמכרז</w:t>
      </w:r>
      <w:bookmarkEnd w:id="519"/>
      <w:r>
        <w:rPr>
          <w:rFonts w:hint="cs"/>
          <w:rtl/>
        </w:rPr>
        <w:t xml:space="preserve">, </w:t>
      </w:r>
      <w:r w:rsidR="00311E54">
        <w:rPr>
          <w:rFonts w:hint="cs"/>
          <w:rtl/>
        </w:rPr>
        <w:t xml:space="preserve">אם </w:t>
      </w:r>
      <w:r>
        <w:rPr>
          <w:rFonts w:hint="cs"/>
          <w:rtl/>
        </w:rPr>
        <w:t xml:space="preserve">כתוצאה מהפרת הסכם </w:t>
      </w:r>
      <w:r w:rsidR="00C60118">
        <w:rPr>
          <w:rFonts w:hint="cs"/>
          <w:rtl/>
        </w:rPr>
        <w:t xml:space="preserve">או הפרה צפויה, </w:t>
      </w:r>
      <w:r>
        <w:rPr>
          <w:rFonts w:hint="cs"/>
          <w:rtl/>
        </w:rPr>
        <w:t xml:space="preserve">שירות הנדרש למזמין אינו זמין מהספק לשביעות רצון המזמין, ירכוש אותו המזמין מספק חלופי, בהתאם לשיקול דעתו הבלעדי. </w:t>
      </w:r>
      <w:r w:rsidR="005E6E17">
        <w:rPr>
          <w:rFonts w:hint="cs"/>
          <w:rtl/>
        </w:rPr>
        <w:t xml:space="preserve">אם </w:t>
      </w:r>
      <w:r w:rsidR="0025783E">
        <w:rPr>
          <w:rFonts w:hint="cs"/>
          <w:rtl/>
        </w:rPr>
        <w:t xml:space="preserve">אפשר, יפעל המזמין על מנת לתת אפשרות לספק להשמיע טענותיו לעניין זה. </w:t>
      </w:r>
      <w:r>
        <w:rPr>
          <w:rFonts w:hint="cs"/>
          <w:rtl/>
        </w:rPr>
        <w:t xml:space="preserve"> </w:t>
      </w:r>
    </w:p>
    <w:p w14:paraId="720F8A93" w14:textId="77777777" w:rsidR="0009150A" w:rsidRPr="00973BC2" w:rsidRDefault="00666E35" w:rsidP="0057259E">
      <w:pPr>
        <w:pStyle w:val="1-0"/>
        <w:rPr>
          <w:sz w:val="32"/>
          <w:szCs w:val="32"/>
          <w:rtl/>
        </w:rPr>
      </w:pPr>
      <w:bookmarkStart w:id="520" w:name="_Toc256000096"/>
      <w:bookmarkStart w:id="521" w:name="_Toc173823752"/>
      <w:bookmarkStart w:id="522" w:name="_Toc173825561"/>
      <w:r w:rsidRPr="00973BC2">
        <w:rPr>
          <w:sz w:val="32"/>
          <w:szCs w:val="32"/>
          <w:rtl/>
        </w:rPr>
        <w:t>תרופות מצטברות</w:t>
      </w:r>
      <w:bookmarkEnd w:id="520"/>
      <w:bookmarkEnd w:id="521"/>
      <w:bookmarkEnd w:id="522"/>
    </w:p>
    <w:p w14:paraId="59442256" w14:textId="77777777" w:rsidR="0009150A" w:rsidRPr="007C5B4C" w:rsidRDefault="00666E35" w:rsidP="00973BC2">
      <w:pPr>
        <w:pStyle w:val="2-0"/>
        <w:rPr>
          <w:rtl/>
        </w:rPr>
      </w:pPr>
      <w:r w:rsidRPr="007C5B4C">
        <w:rPr>
          <w:rtl/>
        </w:rPr>
        <w:t>התרופות, לרבות זכות הקיזוז</w:t>
      </w:r>
      <w:r w:rsidR="00243945">
        <w:rPr>
          <w:rFonts w:hint="cs"/>
          <w:rtl/>
        </w:rPr>
        <w:t>, עיכבון,</w:t>
      </w:r>
      <w:r w:rsidRPr="007C5B4C">
        <w:rPr>
          <w:rtl/>
        </w:rPr>
        <w:t xml:space="preserve"> חילוט,</w:t>
      </w:r>
      <w:r w:rsidR="0071503A">
        <w:rPr>
          <w:rFonts w:hint="cs"/>
          <w:rtl/>
        </w:rPr>
        <w:t xml:space="preserve"> פיצויים מוסכמים,</w:t>
      </w:r>
      <w:r w:rsidRPr="007C5B4C">
        <w:rPr>
          <w:rtl/>
        </w:rPr>
        <w:t xml:space="preserve"> וכל הפעולות </w:t>
      </w:r>
      <w:r w:rsidR="0037464D" w:rsidRPr="007C5B4C">
        <w:rPr>
          <w:rtl/>
        </w:rPr>
        <w:t>ש</w:t>
      </w:r>
      <w:r w:rsidR="0037464D">
        <w:rPr>
          <w:rFonts w:hint="cs"/>
          <w:rtl/>
        </w:rPr>
        <w:t>רשאי</w:t>
      </w:r>
      <w:r w:rsidR="0037464D" w:rsidRPr="007C5B4C">
        <w:rPr>
          <w:rtl/>
        </w:rPr>
        <w:t xml:space="preserve"> </w:t>
      </w:r>
      <w:r w:rsidR="00361FDC">
        <w:rPr>
          <w:rtl/>
        </w:rPr>
        <w:t>המזמין</w:t>
      </w:r>
      <w:r w:rsidRPr="007C5B4C">
        <w:rPr>
          <w:rtl/>
        </w:rPr>
        <w:t xml:space="preserve"> בהסכם זה לעשות בתגובה להפרת ההסכם בידי הספק, הן מצטברות, ואין בכל הוראה בהסכם זה כדי לשלול את זכותו של </w:t>
      </w:r>
      <w:r w:rsidR="00361FDC">
        <w:rPr>
          <w:rtl/>
        </w:rPr>
        <w:t>המזמין</w:t>
      </w:r>
      <w:r w:rsidRPr="007C5B4C">
        <w:rPr>
          <w:rtl/>
        </w:rPr>
        <w:t xml:space="preserve"> לכל סעד או תרופה בהתאם להסכם זה או לפי כל דין. </w:t>
      </w:r>
    </w:p>
    <w:p w14:paraId="25E61DAD" w14:textId="77777777" w:rsidR="0009150A" w:rsidRPr="007C5B4C" w:rsidRDefault="00666E35" w:rsidP="00973BC2">
      <w:pPr>
        <w:pStyle w:val="2-0"/>
        <w:rPr>
          <w:rtl/>
        </w:rPr>
      </w:pPr>
      <w:r w:rsidRPr="007C5B4C">
        <w:rPr>
          <w:rtl/>
        </w:rPr>
        <w:t xml:space="preserve">ויתר </w:t>
      </w:r>
      <w:r w:rsidR="00361FDC">
        <w:rPr>
          <w:rtl/>
        </w:rPr>
        <w:t>המזמין</w:t>
      </w:r>
      <w:r w:rsidRPr="007C5B4C">
        <w:rPr>
          <w:rtl/>
        </w:rPr>
        <w:t xml:space="preserve"> על </w:t>
      </w:r>
      <w:r w:rsidRPr="007C5B4C">
        <w:rPr>
          <w:rFonts w:hint="cs"/>
          <w:rtl/>
        </w:rPr>
        <w:t xml:space="preserve">זכויותיו עקב </w:t>
      </w:r>
      <w:r w:rsidRPr="007C5B4C">
        <w:rPr>
          <w:rtl/>
        </w:rPr>
        <w:t>הפרת הוראה מהוראות הסכם זה</w:t>
      </w:r>
      <w:r w:rsidRPr="007C5B4C">
        <w:rPr>
          <w:rFonts w:hint="cs"/>
          <w:rtl/>
        </w:rPr>
        <w:t xml:space="preserve"> על ידי הספק</w:t>
      </w:r>
      <w:r w:rsidRPr="007C5B4C">
        <w:rPr>
          <w:rtl/>
        </w:rPr>
        <w:t xml:space="preserve">, לא </w:t>
      </w:r>
      <w:r w:rsidR="00FC40AA">
        <w:rPr>
          <w:rFonts w:hint="cs"/>
          <w:rtl/>
        </w:rPr>
        <w:t>ייחשב</w:t>
      </w:r>
      <w:r w:rsidRPr="007C5B4C">
        <w:rPr>
          <w:rtl/>
        </w:rPr>
        <w:t xml:space="preserve"> </w:t>
      </w:r>
      <w:proofErr w:type="spellStart"/>
      <w:r w:rsidRPr="007C5B4C">
        <w:rPr>
          <w:rtl/>
        </w:rPr>
        <w:t>כויתור</w:t>
      </w:r>
      <w:proofErr w:type="spellEnd"/>
      <w:r w:rsidRPr="007C5B4C">
        <w:rPr>
          <w:rtl/>
        </w:rPr>
        <w:t xml:space="preserve"> על כל הפרה אחרת של אותה הוראה או הוראה אחרת. </w:t>
      </w:r>
    </w:p>
    <w:p w14:paraId="080D46EC" w14:textId="77777777" w:rsidR="00B44FF5" w:rsidRPr="00973BC2" w:rsidRDefault="00666E35" w:rsidP="0057259E">
      <w:pPr>
        <w:pStyle w:val="1-0"/>
        <w:rPr>
          <w:sz w:val="32"/>
          <w:szCs w:val="32"/>
          <w:rtl/>
        </w:rPr>
      </w:pPr>
      <w:bookmarkStart w:id="523" w:name="_Toc256000097"/>
      <w:bookmarkStart w:id="524" w:name="_Toc173823753"/>
      <w:bookmarkStart w:id="525" w:name="_Toc173825562"/>
      <w:bookmarkStart w:id="526" w:name="_Toc44931976"/>
      <w:bookmarkStart w:id="527" w:name="_Toc44932063"/>
      <w:r w:rsidRPr="00973BC2">
        <w:rPr>
          <w:rFonts w:hint="cs"/>
          <w:sz w:val="32"/>
          <w:szCs w:val="32"/>
          <w:rtl/>
        </w:rPr>
        <w:t>סיום התקשרות</w:t>
      </w:r>
      <w:bookmarkEnd w:id="523"/>
      <w:bookmarkEnd w:id="524"/>
      <w:bookmarkEnd w:id="525"/>
    </w:p>
    <w:p w14:paraId="006693BF" w14:textId="77777777" w:rsidR="00B44FF5" w:rsidRDefault="00666E35" w:rsidP="00973BC2">
      <w:pPr>
        <w:pStyle w:val="2-0"/>
        <w:rPr>
          <w:rtl/>
        </w:rPr>
      </w:pPr>
      <w:r>
        <w:rPr>
          <w:rFonts w:hint="cs"/>
          <w:rtl/>
        </w:rPr>
        <w:t xml:space="preserve">הסתיימה או </w:t>
      </w:r>
      <w:r w:rsidRPr="007C5B4C">
        <w:rPr>
          <w:rtl/>
        </w:rPr>
        <w:t xml:space="preserve">הופסקה ההתקשרות עם הספק, כולה או מקצתה, </w:t>
      </w:r>
      <w:r>
        <w:rPr>
          <w:rFonts w:hint="cs"/>
          <w:rtl/>
        </w:rPr>
        <w:t>מכל סיבה שהיא</w:t>
      </w:r>
      <w:r w:rsidRPr="00325291">
        <w:rPr>
          <w:rtl/>
        </w:rPr>
        <w:t>,</w:t>
      </w:r>
      <w:r>
        <w:rPr>
          <w:rFonts w:hint="cs"/>
          <w:rtl/>
        </w:rPr>
        <w:t xml:space="preserve"> יחולו הכללים הבאים:</w:t>
      </w:r>
      <w:r w:rsidRPr="00325291">
        <w:rPr>
          <w:rtl/>
        </w:rPr>
        <w:t xml:space="preserve"> </w:t>
      </w:r>
    </w:p>
    <w:p w14:paraId="7A3EA8DA" w14:textId="77777777" w:rsidR="00B44FF5" w:rsidRDefault="00666E35" w:rsidP="00A0392D">
      <w:pPr>
        <w:pStyle w:val="3-"/>
        <w:rPr>
          <w:rtl/>
        </w:rPr>
      </w:pPr>
      <w:r>
        <w:rPr>
          <w:rFonts w:hint="cs"/>
          <w:rtl/>
        </w:rPr>
        <w:t>המזמין ישלם לספק בגין פעולות שביצע הספק טרם הפסקת ההתקשרות, ובגינ</w:t>
      </w:r>
      <w:r w:rsidR="00D81F19">
        <w:rPr>
          <w:rFonts w:hint="cs"/>
          <w:rtl/>
        </w:rPr>
        <w:t>ן</w:t>
      </w:r>
      <w:r>
        <w:rPr>
          <w:rFonts w:hint="cs"/>
          <w:rtl/>
        </w:rPr>
        <w:t xml:space="preserve"> זכאי הספק לתשלום בהתאם לכללים המפורטים בהסכם זה. </w:t>
      </w:r>
    </w:p>
    <w:p w14:paraId="50E0A251" w14:textId="77777777" w:rsidR="003B21EA" w:rsidRDefault="00666E35" w:rsidP="003B21EA">
      <w:pPr>
        <w:pStyle w:val="3-"/>
        <w:rPr>
          <w:rtl/>
        </w:rPr>
      </w:pPr>
      <w:bookmarkStart w:id="528" w:name="show_IsSherutOrSystem"/>
      <w:r w:rsidRPr="006D3D18">
        <w:rPr>
          <w:rtl/>
        </w:rPr>
        <w:t>הספק יידרש לפעול בהקדם וללא דיחוי</w:t>
      </w:r>
      <w:r>
        <w:rPr>
          <w:rFonts w:hint="cs"/>
          <w:rtl/>
        </w:rPr>
        <w:t>:</w:t>
      </w:r>
    </w:p>
    <w:p w14:paraId="54BFCDAC" w14:textId="77777777" w:rsidR="003B21EA" w:rsidRDefault="00666E35" w:rsidP="003B21EA">
      <w:pPr>
        <w:pStyle w:val="4-3"/>
        <w:rPr>
          <w:rtl/>
        </w:rPr>
      </w:pPr>
      <w:r>
        <w:rPr>
          <w:rFonts w:hint="cs"/>
          <w:rtl/>
        </w:rPr>
        <w:t xml:space="preserve">להעביר למזמין באופן מסודר את כל תוצרי העבודה שהצטברו אצלו במהלך ההתקשרות. </w:t>
      </w:r>
    </w:p>
    <w:p w14:paraId="5D422DED" w14:textId="77777777" w:rsidR="003B21EA" w:rsidRDefault="00666E35" w:rsidP="003B21EA">
      <w:pPr>
        <w:pStyle w:val="4-3"/>
        <w:rPr>
          <w:rtl/>
        </w:rPr>
      </w:pPr>
      <w:bookmarkStart w:id="529" w:name="show_IsSherutOrSystem_1"/>
      <w:r>
        <w:rPr>
          <w:rFonts w:hint="cs"/>
          <w:rtl/>
        </w:rPr>
        <w:t xml:space="preserve">העברת הנתונים והמידע תבוצע על ידי הספק באופן אשר יבטיח רציפות בשירות, לפי הצורך. </w:t>
      </w:r>
      <w:bookmarkEnd w:id="529"/>
    </w:p>
    <w:bookmarkEnd w:id="528"/>
    <w:p w14:paraId="4EE8D342" w14:textId="77777777" w:rsidR="00B44FF5" w:rsidRDefault="00666E35" w:rsidP="00A0392D">
      <w:pPr>
        <w:pStyle w:val="3-"/>
        <w:rPr>
          <w:rtl/>
        </w:rPr>
      </w:pPr>
      <w:r>
        <w:rPr>
          <w:rtl/>
        </w:rPr>
        <w:t>המזמין</w:t>
      </w:r>
      <w:r>
        <w:rPr>
          <w:rFonts w:hint="cs"/>
          <w:rtl/>
        </w:rPr>
        <w:t xml:space="preserve"> רשאי</w:t>
      </w:r>
      <w:r w:rsidRPr="007C5B4C">
        <w:rPr>
          <w:rtl/>
        </w:rPr>
        <w:t xml:space="preserve"> להתקשר בהסכם עם ספק אחר</w:t>
      </w:r>
      <w:r>
        <w:rPr>
          <w:rFonts w:hint="cs"/>
          <w:rtl/>
        </w:rPr>
        <w:t xml:space="preserve"> בנושא </w:t>
      </w:r>
      <w:r w:rsidR="00F742BE">
        <w:rPr>
          <w:rFonts w:hint="cs"/>
          <w:rtl/>
        </w:rPr>
        <w:t>ההתקשרות</w:t>
      </w:r>
      <w:r w:rsidRPr="007C5B4C">
        <w:rPr>
          <w:rtl/>
        </w:rPr>
        <w:t xml:space="preserve">. </w:t>
      </w:r>
    </w:p>
    <w:p w14:paraId="54FD75F9" w14:textId="77777777" w:rsidR="00B44FF5" w:rsidRDefault="00666E35" w:rsidP="00A0392D">
      <w:pPr>
        <w:pStyle w:val="3-"/>
        <w:rPr>
          <w:rtl/>
        </w:rPr>
      </w:pPr>
      <w:r w:rsidRPr="00082200">
        <w:rPr>
          <w:rFonts w:hint="cs"/>
          <w:rtl/>
        </w:rPr>
        <w:t xml:space="preserve">הספק </w:t>
      </w:r>
      <w:r>
        <w:rPr>
          <w:rFonts w:hint="cs"/>
          <w:rtl/>
        </w:rPr>
        <w:t xml:space="preserve">ישתף </w:t>
      </w:r>
      <w:r w:rsidRPr="00082200">
        <w:rPr>
          <w:rFonts w:hint="cs"/>
          <w:rtl/>
        </w:rPr>
        <w:t xml:space="preserve">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w:t>
      </w:r>
      <w:r w:rsidRPr="00082200">
        <w:rPr>
          <w:rFonts w:hint="cs"/>
          <w:rtl/>
        </w:rPr>
        <w:lastRenderedPageBreak/>
        <w:t>לפניותיו.</w:t>
      </w:r>
      <w:r w:rsidRPr="002167B5">
        <w:rPr>
          <w:rFonts w:hint="cs"/>
          <w:rtl/>
        </w:rPr>
        <w:t xml:space="preserve"> </w:t>
      </w:r>
      <w:r w:rsidR="005E6E17">
        <w:rPr>
          <w:rFonts w:hint="cs"/>
          <w:rtl/>
        </w:rPr>
        <w:t>במקרה</w:t>
      </w:r>
      <w:r w:rsidR="005E6E17" w:rsidRPr="00082200">
        <w:rPr>
          <w:rFonts w:hint="cs"/>
          <w:rtl/>
        </w:rPr>
        <w:t xml:space="preserve"> </w:t>
      </w:r>
      <w:r w:rsidRPr="00082200">
        <w:rPr>
          <w:rFonts w:hint="cs"/>
          <w:rtl/>
        </w:rPr>
        <w:t>שהספק לא ישתף פעולה בהעברת האחריות, כמפורט לעיל, הוא יישא באחריות על כל נזק שיגרם למזמין או לספק החדש שהחל בביצוע ההסכם</w:t>
      </w:r>
      <w:r>
        <w:rPr>
          <w:rFonts w:hint="cs"/>
          <w:rtl/>
        </w:rPr>
        <w:t>.</w:t>
      </w:r>
      <w:r w:rsidRPr="002167B5">
        <w:rPr>
          <w:rFonts w:hint="cs"/>
          <w:rtl/>
        </w:rPr>
        <w:t xml:space="preserve"> </w:t>
      </w:r>
      <w:r w:rsidRPr="00082200">
        <w:rPr>
          <w:rFonts w:hint="cs"/>
          <w:rtl/>
        </w:rPr>
        <w:t>לא ישולם לספק תשלום נוסף עבור שיתוף הפעולה כאמור מעבר לקבוע בהסכם זה.</w:t>
      </w:r>
    </w:p>
    <w:p w14:paraId="1AA3B9FC" w14:textId="77777777" w:rsidR="00B44FF5" w:rsidRPr="00067671" w:rsidRDefault="00666E35" w:rsidP="00A0392D">
      <w:pPr>
        <w:pStyle w:val="3-"/>
        <w:rPr>
          <w:rtl/>
        </w:rPr>
      </w:pPr>
      <w:r w:rsidRPr="00100307">
        <w:rPr>
          <w:rtl/>
        </w:rPr>
        <w:t>לא תה</w:t>
      </w:r>
      <w:r>
        <w:rPr>
          <w:rFonts w:hint="cs"/>
          <w:rtl/>
        </w:rPr>
        <w:t>יה</w:t>
      </w:r>
      <w:r w:rsidRPr="00100307">
        <w:rPr>
          <w:rtl/>
        </w:rPr>
        <w:t xml:space="preserve"> לספק כל תביעה</w:t>
      </w:r>
      <w:r w:rsidRPr="00100307">
        <w:rPr>
          <w:rFonts w:hint="cs"/>
          <w:rtl/>
        </w:rPr>
        <w:t>,</w:t>
      </w:r>
      <w:r w:rsidRPr="00100307">
        <w:rPr>
          <w:rtl/>
        </w:rPr>
        <w:t xml:space="preserve"> דרישה כספית או </w:t>
      </w:r>
      <w:r w:rsidRPr="00100307">
        <w:rPr>
          <w:rFonts w:hint="cs"/>
          <w:rtl/>
        </w:rPr>
        <w:t xml:space="preserve">טענה </w:t>
      </w:r>
      <w:r w:rsidRPr="00100307">
        <w:rPr>
          <w:rtl/>
        </w:rPr>
        <w:t xml:space="preserve">אחרת כלפי </w:t>
      </w:r>
      <w:r>
        <w:rPr>
          <w:rtl/>
        </w:rPr>
        <w:t>המזמין</w:t>
      </w:r>
      <w:r w:rsidRPr="00100307">
        <w:rPr>
          <w:rtl/>
        </w:rPr>
        <w:t xml:space="preserve"> בקשר עם הפסקת </w:t>
      </w:r>
      <w:r>
        <w:rPr>
          <w:rFonts w:hint="cs"/>
          <w:rtl/>
        </w:rPr>
        <w:t>ההתקשרות</w:t>
      </w:r>
      <w:r w:rsidR="00E61F95">
        <w:rPr>
          <w:rFonts w:hint="cs"/>
          <w:rtl/>
        </w:rPr>
        <w:t xml:space="preserve"> על פי הסכם זה</w:t>
      </w:r>
      <w:r>
        <w:rPr>
          <w:rFonts w:hint="cs"/>
          <w:rtl/>
        </w:rPr>
        <w:t>.</w:t>
      </w:r>
    </w:p>
    <w:p w14:paraId="1622BAF0" w14:textId="77777777" w:rsidR="0009150A" w:rsidRPr="00973BC2" w:rsidRDefault="00666E35" w:rsidP="0057259E">
      <w:pPr>
        <w:pStyle w:val="1-0"/>
        <w:rPr>
          <w:sz w:val="32"/>
          <w:szCs w:val="32"/>
          <w:rtl/>
        </w:rPr>
      </w:pPr>
      <w:bookmarkStart w:id="530" w:name="_Toc256000098"/>
      <w:bookmarkStart w:id="531" w:name="_Toc173823754"/>
      <w:bookmarkStart w:id="532" w:name="_Toc173825563"/>
      <w:r w:rsidRPr="00973BC2">
        <w:rPr>
          <w:sz w:val="32"/>
          <w:szCs w:val="32"/>
          <w:rtl/>
        </w:rPr>
        <w:t>כתובות הצדדים והודעות</w:t>
      </w:r>
      <w:bookmarkEnd w:id="526"/>
      <w:bookmarkEnd w:id="527"/>
      <w:bookmarkEnd w:id="530"/>
      <w:bookmarkEnd w:id="531"/>
      <w:bookmarkEnd w:id="532"/>
    </w:p>
    <w:p w14:paraId="4D6A3A1D" w14:textId="77777777" w:rsidR="00E82E1B" w:rsidRDefault="00666E35" w:rsidP="00973BC2">
      <w:pPr>
        <w:pStyle w:val="2-0"/>
        <w:rPr>
          <w:rtl/>
        </w:rPr>
      </w:pPr>
      <w:r w:rsidRPr="007C5B4C">
        <w:rPr>
          <w:rtl/>
        </w:rPr>
        <w:t xml:space="preserve">כל הודעה על פי הסכם זה תימסר בדואר </w:t>
      </w:r>
      <w:r>
        <w:rPr>
          <w:rFonts w:hint="cs"/>
          <w:rtl/>
        </w:rPr>
        <w:t>אלקטרוני</w:t>
      </w:r>
      <w:r w:rsidRPr="007C5B4C">
        <w:rPr>
          <w:rtl/>
        </w:rPr>
        <w:t>, אלא אם הסכימו הצדדים</w:t>
      </w:r>
      <w:r>
        <w:rPr>
          <w:rFonts w:hint="cs"/>
          <w:rtl/>
        </w:rPr>
        <w:t xml:space="preserve"> אחרת</w:t>
      </w:r>
      <w:r w:rsidRPr="007C5B4C">
        <w:rPr>
          <w:rtl/>
        </w:rPr>
        <w:t xml:space="preserve">; הודעה בדואר </w:t>
      </w:r>
      <w:r>
        <w:rPr>
          <w:rFonts w:hint="cs"/>
          <w:rtl/>
        </w:rPr>
        <w:t>אלקטרוני</w:t>
      </w:r>
      <w:r w:rsidRPr="007C5B4C">
        <w:rPr>
          <w:rtl/>
        </w:rPr>
        <w:t xml:space="preserve"> כאמור תחשב שנתקבלה</w:t>
      </w:r>
      <w:r>
        <w:rPr>
          <w:rFonts w:hint="cs"/>
          <w:rtl/>
        </w:rPr>
        <w:t xml:space="preserve"> עם קבלת אישור קריאה, או </w:t>
      </w:r>
      <w:r w:rsidRPr="007C5B4C">
        <w:rPr>
          <w:rtl/>
        </w:rPr>
        <w:t xml:space="preserve">לאחר 3 ימים מיום </w:t>
      </w:r>
      <w:r>
        <w:rPr>
          <w:rFonts w:hint="cs"/>
          <w:rtl/>
        </w:rPr>
        <w:t>אישור משלוח ההודעה בדואר האלקטרוני,</w:t>
      </w:r>
      <w:r w:rsidRPr="007C5B4C">
        <w:rPr>
          <w:rtl/>
        </w:rPr>
        <w:t xml:space="preserve"> </w:t>
      </w:r>
      <w:r>
        <w:rPr>
          <w:rFonts w:hint="cs"/>
          <w:rtl/>
        </w:rPr>
        <w:t>המוקדם מבניהם</w:t>
      </w:r>
      <w:r w:rsidRPr="007C5B4C">
        <w:rPr>
          <w:rtl/>
        </w:rPr>
        <w:t>.</w:t>
      </w:r>
    </w:p>
    <w:p w14:paraId="7F445BD3" w14:textId="77777777" w:rsidR="00E82E1B" w:rsidRPr="007C5B4C" w:rsidRDefault="00666E35" w:rsidP="00973BC2">
      <w:pPr>
        <w:pStyle w:val="2-0"/>
        <w:rPr>
          <w:rtl/>
        </w:rPr>
      </w:pPr>
      <w:r>
        <w:rPr>
          <w:rFonts w:hint="cs"/>
          <w:rtl/>
        </w:rPr>
        <w:t>משלוח דואר אלקטרוני על פי הסכם זה יהיה לכתובת הבאות:</w:t>
      </w:r>
    </w:p>
    <w:p w14:paraId="7C83A011" w14:textId="77777777" w:rsidR="00E82E1B" w:rsidRPr="00C35DEE" w:rsidRDefault="00666E35" w:rsidP="00A0392D">
      <w:pPr>
        <w:pStyle w:val="3-"/>
        <w:rPr>
          <w:rtl/>
        </w:rPr>
      </w:pPr>
      <w:r w:rsidRPr="00C35DEE">
        <w:rPr>
          <w:rtl/>
        </w:rPr>
        <w:t xml:space="preserve">כתובת </w:t>
      </w:r>
      <w:r w:rsidRPr="00C35DEE">
        <w:rPr>
          <w:rFonts w:hint="eastAsia"/>
          <w:rtl/>
        </w:rPr>
        <w:t>דוא</w:t>
      </w:r>
      <w:r w:rsidRPr="00C35DEE">
        <w:rPr>
          <w:rtl/>
        </w:rPr>
        <w:t xml:space="preserve">"ל המזמין: </w:t>
      </w:r>
      <w:bookmarkStart w:id="533" w:name="receiveNotificationsEmail"/>
      <w:r w:rsidRPr="00C35DEE">
        <w:t>it.tenders@moh.gov.il</w:t>
      </w:r>
      <w:bookmarkEnd w:id="533"/>
      <w:r w:rsidR="007E5127" w:rsidRPr="00C35DEE">
        <w:rPr>
          <w:rtl/>
        </w:rPr>
        <w:t xml:space="preserve"> </w:t>
      </w:r>
      <w:r w:rsidR="007E5127" w:rsidRPr="00C35DEE">
        <w:rPr>
          <w:rFonts w:hint="eastAsia"/>
          <w:rtl/>
        </w:rPr>
        <w:t>או</w:t>
      </w:r>
      <w:r w:rsidR="007E5127" w:rsidRPr="00C35DEE">
        <w:rPr>
          <w:rtl/>
        </w:rPr>
        <w:t xml:space="preserve"> </w:t>
      </w:r>
      <w:r w:rsidR="007E5127" w:rsidRPr="00C35DEE">
        <w:rPr>
          <w:rFonts w:hint="eastAsia"/>
          <w:rtl/>
        </w:rPr>
        <w:t>כל</w:t>
      </w:r>
      <w:r w:rsidR="007E5127" w:rsidRPr="00C35DEE">
        <w:rPr>
          <w:rtl/>
        </w:rPr>
        <w:t xml:space="preserve"> </w:t>
      </w:r>
      <w:r w:rsidR="007E5127" w:rsidRPr="00C35DEE">
        <w:rPr>
          <w:rFonts w:hint="eastAsia"/>
          <w:rtl/>
        </w:rPr>
        <w:t>כתובת</w:t>
      </w:r>
      <w:r w:rsidR="007E5127" w:rsidRPr="00C35DEE">
        <w:rPr>
          <w:rtl/>
        </w:rPr>
        <w:t xml:space="preserve"> </w:t>
      </w:r>
      <w:r w:rsidR="007E5127" w:rsidRPr="00C35DEE">
        <w:rPr>
          <w:rFonts w:hint="eastAsia"/>
          <w:rtl/>
        </w:rPr>
        <w:t>דוא</w:t>
      </w:r>
      <w:r w:rsidR="007E5127" w:rsidRPr="00C35DEE">
        <w:rPr>
          <w:rtl/>
        </w:rPr>
        <w:t xml:space="preserve">"ל </w:t>
      </w:r>
      <w:r w:rsidR="007E5127" w:rsidRPr="00C35DEE">
        <w:rPr>
          <w:rFonts w:hint="eastAsia"/>
          <w:rtl/>
        </w:rPr>
        <w:t>אחרת</w:t>
      </w:r>
      <w:r w:rsidR="007E5127" w:rsidRPr="00C35DEE">
        <w:rPr>
          <w:rtl/>
        </w:rPr>
        <w:t xml:space="preserve"> </w:t>
      </w:r>
      <w:r w:rsidR="007E5127" w:rsidRPr="00C35DEE">
        <w:rPr>
          <w:rFonts w:hint="eastAsia"/>
          <w:rtl/>
        </w:rPr>
        <w:t>שתעודכן</w:t>
      </w:r>
      <w:r w:rsidR="007E5127" w:rsidRPr="00C35DEE">
        <w:rPr>
          <w:rtl/>
        </w:rPr>
        <w:t xml:space="preserve"> </w:t>
      </w:r>
      <w:r w:rsidR="007E5127" w:rsidRPr="00C35DEE">
        <w:rPr>
          <w:rFonts w:hint="eastAsia"/>
          <w:rtl/>
        </w:rPr>
        <w:t>ע</w:t>
      </w:r>
      <w:r w:rsidR="007E5127" w:rsidRPr="00C35DEE">
        <w:rPr>
          <w:rtl/>
        </w:rPr>
        <w:t xml:space="preserve">"י </w:t>
      </w:r>
      <w:r w:rsidR="007E5127" w:rsidRPr="00C35DEE">
        <w:rPr>
          <w:rFonts w:hint="eastAsia"/>
          <w:rtl/>
        </w:rPr>
        <w:t>המזמין</w:t>
      </w:r>
      <w:r w:rsidRPr="00C35DEE">
        <w:rPr>
          <w:rtl/>
        </w:rPr>
        <w:t>.</w:t>
      </w:r>
    </w:p>
    <w:p w14:paraId="60A0941A" w14:textId="77777777" w:rsidR="00E82E1B" w:rsidRDefault="00666E35" w:rsidP="00A0392D">
      <w:pPr>
        <w:pStyle w:val="3-"/>
        <w:rPr>
          <w:rtl/>
        </w:rPr>
      </w:pPr>
      <w:r w:rsidRPr="007C5B4C">
        <w:rPr>
          <w:rtl/>
        </w:rPr>
        <w:t xml:space="preserve">כתובת </w:t>
      </w:r>
      <w:r>
        <w:rPr>
          <w:rFonts w:hint="cs"/>
          <w:rtl/>
        </w:rPr>
        <w:t xml:space="preserve">דוא"ל </w:t>
      </w:r>
      <w:r w:rsidRPr="007C5B4C">
        <w:rPr>
          <w:rtl/>
        </w:rPr>
        <w:t xml:space="preserve">הספק: </w:t>
      </w:r>
      <w:r>
        <w:rPr>
          <w:rFonts w:hint="cs"/>
          <w:rtl/>
        </w:rPr>
        <w:t>____________</w:t>
      </w:r>
      <w:r w:rsidRPr="007C5B4C">
        <w:rPr>
          <w:rtl/>
        </w:rPr>
        <w:t>___________________________</w:t>
      </w:r>
      <w:r w:rsidR="007E5127" w:rsidRPr="007E5127">
        <w:rPr>
          <w:rFonts w:hint="cs"/>
          <w:rtl/>
        </w:rPr>
        <w:t xml:space="preserve"> </w:t>
      </w:r>
      <w:r w:rsidR="007E5127">
        <w:rPr>
          <w:rFonts w:hint="cs"/>
          <w:rtl/>
        </w:rPr>
        <w:t>או כל כתובת דוא"ל אחרת שתעודכן ע"י הספק</w:t>
      </w:r>
      <w:r w:rsidRPr="007C5B4C">
        <w:rPr>
          <w:rtl/>
        </w:rPr>
        <w:t>.</w:t>
      </w:r>
    </w:p>
    <w:p w14:paraId="0B5E80E4" w14:textId="77777777" w:rsidR="00E82E1B" w:rsidRDefault="00666E35" w:rsidP="00973BC2">
      <w:pPr>
        <w:pStyle w:val="2-0"/>
        <w:rPr>
          <w:rtl/>
        </w:rPr>
      </w:pPr>
      <w:r w:rsidRPr="007C5B4C">
        <w:rPr>
          <w:rtl/>
        </w:rPr>
        <w:t xml:space="preserve">כל הודעה </w:t>
      </w:r>
      <w:r w:rsidRPr="003A68CD">
        <w:rPr>
          <w:rFonts w:hint="eastAsia"/>
          <w:bCs/>
          <w:rtl/>
        </w:rPr>
        <w:t>מהותית</w:t>
      </w:r>
      <w:r>
        <w:rPr>
          <w:rFonts w:hint="cs"/>
          <w:rtl/>
        </w:rPr>
        <w:t xml:space="preserve"> </w:t>
      </w:r>
      <w:r w:rsidRPr="007C5B4C">
        <w:rPr>
          <w:rtl/>
        </w:rPr>
        <w:t xml:space="preserve">על פי הסכם זה </w:t>
      </w:r>
      <w:r w:rsidR="00B33037">
        <w:rPr>
          <w:rFonts w:hint="cs"/>
          <w:rtl/>
        </w:rPr>
        <w:t xml:space="preserve">(כגון הודעות בנוגע לעיכובים, חריגות בתמורה, טענות הפרה, נושאים בעלי דחיפות </w:t>
      </w:r>
      <w:proofErr w:type="spellStart"/>
      <w:r w:rsidR="00B33037">
        <w:rPr>
          <w:rFonts w:hint="cs"/>
          <w:rtl/>
        </w:rPr>
        <w:t>וכיוצ"ב</w:t>
      </w:r>
      <w:proofErr w:type="spellEnd"/>
      <w:r w:rsidR="00B33037">
        <w:rPr>
          <w:rFonts w:hint="cs"/>
          <w:rtl/>
        </w:rPr>
        <w:t xml:space="preserve">) </w:t>
      </w:r>
      <w:r w:rsidRPr="007C5B4C">
        <w:rPr>
          <w:rtl/>
        </w:rPr>
        <w:t xml:space="preserve">תימסר בדואר </w:t>
      </w:r>
      <w:r>
        <w:rPr>
          <w:rFonts w:hint="cs"/>
          <w:rtl/>
        </w:rPr>
        <w:t xml:space="preserve">אלקטרוני אשר ילווה בפנייה טלפונית לצורך וידוא קבלת הדואר האלקטרוני. </w:t>
      </w:r>
    </w:p>
    <w:p w14:paraId="43835D54" w14:textId="77777777" w:rsidR="007438EC" w:rsidRPr="003E5C0B" w:rsidRDefault="00666E35" w:rsidP="00973BC2">
      <w:pPr>
        <w:pStyle w:val="2-0"/>
        <w:rPr>
          <w:rtl/>
        </w:rPr>
      </w:pPr>
      <w:r>
        <w:rPr>
          <w:rFonts w:hint="cs"/>
          <w:rtl/>
        </w:rPr>
        <w:t>אישור שליחה מתיבת הדואר האלקטרוני, ישמש ראיה למועד השליחה. אישור קריאה, ישמש</w:t>
      </w:r>
      <w:r w:rsidRPr="007C5B4C">
        <w:rPr>
          <w:rtl/>
        </w:rPr>
        <w:t xml:space="preserve"> ראיה לתאריך המסירה. </w:t>
      </w:r>
    </w:p>
    <w:p w14:paraId="21A049B1" w14:textId="0036A4E5" w:rsidR="0009150A" w:rsidRPr="00973BC2" w:rsidRDefault="00666E35" w:rsidP="0057259E">
      <w:pPr>
        <w:pStyle w:val="1-0"/>
        <w:rPr>
          <w:sz w:val="32"/>
          <w:szCs w:val="32"/>
          <w:rtl/>
        </w:rPr>
      </w:pPr>
      <w:bookmarkStart w:id="534" w:name="_Toc256000099"/>
      <w:bookmarkStart w:id="535" w:name="_Toc44931977"/>
      <w:bookmarkStart w:id="536" w:name="_Toc44932064"/>
      <w:bookmarkStart w:id="537" w:name="_Toc173823755"/>
      <w:bookmarkStart w:id="538" w:name="_Toc173825564"/>
      <w:r w:rsidRPr="00973BC2">
        <w:rPr>
          <w:sz w:val="32"/>
          <w:szCs w:val="32"/>
          <w:rtl/>
        </w:rPr>
        <w:t>שונות</w:t>
      </w:r>
      <w:bookmarkEnd w:id="534"/>
      <w:bookmarkEnd w:id="535"/>
      <w:bookmarkEnd w:id="536"/>
      <w:bookmarkEnd w:id="537"/>
      <w:bookmarkEnd w:id="538"/>
    </w:p>
    <w:p w14:paraId="1D37CD8A" w14:textId="77777777" w:rsidR="00FC40AA" w:rsidRDefault="00666E35" w:rsidP="00973BC2">
      <w:pPr>
        <w:pStyle w:val="2-0"/>
        <w:rPr>
          <w:rtl/>
        </w:rPr>
      </w:pPr>
      <w:r w:rsidRPr="007C5B4C">
        <w:rPr>
          <w:rtl/>
        </w:rPr>
        <w:t xml:space="preserve">הצדדים מסכימים כי סמכות השיפוט בכל הקשור לנושאים והעניינים הנובעים או הקשורים בהסכם זה תהא </w:t>
      </w:r>
      <w:r w:rsidRPr="007C5B4C">
        <w:rPr>
          <w:rFonts w:hint="cs"/>
          <w:rtl/>
        </w:rPr>
        <w:t xml:space="preserve">אך ורק </w:t>
      </w:r>
      <w:r w:rsidRPr="007C5B4C">
        <w:rPr>
          <w:rtl/>
        </w:rPr>
        <w:t xml:space="preserve">לבתי המשפט המוסמכים במחוז </w:t>
      </w:r>
      <w:r w:rsidR="00B243C0">
        <w:rPr>
          <w:rFonts w:hint="cs"/>
          <w:rtl/>
        </w:rPr>
        <w:t>בו יושבת ועדת המכרזים של המזמין,</w:t>
      </w:r>
      <w:r w:rsidRPr="007C5B4C">
        <w:rPr>
          <w:rtl/>
        </w:rPr>
        <w:t xml:space="preserve"> ויחול</w:t>
      </w:r>
      <w:r w:rsidR="005F29D4">
        <w:rPr>
          <w:rFonts w:hint="cs"/>
          <w:rtl/>
        </w:rPr>
        <w:t xml:space="preserve"> עליהם</w:t>
      </w:r>
      <w:r w:rsidRPr="007C5B4C">
        <w:rPr>
          <w:rtl/>
        </w:rPr>
        <w:t xml:space="preserve"> החוק הישראלי.</w:t>
      </w:r>
    </w:p>
    <w:p w14:paraId="00D4F07E" w14:textId="77777777" w:rsidR="00F22EBB" w:rsidRPr="0055046B" w:rsidRDefault="00666E35" w:rsidP="00973BC2">
      <w:pPr>
        <w:pStyle w:val="2-0"/>
        <w:rPr>
          <w:rtl/>
        </w:rPr>
      </w:pPr>
      <w:r>
        <w:rPr>
          <w:rFonts w:hint="cs"/>
          <w:rtl/>
        </w:rPr>
        <w:t xml:space="preserve">מובא לידיעת הספק, כי </w:t>
      </w:r>
      <w:r w:rsidR="0032241E" w:rsidRPr="002A3E64">
        <w:rPr>
          <w:rFonts w:hint="eastAsia"/>
          <w:rtl/>
        </w:rPr>
        <w:t>פרטים</w:t>
      </w:r>
      <w:r w:rsidR="0032241E" w:rsidRPr="002A3E64">
        <w:rPr>
          <w:rtl/>
        </w:rPr>
        <w:t xml:space="preserve"> </w:t>
      </w:r>
      <w:r w:rsidR="002F5838">
        <w:rPr>
          <w:rFonts w:hint="cs"/>
          <w:rtl/>
        </w:rPr>
        <w:t>מההסכם</w:t>
      </w:r>
      <w:r w:rsidR="002F5838" w:rsidRPr="002A3E64">
        <w:rPr>
          <w:rtl/>
        </w:rPr>
        <w:t xml:space="preserve"> </w:t>
      </w:r>
      <w:r w:rsidR="0032241E" w:rsidRPr="002A3E64">
        <w:rPr>
          <w:rFonts w:hint="eastAsia"/>
          <w:rtl/>
        </w:rPr>
        <w:t>ומאופן</w:t>
      </w:r>
      <w:r w:rsidR="0032241E" w:rsidRPr="002A3E64">
        <w:rPr>
          <w:rtl/>
        </w:rPr>
        <w:t xml:space="preserve"> </w:t>
      </w:r>
      <w:r w:rsidR="0032241E" w:rsidRPr="002A3E64">
        <w:rPr>
          <w:rFonts w:hint="eastAsia"/>
          <w:rtl/>
        </w:rPr>
        <w:t>מימושו</w:t>
      </w:r>
      <w:r w:rsidR="0032241E" w:rsidRPr="002A3E64">
        <w:rPr>
          <w:rtl/>
        </w:rPr>
        <w:t xml:space="preserve"> </w:t>
      </w:r>
      <w:r>
        <w:rPr>
          <w:rFonts w:hint="cs"/>
          <w:rtl/>
        </w:rPr>
        <w:t>יכול ו</w:t>
      </w:r>
      <w:r w:rsidR="0032241E" w:rsidRPr="002A3E64">
        <w:rPr>
          <w:rFonts w:hint="eastAsia"/>
          <w:rtl/>
        </w:rPr>
        <w:t>יפורסמו</w:t>
      </w:r>
      <w:r w:rsidR="0032241E" w:rsidRPr="002A3E64">
        <w:rPr>
          <w:rtl/>
        </w:rPr>
        <w:t xml:space="preserve"> </w:t>
      </w:r>
      <w:r>
        <w:rPr>
          <w:rFonts w:hint="cs"/>
          <w:rtl/>
        </w:rPr>
        <w:t xml:space="preserve">מעת לעת, וזאת לאור הנחיות והוראות </w:t>
      </w:r>
      <w:proofErr w:type="spellStart"/>
      <w:r>
        <w:rPr>
          <w:rFonts w:hint="cs"/>
          <w:rtl/>
        </w:rPr>
        <w:t>מינהליות</w:t>
      </w:r>
      <w:proofErr w:type="spellEnd"/>
      <w:r>
        <w:rPr>
          <w:rFonts w:hint="cs"/>
          <w:rtl/>
        </w:rPr>
        <w:t xml:space="preserve"> בנושא שקיפות, לרבות פרסומים </w:t>
      </w:r>
      <w:r w:rsidR="0032241E" w:rsidRPr="002A3E64">
        <w:rPr>
          <w:rFonts w:hint="eastAsia"/>
          <w:rtl/>
        </w:rPr>
        <w:t>ב</w:t>
      </w:r>
      <w:hyperlink r:id="rId37" w:history="1">
        <w:r w:rsidR="0032241E" w:rsidRPr="00FA1D31">
          <w:rPr>
            <w:rStyle w:val="Hyperlink"/>
            <w:rFonts w:ascii="Calibri" w:hAnsi="Calibri" w:cs="David" w:hint="eastAsia"/>
            <w:rtl/>
          </w:rPr>
          <w:t>אתר</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חופש</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המידע</w:t>
        </w:r>
        <w:r w:rsidR="0032241E" w:rsidRPr="00FA1D31">
          <w:rPr>
            <w:rStyle w:val="Hyperlink"/>
            <w:rFonts w:ascii="Calibri" w:hAnsi="Calibri" w:cs="David"/>
            <w:rtl/>
          </w:rPr>
          <w:t xml:space="preserve"> </w:t>
        </w:r>
        <w:r w:rsidR="0032241E" w:rsidRPr="00FA1D31">
          <w:rPr>
            <w:rStyle w:val="Hyperlink"/>
            <w:rFonts w:ascii="Calibri" w:hAnsi="Calibri" w:cs="David" w:hint="eastAsia"/>
            <w:rtl/>
          </w:rPr>
          <w:t>הממשלתי</w:t>
        </w:r>
      </w:hyperlink>
      <w:r w:rsidR="0032241E" w:rsidRPr="002A3E64">
        <w:rPr>
          <w:rtl/>
        </w:rPr>
        <w:t>, בהתאם ל</w:t>
      </w:r>
      <w:hyperlink r:id="rId38" w:history="1">
        <w:r w:rsidR="0032241E" w:rsidRPr="00FA1D31">
          <w:rPr>
            <w:rStyle w:val="Hyperlink"/>
            <w:rFonts w:ascii="Calibri" w:hAnsi="Calibri" w:cs="David"/>
            <w:rtl/>
          </w:rPr>
          <w:t>נוהל פרסום התקשרויות</w:t>
        </w:r>
      </w:hyperlink>
      <w:r w:rsidR="0032241E" w:rsidRPr="002A3E64">
        <w:rPr>
          <w:rtl/>
        </w:rPr>
        <w:t xml:space="preserve"> </w:t>
      </w:r>
      <w:r>
        <w:rPr>
          <w:rFonts w:hint="cs"/>
          <w:rtl/>
        </w:rPr>
        <w:t xml:space="preserve">ופרסומים לפי </w:t>
      </w:r>
      <w:hyperlink r:id="rId39" w:history="1">
        <w:r w:rsidR="0032241E" w:rsidRPr="0055046B">
          <w:rPr>
            <w:rStyle w:val="Hyperlink"/>
            <w:rFonts w:ascii="David" w:hAnsi="David" w:cs="David"/>
            <w:rtl/>
          </w:rPr>
          <w:t>החלטת ממשלה 11</w:t>
        </w:r>
        <w:r w:rsidR="00D064A0" w:rsidRPr="0055046B">
          <w:rPr>
            <w:rStyle w:val="Hyperlink"/>
            <w:rFonts w:ascii="David" w:hAnsi="David" w:cs="David"/>
            <w:rtl/>
          </w:rPr>
          <w:t>16</w:t>
        </w:r>
        <w:r w:rsidR="0032241E" w:rsidRPr="0055046B">
          <w:rPr>
            <w:rStyle w:val="Hyperlink"/>
            <w:rFonts w:ascii="David" w:hAnsi="David" w:cs="David"/>
            <w:rtl/>
          </w:rPr>
          <w:t xml:space="preserve"> מיום 29.12.2013</w:t>
        </w:r>
      </w:hyperlink>
      <w:r>
        <w:rPr>
          <w:rFonts w:hint="cs"/>
          <w:rtl/>
        </w:rPr>
        <w:t xml:space="preserve"> </w:t>
      </w:r>
      <w:r w:rsidR="0032241E" w:rsidRPr="0055046B">
        <w:rPr>
          <w:rFonts w:hint="eastAsia"/>
          <w:rtl/>
        </w:rPr>
        <w:t>בהתאם</w:t>
      </w:r>
      <w:r w:rsidR="0032241E" w:rsidRPr="0055046B">
        <w:rPr>
          <w:rtl/>
        </w:rPr>
        <w:t xml:space="preserve"> </w:t>
      </w:r>
      <w:r w:rsidR="0032241E" w:rsidRPr="0055046B">
        <w:rPr>
          <w:rFonts w:hint="eastAsia"/>
          <w:rtl/>
        </w:rPr>
        <w:t>להנחיות</w:t>
      </w:r>
      <w:r w:rsidR="0032241E" w:rsidRPr="0055046B">
        <w:rPr>
          <w:rtl/>
        </w:rPr>
        <w:t xml:space="preserve"> </w:t>
      </w:r>
      <w:r w:rsidR="0032241E" w:rsidRPr="0055046B">
        <w:rPr>
          <w:rFonts w:hint="eastAsia"/>
          <w:rtl/>
        </w:rPr>
        <w:t>המפורטות</w:t>
      </w:r>
      <w:r w:rsidR="0032241E" w:rsidRPr="0055046B">
        <w:rPr>
          <w:rtl/>
        </w:rPr>
        <w:t xml:space="preserve"> </w:t>
      </w:r>
      <w:r w:rsidR="0032241E" w:rsidRPr="0055046B">
        <w:rPr>
          <w:rFonts w:hint="eastAsia"/>
          <w:rtl/>
        </w:rPr>
        <w:t>בהחלטת</w:t>
      </w:r>
      <w:r w:rsidR="0032241E" w:rsidRPr="0055046B">
        <w:rPr>
          <w:rtl/>
        </w:rPr>
        <w:t xml:space="preserve"> </w:t>
      </w:r>
      <w:r w:rsidR="0032241E" w:rsidRPr="0055046B">
        <w:rPr>
          <w:rFonts w:hint="eastAsia"/>
          <w:rtl/>
        </w:rPr>
        <w:t>הממשלה</w:t>
      </w:r>
      <w:r w:rsidR="0032241E" w:rsidRPr="0055046B">
        <w:rPr>
          <w:rtl/>
        </w:rPr>
        <w:t xml:space="preserve"> </w:t>
      </w:r>
      <w:r w:rsidR="0032241E" w:rsidRPr="0055046B">
        <w:rPr>
          <w:rFonts w:hint="eastAsia"/>
          <w:rtl/>
        </w:rPr>
        <w:t>האמורה</w:t>
      </w:r>
      <w:r w:rsidR="0032241E" w:rsidRPr="0055046B">
        <w:rPr>
          <w:rtl/>
        </w:rPr>
        <w:t>.</w:t>
      </w:r>
    </w:p>
    <w:p w14:paraId="041ABE96" w14:textId="77777777" w:rsidR="00FC40AA" w:rsidRPr="007C5B4C" w:rsidRDefault="00666E35" w:rsidP="00973BC2">
      <w:pPr>
        <w:pStyle w:val="2-0"/>
        <w:rPr>
          <w:rtl/>
        </w:rPr>
      </w:pPr>
      <w:r w:rsidRPr="007C5B4C">
        <w:rPr>
          <w:rtl/>
        </w:rPr>
        <w:t xml:space="preserve">כל שינוי בהוראת הסכם זה ייעשה בהסכמת שני הצדדים, מראש ובכתב. </w:t>
      </w:r>
    </w:p>
    <w:p w14:paraId="110E2570" w14:textId="77777777" w:rsidR="0009150A" w:rsidRDefault="00666E35" w:rsidP="00973BC2">
      <w:pPr>
        <w:pStyle w:val="2-0"/>
        <w:rPr>
          <w:rtl/>
        </w:rPr>
      </w:pPr>
      <w:r w:rsidRPr="007C5B4C">
        <w:rPr>
          <w:rtl/>
        </w:rPr>
        <w:t>הסכם זה ממצה את כל אשר הוסכם בין הצדדים, ולא יהיה תוקף לכל הסכם או הסדר שנערכו עובר לחתימתו של הסכם זה</w:t>
      </w:r>
      <w:r w:rsidR="002F5838">
        <w:rPr>
          <w:rFonts w:hint="cs"/>
          <w:rtl/>
        </w:rPr>
        <w:t xml:space="preserve"> בנושא ההתקשרות</w:t>
      </w:r>
      <w:r w:rsidRPr="007C5B4C">
        <w:rPr>
          <w:rtl/>
        </w:rPr>
        <w:t>.</w:t>
      </w:r>
    </w:p>
    <w:p w14:paraId="66BEE759" w14:textId="77777777" w:rsidR="0053062D" w:rsidRPr="00A10491" w:rsidRDefault="00666E35" w:rsidP="00973BC2">
      <w:pPr>
        <w:pStyle w:val="2-0"/>
        <w:rPr>
          <w:rtl/>
        </w:rPr>
      </w:pPr>
      <w:r>
        <w:rPr>
          <w:rFonts w:hint="cs"/>
          <w:rtl/>
        </w:rPr>
        <w:t>מועד החתימה על ההסכם יהיה מועד החתימה של אחרון הצדדים על ההסכם.</w:t>
      </w:r>
    </w:p>
    <w:p w14:paraId="44BE41F7" w14:textId="77777777" w:rsidR="0009150A" w:rsidRPr="007C5B4C" w:rsidRDefault="00666E35" w:rsidP="0009150A">
      <w:pPr>
        <w:pStyle w:val="af7"/>
        <w:widowControl w:val="0"/>
        <w:spacing w:line="360" w:lineRule="auto"/>
        <w:jc w:val="center"/>
        <w:rPr>
          <w:rFonts w:cs="David"/>
          <w:b/>
          <w:bCs/>
          <w:rtl/>
        </w:rPr>
      </w:pPr>
      <w:r w:rsidRPr="007C5B4C">
        <w:rPr>
          <w:rFonts w:cs="David"/>
          <w:b/>
          <w:bCs/>
          <w:rtl/>
        </w:rPr>
        <w:lastRenderedPageBreak/>
        <w:t>ולראיה באו הצדדים על החתום:</w:t>
      </w:r>
    </w:p>
    <w:p w14:paraId="64A0BBA5" w14:textId="77777777" w:rsidR="001031FD" w:rsidRDefault="001031FD" w:rsidP="00E149E9">
      <w:pPr>
        <w:pStyle w:val="af7"/>
        <w:widowControl w:val="0"/>
        <w:spacing w:line="360" w:lineRule="auto"/>
        <w:ind w:left="720" w:firstLine="720"/>
        <w:rPr>
          <w:rFonts w:cs="David"/>
          <w:b/>
          <w:bCs/>
          <w:u w:val="single"/>
        </w:rPr>
      </w:pPr>
      <w:bookmarkStart w:id="539" w:name="_Toc330777765"/>
    </w:p>
    <w:p w14:paraId="51F57DB7" w14:textId="7FFE94D5" w:rsidR="00CD6EC5" w:rsidRDefault="00666E35" w:rsidP="00E149E9">
      <w:pPr>
        <w:pStyle w:val="af7"/>
        <w:widowControl w:val="0"/>
        <w:spacing w:line="360" w:lineRule="auto"/>
        <w:ind w:left="720" w:firstLine="720"/>
        <w:rPr>
          <w:rFonts w:cs="David"/>
          <w:b/>
          <w:bCs/>
          <w:u w:val="single"/>
          <w:rtl/>
        </w:rPr>
        <w:sectPr w:rsidR="00CD6EC5" w:rsidSect="00654526">
          <w:pgSz w:w="11906" w:h="16838" w:code="9"/>
          <w:pgMar w:top="1616" w:right="1826" w:bottom="1440" w:left="1800" w:header="709" w:footer="709" w:gutter="0"/>
          <w:cols w:space="708"/>
          <w:titlePg/>
          <w:bidi/>
          <w:rtlGutter/>
          <w:docGrid w:linePitch="360"/>
        </w:sectPr>
      </w:pPr>
      <w:r>
        <w:rPr>
          <w:noProof/>
        </w:rPr>
        <mc:AlternateContent>
          <mc:Choice Requires="wpg">
            <w:drawing>
              <wp:anchor distT="0" distB="0" distL="114300" distR="114300" simplePos="0" relativeHeight="251658240" behindDoc="0" locked="0" layoutInCell="1" allowOverlap="1" wp14:anchorId="4CEB761B" wp14:editId="001EBC4F">
                <wp:simplePos x="0" y="0"/>
                <wp:positionH relativeFrom="column">
                  <wp:posOffset>-190500</wp:posOffset>
                </wp:positionH>
                <wp:positionV relativeFrom="paragraph">
                  <wp:posOffset>706120</wp:posOffset>
                </wp:positionV>
                <wp:extent cx="5286375" cy="2828925"/>
                <wp:effectExtent l="0" t="0" r="9525" b="952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0F2F5C6" w14:textId="77777777" w:rsidR="00770E9B" w:rsidRDefault="00770E9B" w:rsidP="00243945">
                              <w:pPr>
                                <w:rPr>
                                  <w:b/>
                                  <w:bCs/>
                                  <w:sz w:val="22"/>
                                  <w:szCs w:val="22"/>
                                  <w:highlight w:val="yellow"/>
                                  <w:rtl/>
                                </w:rPr>
                              </w:pPr>
                            </w:p>
                            <w:p w14:paraId="53CB5F81" w14:textId="77777777" w:rsidR="00770E9B" w:rsidRPr="00B71738" w:rsidRDefault="00666E35"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3C1BC901" w14:textId="77777777" w:rsidR="00770E9B" w:rsidRPr="00B71738" w:rsidRDefault="00666E35" w:rsidP="00243945">
                              <w:pPr>
                                <w:jc w:val="center"/>
                                <w:rPr>
                                  <w:b/>
                                  <w:bCs/>
                                  <w:sz w:val="22"/>
                                  <w:szCs w:val="22"/>
                                  <w:rtl/>
                                </w:rPr>
                              </w:pPr>
                              <w:r w:rsidRPr="00B71738">
                                <w:rPr>
                                  <w:rFonts w:hint="cs"/>
                                  <w:b/>
                                  <w:bCs/>
                                  <w:sz w:val="22"/>
                                  <w:szCs w:val="22"/>
                                  <w:rtl/>
                                </w:rPr>
                                <w:t>שם וחתימה</w:t>
                              </w:r>
                            </w:p>
                            <w:p w14:paraId="10FB0FD8" w14:textId="77777777" w:rsidR="00770E9B" w:rsidRPr="00B71738" w:rsidRDefault="00666E3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A9B9B34" w14:textId="77777777" w:rsidR="00770E9B" w:rsidRPr="00B71738" w:rsidRDefault="00770E9B" w:rsidP="00243945">
                              <w:pPr>
                                <w:jc w:val="center"/>
                                <w:rPr>
                                  <w:b/>
                                  <w:bCs/>
                                  <w:sz w:val="22"/>
                                  <w:szCs w:val="22"/>
                                  <w:rtl/>
                                </w:rPr>
                              </w:pPr>
                            </w:p>
                            <w:p w14:paraId="0E9DC32E" w14:textId="77777777" w:rsidR="00770E9B" w:rsidRPr="00B71738" w:rsidRDefault="00666E35" w:rsidP="00243945">
                              <w:pPr>
                                <w:jc w:val="center"/>
                                <w:rPr>
                                  <w:b/>
                                  <w:bCs/>
                                  <w:sz w:val="22"/>
                                  <w:szCs w:val="22"/>
                                  <w:rtl/>
                                </w:rPr>
                              </w:pPr>
                              <w:r w:rsidRPr="00B71738">
                                <w:rPr>
                                  <w:rFonts w:hint="cs"/>
                                  <w:b/>
                                  <w:bCs/>
                                  <w:sz w:val="22"/>
                                  <w:szCs w:val="22"/>
                                  <w:rtl/>
                                </w:rPr>
                                <w:t>___________</w:t>
                              </w:r>
                            </w:p>
                            <w:p w14:paraId="55557268" w14:textId="77777777" w:rsidR="00770E9B" w:rsidRPr="00B71738" w:rsidRDefault="00666E35" w:rsidP="00243945">
                              <w:pPr>
                                <w:jc w:val="center"/>
                                <w:rPr>
                                  <w:b/>
                                  <w:bCs/>
                                  <w:sz w:val="22"/>
                                  <w:szCs w:val="22"/>
                                  <w:rtl/>
                                </w:rPr>
                              </w:pPr>
                              <w:r w:rsidRPr="00B71738">
                                <w:rPr>
                                  <w:rFonts w:hint="cs"/>
                                  <w:b/>
                                  <w:bCs/>
                                  <w:sz w:val="22"/>
                                  <w:szCs w:val="22"/>
                                  <w:rtl/>
                                </w:rPr>
                                <w:t>תאריך</w:t>
                              </w:r>
                            </w:p>
                            <w:p w14:paraId="4A12F08C" w14:textId="77777777" w:rsidR="00770E9B" w:rsidRDefault="00770E9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32176042" w14:textId="77777777" w:rsidR="00770E9B" w:rsidRDefault="00770E9B" w:rsidP="00243945">
                              <w:pPr>
                                <w:rPr>
                                  <w:b/>
                                  <w:bCs/>
                                  <w:sz w:val="22"/>
                                  <w:szCs w:val="22"/>
                                  <w:highlight w:val="yellow"/>
                                  <w:rtl/>
                                </w:rPr>
                              </w:pPr>
                            </w:p>
                            <w:p w14:paraId="45D491C1" w14:textId="77777777" w:rsidR="00770E9B" w:rsidRPr="00B71738" w:rsidRDefault="00666E3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6E8616C" w14:textId="77777777" w:rsidR="00770E9B" w:rsidRPr="00B71738" w:rsidRDefault="00666E35" w:rsidP="00243945">
                              <w:pPr>
                                <w:jc w:val="center"/>
                                <w:rPr>
                                  <w:b/>
                                  <w:bCs/>
                                  <w:sz w:val="22"/>
                                  <w:szCs w:val="22"/>
                                  <w:rtl/>
                                </w:rPr>
                              </w:pPr>
                              <w:r w:rsidRPr="00B71738">
                                <w:rPr>
                                  <w:rFonts w:hint="cs"/>
                                  <w:b/>
                                  <w:bCs/>
                                  <w:sz w:val="22"/>
                                  <w:szCs w:val="22"/>
                                  <w:rtl/>
                                </w:rPr>
                                <w:t>שם וחתימה</w:t>
                              </w:r>
                            </w:p>
                            <w:p w14:paraId="1BEE2A94" w14:textId="77777777" w:rsidR="00770E9B" w:rsidRPr="00B71738" w:rsidRDefault="00666E3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AE4280A" w14:textId="77777777" w:rsidR="00770E9B" w:rsidRPr="00B71738" w:rsidRDefault="00770E9B" w:rsidP="00243945">
                              <w:pPr>
                                <w:jc w:val="center"/>
                                <w:rPr>
                                  <w:b/>
                                  <w:bCs/>
                                  <w:sz w:val="22"/>
                                  <w:szCs w:val="22"/>
                                  <w:rtl/>
                                </w:rPr>
                              </w:pPr>
                            </w:p>
                            <w:p w14:paraId="3DE0CAEB" w14:textId="77777777" w:rsidR="00770E9B" w:rsidRPr="00B71738" w:rsidRDefault="00666E35" w:rsidP="00243945">
                              <w:pPr>
                                <w:jc w:val="center"/>
                                <w:rPr>
                                  <w:b/>
                                  <w:bCs/>
                                  <w:sz w:val="22"/>
                                  <w:szCs w:val="22"/>
                                  <w:rtl/>
                                </w:rPr>
                              </w:pPr>
                              <w:r w:rsidRPr="00B71738">
                                <w:rPr>
                                  <w:rFonts w:hint="cs"/>
                                  <w:b/>
                                  <w:bCs/>
                                  <w:sz w:val="22"/>
                                  <w:szCs w:val="22"/>
                                  <w:rtl/>
                                </w:rPr>
                                <w:t>___________</w:t>
                              </w:r>
                            </w:p>
                            <w:p w14:paraId="73D5778E" w14:textId="77777777" w:rsidR="00770E9B" w:rsidRPr="00B71738" w:rsidRDefault="00666E35" w:rsidP="00243945">
                              <w:pPr>
                                <w:jc w:val="center"/>
                                <w:rPr>
                                  <w:b/>
                                  <w:bCs/>
                                  <w:sz w:val="22"/>
                                  <w:szCs w:val="22"/>
                                  <w:rtl/>
                                </w:rPr>
                              </w:pPr>
                              <w:r w:rsidRPr="00B71738">
                                <w:rPr>
                                  <w:rFonts w:hint="cs"/>
                                  <w:b/>
                                  <w:bCs/>
                                  <w:sz w:val="22"/>
                                  <w:szCs w:val="22"/>
                                  <w:rtl/>
                                </w:rPr>
                                <w:t>תאריך</w:t>
                              </w:r>
                            </w:p>
                            <w:p w14:paraId="5F5868C9" w14:textId="77777777" w:rsidR="00770E9B" w:rsidRDefault="00770E9B" w:rsidP="00243945"/>
                            <w:p w14:paraId="5DB8DDEE" w14:textId="77777777" w:rsidR="00770E9B" w:rsidRDefault="00770E9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2522E330" w14:textId="77777777" w:rsidR="00770E9B" w:rsidRDefault="00770E9B" w:rsidP="00243945">
                              <w:pPr>
                                <w:rPr>
                                  <w:b/>
                                  <w:bCs/>
                                  <w:sz w:val="22"/>
                                  <w:szCs w:val="22"/>
                                  <w:highlight w:val="yellow"/>
                                  <w:rtl/>
                                </w:rPr>
                              </w:pPr>
                            </w:p>
                            <w:p w14:paraId="46726E92" w14:textId="77777777" w:rsidR="00770E9B" w:rsidRPr="00B71738" w:rsidRDefault="00666E3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F08B17B" w14:textId="77777777" w:rsidR="00770E9B" w:rsidRPr="00B71738" w:rsidRDefault="00666E35" w:rsidP="00243945">
                              <w:pPr>
                                <w:jc w:val="center"/>
                                <w:rPr>
                                  <w:b/>
                                  <w:bCs/>
                                  <w:sz w:val="22"/>
                                  <w:szCs w:val="22"/>
                                  <w:rtl/>
                                </w:rPr>
                              </w:pPr>
                              <w:r w:rsidRPr="00B71738">
                                <w:rPr>
                                  <w:rFonts w:hint="cs"/>
                                  <w:b/>
                                  <w:bCs/>
                                  <w:sz w:val="22"/>
                                  <w:szCs w:val="22"/>
                                  <w:rtl/>
                                </w:rPr>
                                <w:t>שם וחתימה</w:t>
                              </w:r>
                            </w:p>
                            <w:p w14:paraId="7B8D785F" w14:textId="77777777" w:rsidR="00770E9B" w:rsidRPr="00B71738" w:rsidRDefault="00666E3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D4FD9A8" w14:textId="77777777" w:rsidR="00770E9B" w:rsidRPr="00B71738" w:rsidRDefault="00770E9B" w:rsidP="00243945">
                              <w:pPr>
                                <w:jc w:val="center"/>
                                <w:rPr>
                                  <w:b/>
                                  <w:bCs/>
                                  <w:sz w:val="22"/>
                                  <w:szCs w:val="22"/>
                                  <w:rtl/>
                                </w:rPr>
                              </w:pPr>
                            </w:p>
                            <w:p w14:paraId="7B5DF9B0" w14:textId="77777777" w:rsidR="00770E9B" w:rsidRPr="00B71738" w:rsidRDefault="00666E35" w:rsidP="00243945">
                              <w:pPr>
                                <w:jc w:val="center"/>
                                <w:rPr>
                                  <w:b/>
                                  <w:bCs/>
                                  <w:sz w:val="22"/>
                                  <w:szCs w:val="22"/>
                                  <w:rtl/>
                                </w:rPr>
                              </w:pPr>
                              <w:r w:rsidRPr="00B71738">
                                <w:rPr>
                                  <w:rFonts w:hint="cs"/>
                                  <w:b/>
                                  <w:bCs/>
                                  <w:sz w:val="22"/>
                                  <w:szCs w:val="22"/>
                                  <w:rtl/>
                                </w:rPr>
                                <w:t>___________</w:t>
                              </w:r>
                            </w:p>
                            <w:p w14:paraId="5F40D849" w14:textId="77777777" w:rsidR="00770E9B" w:rsidRPr="00B71738" w:rsidRDefault="00666E35" w:rsidP="00243945">
                              <w:pPr>
                                <w:jc w:val="center"/>
                                <w:rPr>
                                  <w:b/>
                                  <w:bCs/>
                                  <w:sz w:val="22"/>
                                  <w:szCs w:val="22"/>
                                  <w:rtl/>
                                </w:rPr>
                              </w:pPr>
                              <w:r w:rsidRPr="00B71738">
                                <w:rPr>
                                  <w:rFonts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4E83B96B" w14:textId="77777777" w:rsidR="00770E9B" w:rsidRDefault="00770E9B" w:rsidP="00243945">
                              <w:pPr>
                                <w:rPr>
                                  <w:b/>
                                  <w:bCs/>
                                  <w:sz w:val="22"/>
                                  <w:szCs w:val="22"/>
                                  <w:highlight w:val="yellow"/>
                                  <w:rtl/>
                                </w:rPr>
                              </w:pPr>
                            </w:p>
                            <w:p w14:paraId="2E6D17B6" w14:textId="77777777" w:rsidR="00770E9B" w:rsidRPr="00B71738" w:rsidRDefault="00666E3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A3372CA" w14:textId="77777777" w:rsidR="00770E9B" w:rsidRPr="00B71738" w:rsidRDefault="00666E35" w:rsidP="00243945">
                              <w:pPr>
                                <w:jc w:val="center"/>
                                <w:rPr>
                                  <w:b/>
                                  <w:bCs/>
                                  <w:sz w:val="22"/>
                                  <w:szCs w:val="22"/>
                                  <w:rtl/>
                                </w:rPr>
                              </w:pPr>
                              <w:r w:rsidRPr="00B71738">
                                <w:rPr>
                                  <w:rFonts w:hint="cs"/>
                                  <w:b/>
                                  <w:bCs/>
                                  <w:sz w:val="22"/>
                                  <w:szCs w:val="22"/>
                                  <w:rtl/>
                                </w:rPr>
                                <w:t>שם וחתימה</w:t>
                              </w:r>
                            </w:p>
                            <w:p w14:paraId="12C788C6" w14:textId="77777777" w:rsidR="00770E9B" w:rsidRPr="00B71738" w:rsidRDefault="00666E3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BD6E229" w14:textId="77777777" w:rsidR="00770E9B" w:rsidRPr="00B71738" w:rsidRDefault="00770E9B" w:rsidP="00243945">
                              <w:pPr>
                                <w:jc w:val="center"/>
                                <w:rPr>
                                  <w:b/>
                                  <w:bCs/>
                                  <w:sz w:val="22"/>
                                  <w:szCs w:val="22"/>
                                  <w:rtl/>
                                </w:rPr>
                              </w:pPr>
                            </w:p>
                            <w:p w14:paraId="4DAEE449" w14:textId="77777777" w:rsidR="00770E9B" w:rsidRPr="00B71738" w:rsidRDefault="00666E35" w:rsidP="00243945">
                              <w:pPr>
                                <w:jc w:val="center"/>
                                <w:rPr>
                                  <w:b/>
                                  <w:bCs/>
                                  <w:sz w:val="22"/>
                                  <w:szCs w:val="22"/>
                                  <w:rtl/>
                                </w:rPr>
                              </w:pPr>
                              <w:r w:rsidRPr="00B71738">
                                <w:rPr>
                                  <w:rFonts w:hint="cs"/>
                                  <w:b/>
                                  <w:bCs/>
                                  <w:sz w:val="22"/>
                                  <w:szCs w:val="22"/>
                                  <w:rtl/>
                                </w:rPr>
                                <w:t>___________</w:t>
                              </w:r>
                            </w:p>
                            <w:p w14:paraId="4978907F" w14:textId="77777777" w:rsidR="00770E9B" w:rsidRPr="00B71738" w:rsidRDefault="00666E35" w:rsidP="00243945">
                              <w:pPr>
                                <w:jc w:val="center"/>
                                <w:rPr>
                                  <w:b/>
                                  <w:bCs/>
                                  <w:sz w:val="22"/>
                                  <w:szCs w:val="22"/>
                                  <w:rtl/>
                                </w:rPr>
                              </w:pPr>
                              <w:r w:rsidRPr="00B71738">
                                <w:rPr>
                                  <w:rFonts w:hint="cs"/>
                                  <w:b/>
                                  <w:bCs/>
                                  <w:sz w:val="22"/>
                                  <w:szCs w:val="22"/>
                                  <w:rtl/>
                                </w:rPr>
                                <w:t>תאריך</w:t>
                              </w:r>
                            </w:p>
                            <w:p w14:paraId="314C3905" w14:textId="77777777" w:rsidR="00770E9B" w:rsidRDefault="00770E9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4CEB761B"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0F2F5C6" w14:textId="77777777" w:rsidR="00770E9B" w:rsidRDefault="00770E9B" w:rsidP="00243945">
                        <w:pPr>
                          <w:rPr>
                            <w:b/>
                            <w:bCs/>
                            <w:sz w:val="22"/>
                            <w:szCs w:val="22"/>
                            <w:highlight w:val="yellow"/>
                            <w:rtl/>
                          </w:rPr>
                        </w:pPr>
                      </w:p>
                      <w:p w14:paraId="53CB5F81" w14:textId="77777777" w:rsidR="00770E9B" w:rsidRPr="00B71738" w:rsidRDefault="00666E35" w:rsidP="00243945">
                        <w:pPr>
                          <w:rPr>
                            <w:b/>
                            <w:bCs/>
                            <w:sz w:val="22"/>
                            <w:szCs w:val="22"/>
                            <w:rtl/>
                          </w:rPr>
                        </w:pPr>
                        <w:r w:rsidRPr="00B71738">
                          <w:rPr>
                            <w:rFonts w:hint="cs"/>
                            <w:rtl/>
                          </w:rPr>
                          <w:t xml:space="preserve">           </w:t>
                        </w:r>
                        <w:r w:rsidRPr="00B71738">
                          <w:rPr>
                            <w:rtl/>
                          </w:rPr>
                          <w:t xml:space="preserve">    </w:t>
                        </w:r>
                        <w:r w:rsidRPr="00B71738">
                          <w:rPr>
                            <w:rFonts w:hint="cs"/>
                            <w:rtl/>
                          </w:rPr>
                          <w:t>_____</w:t>
                        </w:r>
                        <w:r w:rsidRPr="00B71738">
                          <w:rPr>
                            <w:rtl/>
                          </w:rPr>
                          <w:t>________________</w:t>
                        </w:r>
                        <w:r w:rsidRPr="00B71738">
                          <w:rPr>
                            <w:rFonts w:hint="cs"/>
                            <w:rtl/>
                          </w:rPr>
                          <w:t>______</w:t>
                        </w:r>
                      </w:p>
                      <w:p w14:paraId="3C1BC901" w14:textId="77777777" w:rsidR="00770E9B" w:rsidRPr="00B71738" w:rsidRDefault="00666E35" w:rsidP="00243945">
                        <w:pPr>
                          <w:jc w:val="center"/>
                          <w:rPr>
                            <w:b/>
                            <w:bCs/>
                            <w:sz w:val="22"/>
                            <w:szCs w:val="22"/>
                            <w:rtl/>
                          </w:rPr>
                        </w:pPr>
                        <w:r w:rsidRPr="00B71738">
                          <w:rPr>
                            <w:rFonts w:hint="cs"/>
                            <w:b/>
                            <w:bCs/>
                            <w:sz w:val="22"/>
                            <w:szCs w:val="22"/>
                            <w:rtl/>
                          </w:rPr>
                          <w:t>שם וחתימה</w:t>
                        </w:r>
                      </w:p>
                      <w:p w14:paraId="10FB0FD8" w14:textId="77777777" w:rsidR="00770E9B" w:rsidRPr="00B71738" w:rsidRDefault="00666E3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0A9B9B34" w14:textId="77777777" w:rsidR="00770E9B" w:rsidRPr="00B71738" w:rsidRDefault="00770E9B" w:rsidP="00243945">
                        <w:pPr>
                          <w:jc w:val="center"/>
                          <w:rPr>
                            <w:b/>
                            <w:bCs/>
                            <w:sz w:val="22"/>
                            <w:szCs w:val="22"/>
                            <w:rtl/>
                          </w:rPr>
                        </w:pPr>
                      </w:p>
                      <w:p w14:paraId="0E9DC32E" w14:textId="77777777" w:rsidR="00770E9B" w:rsidRPr="00B71738" w:rsidRDefault="00666E35" w:rsidP="00243945">
                        <w:pPr>
                          <w:jc w:val="center"/>
                          <w:rPr>
                            <w:b/>
                            <w:bCs/>
                            <w:sz w:val="22"/>
                            <w:szCs w:val="22"/>
                            <w:rtl/>
                          </w:rPr>
                        </w:pPr>
                        <w:r w:rsidRPr="00B71738">
                          <w:rPr>
                            <w:rFonts w:hint="cs"/>
                            <w:b/>
                            <w:bCs/>
                            <w:sz w:val="22"/>
                            <w:szCs w:val="22"/>
                            <w:rtl/>
                          </w:rPr>
                          <w:t>___________</w:t>
                        </w:r>
                      </w:p>
                      <w:p w14:paraId="55557268" w14:textId="77777777" w:rsidR="00770E9B" w:rsidRPr="00B71738" w:rsidRDefault="00666E35" w:rsidP="00243945">
                        <w:pPr>
                          <w:jc w:val="center"/>
                          <w:rPr>
                            <w:b/>
                            <w:bCs/>
                            <w:sz w:val="22"/>
                            <w:szCs w:val="22"/>
                            <w:rtl/>
                          </w:rPr>
                        </w:pPr>
                        <w:r w:rsidRPr="00B71738">
                          <w:rPr>
                            <w:rFonts w:hint="cs"/>
                            <w:b/>
                            <w:bCs/>
                            <w:sz w:val="22"/>
                            <w:szCs w:val="22"/>
                            <w:rtl/>
                          </w:rPr>
                          <w:t>תאריך</w:t>
                        </w:r>
                      </w:p>
                      <w:p w14:paraId="4A12F08C" w14:textId="77777777" w:rsidR="00770E9B" w:rsidRDefault="00770E9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32176042" w14:textId="77777777" w:rsidR="00770E9B" w:rsidRDefault="00770E9B" w:rsidP="00243945">
                        <w:pPr>
                          <w:rPr>
                            <w:b/>
                            <w:bCs/>
                            <w:sz w:val="22"/>
                            <w:szCs w:val="22"/>
                            <w:highlight w:val="yellow"/>
                            <w:rtl/>
                          </w:rPr>
                        </w:pPr>
                      </w:p>
                      <w:p w14:paraId="45D491C1" w14:textId="77777777" w:rsidR="00770E9B" w:rsidRPr="00B71738" w:rsidRDefault="00666E3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06E8616C" w14:textId="77777777" w:rsidR="00770E9B" w:rsidRPr="00B71738" w:rsidRDefault="00666E35" w:rsidP="00243945">
                        <w:pPr>
                          <w:jc w:val="center"/>
                          <w:rPr>
                            <w:b/>
                            <w:bCs/>
                            <w:sz w:val="22"/>
                            <w:szCs w:val="22"/>
                            <w:rtl/>
                          </w:rPr>
                        </w:pPr>
                        <w:r w:rsidRPr="00B71738">
                          <w:rPr>
                            <w:rFonts w:hint="cs"/>
                            <w:b/>
                            <w:bCs/>
                            <w:sz w:val="22"/>
                            <w:szCs w:val="22"/>
                            <w:rtl/>
                          </w:rPr>
                          <w:t>שם וחתימה</w:t>
                        </w:r>
                      </w:p>
                      <w:p w14:paraId="1BEE2A94" w14:textId="77777777" w:rsidR="00770E9B" w:rsidRPr="00B71738" w:rsidRDefault="00666E3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מזמין</w:t>
                        </w:r>
                      </w:p>
                      <w:p w14:paraId="1AE4280A" w14:textId="77777777" w:rsidR="00770E9B" w:rsidRPr="00B71738" w:rsidRDefault="00770E9B" w:rsidP="00243945">
                        <w:pPr>
                          <w:jc w:val="center"/>
                          <w:rPr>
                            <w:b/>
                            <w:bCs/>
                            <w:sz w:val="22"/>
                            <w:szCs w:val="22"/>
                            <w:rtl/>
                          </w:rPr>
                        </w:pPr>
                      </w:p>
                      <w:p w14:paraId="3DE0CAEB" w14:textId="77777777" w:rsidR="00770E9B" w:rsidRPr="00B71738" w:rsidRDefault="00666E35" w:rsidP="00243945">
                        <w:pPr>
                          <w:jc w:val="center"/>
                          <w:rPr>
                            <w:b/>
                            <w:bCs/>
                            <w:sz w:val="22"/>
                            <w:szCs w:val="22"/>
                            <w:rtl/>
                          </w:rPr>
                        </w:pPr>
                        <w:r w:rsidRPr="00B71738">
                          <w:rPr>
                            <w:rFonts w:hint="cs"/>
                            <w:b/>
                            <w:bCs/>
                            <w:sz w:val="22"/>
                            <w:szCs w:val="22"/>
                            <w:rtl/>
                          </w:rPr>
                          <w:t>___________</w:t>
                        </w:r>
                      </w:p>
                      <w:p w14:paraId="73D5778E" w14:textId="77777777" w:rsidR="00770E9B" w:rsidRPr="00B71738" w:rsidRDefault="00666E35" w:rsidP="00243945">
                        <w:pPr>
                          <w:jc w:val="center"/>
                          <w:rPr>
                            <w:b/>
                            <w:bCs/>
                            <w:sz w:val="22"/>
                            <w:szCs w:val="22"/>
                            <w:rtl/>
                          </w:rPr>
                        </w:pPr>
                        <w:r w:rsidRPr="00B71738">
                          <w:rPr>
                            <w:rFonts w:hint="cs"/>
                            <w:b/>
                            <w:bCs/>
                            <w:sz w:val="22"/>
                            <w:szCs w:val="22"/>
                            <w:rtl/>
                          </w:rPr>
                          <w:t>תאריך</w:t>
                        </w:r>
                      </w:p>
                      <w:p w14:paraId="5F5868C9" w14:textId="77777777" w:rsidR="00770E9B" w:rsidRDefault="00770E9B" w:rsidP="00243945"/>
                      <w:p w14:paraId="5DB8DDEE" w14:textId="77777777" w:rsidR="00770E9B" w:rsidRDefault="00770E9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2522E330" w14:textId="77777777" w:rsidR="00770E9B" w:rsidRDefault="00770E9B" w:rsidP="00243945">
                        <w:pPr>
                          <w:rPr>
                            <w:b/>
                            <w:bCs/>
                            <w:sz w:val="22"/>
                            <w:szCs w:val="22"/>
                            <w:highlight w:val="yellow"/>
                            <w:rtl/>
                          </w:rPr>
                        </w:pPr>
                      </w:p>
                      <w:p w14:paraId="46726E92" w14:textId="77777777" w:rsidR="00770E9B" w:rsidRPr="00B71738" w:rsidRDefault="00666E3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F08B17B" w14:textId="77777777" w:rsidR="00770E9B" w:rsidRPr="00B71738" w:rsidRDefault="00666E35" w:rsidP="00243945">
                        <w:pPr>
                          <w:jc w:val="center"/>
                          <w:rPr>
                            <w:b/>
                            <w:bCs/>
                            <w:sz w:val="22"/>
                            <w:szCs w:val="22"/>
                            <w:rtl/>
                          </w:rPr>
                        </w:pPr>
                        <w:r w:rsidRPr="00B71738">
                          <w:rPr>
                            <w:rFonts w:hint="cs"/>
                            <w:b/>
                            <w:bCs/>
                            <w:sz w:val="22"/>
                            <w:szCs w:val="22"/>
                            <w:rtl/>
                          </w:rPr>
                          <w:t>שם וחתימה</w:t>
                        </w:r>
                      </w:p>
                      <w:p w14:paraId="7B8D785F" w14:textId="77777777" w:rsidR="00770E9B" w:rsidRPr="00B71738" w:rsidRDefault="00666E3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7D4FD9A8" w14:textId="77777777" w:rsidR="00770E9B" w:rsidRPr="00B71738" w:rsidRDefault="00770E9B" w:rsidP="00243945">
                        <w:pPr>
                          <w:jc w:val="center"/>
                          <w:rPr>
                            <w:b/>
                            <w:bCs/>
                            <w:sz w:val="22"/>
                            <w:szCs w:val="22"/>
                            <w:rtl/>
                          </w:rPr>
                        </w:pPr>
                      </w:p>
                      <w:p w14:paraId="7B5DF9B0" w14:textId="77777777" w:rsidR="00770E9B" w:rsidRPr="00B71738" w:rsidRDefault="00666E35" w:rsidP="00243945">
                        <w:pPr>
                          <w:jc w:val="center"/>
                          <w:rPr>
                            <w:b/>
                            <w:bCs/>
                            <w:sz w:val="22"/>
                            <w:szCs w:val="22"/>
                            <w:rtl/>
                          </w:rPr>
                        </w:pPr>
                        <w:r w:rsidRPr="00B71738">
                          <w:rPr>
                            <w:rFonts w:hint="cs"/>
                            <w:b/>
                            <w:bCs/>
                            <w:sz w:val="22"/>
                            <w:szCs w:val="22"/>
                            <w:rtl/>
                          </w:rPr>
                          <w:t>___________</w:t>
                        </w:r>
                      </w:p>
                      <w:p w14:paraId="5F40D849" w14:textId="77777777" w:rsidR="00770E9B" w:rsidRPr="00B71738" w:rsidRDefault="00666E35" w:rsidP="00243945">
                        <w:pPr>
                          <w:jc w:val="center"/>
                          <w:rPr>
                            <w:b/>
                            <w:bCs/>
                            <w:sz w:val="22"/>
                            <w:szCs w:val="22"/>
                            <w:rtl/>
                          </w:rPr>
                        </w:pPr>
                        <w:r w:rsidRPr="00B71738">
                          <w:rPr>
                            <w:rFonts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4E83B96B" w14:textId="77777777" w:rsidR="00770E9B" w:rsidRDefault="00770E9B" w:rsidP="00243945">
                        <w:pPr>
                          <w:rPr>
                            <w:b/>
                            <w:bCs/>
                            <w:sz w:val="22"/>
                            <w:szCs w:val="22"/>
                            <w:highlight w:val="yellow"/>
                            <w:rtl/>
                          </w:rPr>
                        </w:pPr>
                      </w:p>
                      <w:p w14:paraId="2E6D17B6" w14:textId="77777777" w:rsidR="00770E9B" w:rsidRPr="00B71738" w:rsidRDefault="00666E35" w:rsidP="00243945">
                        <w:pPr>
                          <w:rPr>
                            <w:b/>
                            <w:bCs/>
                            <w:sz w:val="22"/>
                            <w:szCs w:val="22"/>
                            <w:rtl/>
                          </w:rPr>
                        </w:pPr>
                        <w:r w:rsidRPr="00AA0A32">
                          <w:rPr>
                            <w:rFonts w:hint="cs"/>
                            <w:highlight w:val="yellow"/>
                            <w:rtl/>
                          </w:rPr>
                          <w:t xml:space="preserve">           </w:t>
                        </w:r>
                        <w:r w:rsidRPr="00AA0A32">
                          <w:rPr>
                            <w:highlight w:val="yellow"/>
                            <w:rtl/>
                          </w:rPr>
                          <w:t xml:space="preserve">    </w:t>
                        </w:r>
                        <w:r w:rsidRPr="00B71738">
                          <w:rPr>
                            <w:rFonts w:hint="cs"/>
                            <w:rtl/>
                          </w:rPr>
                          <w:t>_____</w:t>
                        </w:r>
                        <w:r w:rsidRPr="00B71738">
                          <w:rPr>
                            <w:rtl/>
                          </w:rPr>
                          <w:t>________________</w:t>
                        </w:r>
                        <w:r w:rsidRPr="00B71738">
                          <w:rPr>
                            <w:rFonts w:hint="cs"/>
                            <w:rtl/>
                          </w:rPr>
                          <w:t>______</w:t>
                        </w:r>
                      </w:p>
                      <w:p w14:paraId="2A3372CA" w14:textId="77777777" w:rsidR="00770E9B" w:rsidRPr="00B71738" w:rsidRDefault="00666E35" w:rsidP="00243945">
                        <w:pPr>
                          <w:jc w:val="center"/>
                          <w:rPr>
                            <w:b/>
                            <w:bCs/>
                            <w:sz w:val="22"/>
                            <w:szCs w:val="22"/>
                            <w:rtl/>
                          </w:rPr>
                        </w:pPr>
                        <w:r w:rsidRPr="00B71738">
                          <w:rPr>
                            <w:rFonts w:hint="cs"/>
                            <w:b/>
                            <w:bCs/>
                            <w:sz w:val="22"/>
                            <w:szCs w:val="22"/>
                            <w:rtl/>
                          </w:rPr>
                          <w:t>שם וחתימה</w:t>
                        </w:r>
                      </w:p>
                      <w:p w14:paraId="12C788C6" w14:textId="77777777" w:rsidR="00770E9B" w:rsidRPr="00B71738" w:rsidRDefault="00666E35" w:rsidP="00243945">
                        <w:pPr>
                          <w:jc w:val="center"/>
                          <w:rPr>
                            <w:b/>
                            <w:bCs/>
                            <w:sz w:val="22"/>
                            <w:szCs w:val="22"/>
                            <w:rtl/>
                          </w:rPr>
                        </w:pPr>
                        <w:r w:rsidRPr="00B71738">
                          <w:rPr>
                            <w:rFonts w:hint="cs"/>
                            <w:b/>
                            <w:bCs/>
                            <w:sz w:val="22"/>
                            <w:szCs w:val="22"/>
                            <w:rtl/>
                          </w:rPr>
                          <w:t xml:space="preserve">מורשה חתימה מטעם </w:t>
                        </w:r>
                        <w:r w:rsidRPr="00B71738">
                          <w:rPr>
                            <w:b/>
                            <w:bCs/>
                            <w:sz w:val="22"/>
                            <w:szCs w:val="22"/>
                            <w:rtl/>
                          </w:rPr>
                          <w:t>ה</w:t>
                        </w:r>
                        <w:r w:rsidRPr="00B71738">
                          <w:rPr>
                            <w:rFonts w:hint="cs"/>
                            <w:b/>
                            <w:bCs/>
                            <w:sz w:val="22"/>
                            <w:szCs w:val="22"/>
                            <w:rtl/>
                          </w:rPr>
                          <w:t>ספק</w:t>
                        </w:r>
                      </w:p>
                      <w:p w14:paraId="0BD6E229" w14:textId="77777777" w:rsidR="00770E9B" w:rsidRPr="00B71738" w:rsidRDefault="00770E9B" w:rsidP="00243945">
                        <w:pPr>
                          <w:jc w:val="center"/>
                          <w:rPr>
                            <w:b/>
                            <w:bCs/>
                            <w:sz w:val="22"/>
                            <w:szCs w:val="22"/>
                            <w:rtl/>
                          </w:rPr>
                        </w:pPr>
                      </w:p>
                      <w:p w14:paraId="4DAEE449" w14:textId="77777777" w:rsidR="00770E9B" w:rsidRPr="00B71738" w:rsidRDefault="00666E35" w:rsidP="00243945">
                        <w:pPr>
                          <w:jc w:val="center"/>
                          <w:rPr>
                            <w:b/>
                            <w:bCs/>
                            <w:sz w:val="22"/>
                            <w:szCs w:val="22"/>
                            <w:rtl/>
                          </w:rPr>
                        </w:pPr>
                        <w:r w:rsidRPr="00B71738">
                          <w:rPr>
                            <w:rFonts w:hint="cs"/>
                            <w:b/>
                            <w:bCs/>
                            <w:sz w:val="22"/>
                            <w:szCs w:val="22"/>
                            <w:rtl/>
                          </w:rPr>
                          <w:t>___________</w:t>
                        </w:r>
                      </w:p>
                      <w:p w14:paraId="4978907F" w14:textId="77777777" w:rsidR="00770E9B" w:rsidRPr="00B71738" w:rsidRDefault="00666E35" w:rsidP="00243945">
                        <w:pPr>
                          <w:jc w:val="center"/>
                          <w:rPr>
                            <w:b/>
                            <w:bCs/>
                            <w:sz w:val="22"/>
                            <w:szCs w:val="22"/>
                            <w:rtl/>
                          </w:rPr>
                        </w:pPr>
                        <w:r w:rsidRPr="00B71738">
                          <w:rPr>
                            <w:rFonts w:hint="cs"/>
                            <w:b/>
                            <w:bCs/>
                            <w:sz w:val="22"/>
                            <w:szCs w:val="22"/>
                            <w:rtl/>
                          </w:rPr>
                          <w:t>תאריך</w:t>
                        </w:r>
                      </w:p>
                      <w:p w14:paraId="314C3905" w14:textId="77777777" w:rsidR="00770E9B" w:rsidRDefault="00770E9B" w:rsidP="00243945"/>
                    </w:txbxContent>
                  </v:textbox>
                </v:shape>
                <w10:wrap type="square"/>
              </v:group>
            </w:pict>
          </mc:Fallback>
        </mc:AlternateContent>
      </w:r>
    </w:p>
    <w:p w14:paraId="0DA95040" w14:textId="3F110CF1" w:rsidR="001031FD" w:rsidRPr="00C36421" w:rsidRDefault="001031FD" w:rsidP="001031FD">
      <w:pPr>
        <w:pStyle w:val="afffffffb"/>
        <w:spacing w:before="0" w:line="360" w:lineRule="auto"/>
        <w:rPr>
          <w:u w:val="single"/>
          <w:rtl/>
        </w:rPr>
      </w:pPr>
      <w:bookmarkStart w:id="540" w:name="_Toc32477914"/>
      <w:bookmarkStart w:id="541" w:name="_Toc44931978"/>
      <w:bookmarkStart w:id="542" w:name="_Toc44932065"/>
      <w:bookmarkStart w:id="543" w:name="_Toc53331385"/>
      <w:bookmarkStart w:id="544" w:name="nispach15_3"/>
      <w:bookmarkStart w:id="545" w:name="show_nispach15"/>
      <w:r w:rsidRPr="00C36421">
        <w:rPr>
          <w:rFonts w:hint="eastAsia"/>
          <w:u w:val="single"/>
          <w:rtl/>
        </w:rPr>
        <w:lastRenderedPageBreak/>
        <w:t>נספח</w:t>
      </w:r>
      <w:r w:rsidRPr="00C36421">
        <w:rPr>
          <w:u w:val="single"/>
          <w:rtl/>
        </w:rPr>
        <w:t xml:space="preserve"> </w:t>
      </w:r>
      <w:r w:rsidRPr="00C36421">
        <w:rPr>
          <w:rFonts w:hint="eastAsia"/>
          <w:u w:val="single"/>
          <w:rtl/>
        </w:rPr>
        <w:t>ג</w:t>
      </w:r>
      <w:r w:rsidRPr="00C36421">
        <w:rPr>
          <w:u w:val="single"/>
          <w:rtl/>
        </w:rPr>
        <w:t>'</w:t>
      </w:r>
      <w:r w:rsidR="00CC3755">
        <w:rPr>
          <w:rFonts w:hint="cs"/>
          <w:u w:val="single"/>
          <w:rtl/>
        </w:rPr>
        <w:t xml:space="preserve"> </w:t>
      </w:r>
      <w:r w:rsidRPr="00C36421">
        <w:rPr>
          <w:u w:val="single"/>
          <w:rtl/>
        </w:rPr>
        <w:t xml:space="preserve">– </w:t>
      </w:r>
      <w:r w:rsidRPr="00C36421">
        <w:rPr>
          <w:rFonts w:hint="eastAsia"/>
          <w:u w:val="single"/>
          <w:rtl/>
        </w:rPr>
        <w:t>ערבות</w:t>
      </w:r>
      <w:r w:rsidRPr="00C36421">
        <w:rPr>
          <w:u w:val="single"/>
          <w:rtl/>
        </w:rPr>
        <w:t xml:space="preserve"> </w:t>
      </w:r>
      <w:r w:rsidRPr="00C36421">
        <w:rPr>
          <w:rFonts w:hint="eastAsia"/>
          <w:u w:val="single"/>
          <w:rtl/>
        </w:rPr>
        <w:t>ביצוע</w:t>
      </w:r>
    </w:p>
    <w:bookmarkEnd w:id="540"/>
    <w:bookmarkEnd w:id="541"/>
    <w:bookmarkEnd w:id="542"/>
    <w:bookmarkEnd w:id="543"/>
    <w:p w14:paraId="33786E95" w14:textId="77777777" w:rsidR="001031FD" w:rsidRDefault="001031FD" w:rsidP="001031FD">
      <w:pPr>
        <w:tabs>
          <w:tab w:val="left" w:pos="7227"/>
        </w:tabs>
        <w:jc w:val="center"/>
        <w:rPr>
          <w:b/>
          <w:bCs/>
          <w:rtl/>
        </w:rPr>
      </w:pPr>
    </w:p>
    <w:p w14:paraId="2E3720F9" w14:textId="77777777" w:rsidR="001031FD" w:rsidRPr="00DC3FDB" w:rsidRDefault="001031FD" w:rsidP="001031FD">
      <w:pPr>
        <w:tabs>
          <w:tab w:val="left" w:pos="7227"/>
        </w:tabs>
        <w:jc w:val="center"/>
        <w:rPr>
          <w:b/>
          <w:bCs/>
          <w:rtl/>
        </w:rPr>
      </w:pPr>
      <w:r w:rsidRPr="00DC3FDB">
        <w:rPr>
          <w:rFonts w:hint="eastAsia"/>
          <w:b/>
          <w:bCs/>
          <w:rtl/>
        </w:rPr>
        <w:t>ת</w:t>
      </w:r>
      <w:r w:rsidRPr="00DC3FDB">
        <w:rPr>
          <w:b/>
          <w:bCs/>
          <w:rtl/>
        </w:rPr>
        <w:t xml:space="preserve">דפיס ערבות דיגיטאלית (אין למלא ידנית, למילוי על ידי מערכת) </w:t>
      </w:r>
    </w:p>
    <w:p w14:paraId="13F8B7F1" w14:textId="77777777" w:rsidR="001031FD" w:rsidRPr="00DC3FDB" w:rsidRDefault="001031FD" w:rsidP="001031FD">
      <w:pPr>
        <w:pBdr>
          <w:top w:val="single" w:sz="4" w:space="1" w:color="auto"/>
          <w:left w:val="single" w:sz="4" w:space="4" w:color="auto"/>
          <w:bottom w:val="single" w:sz="4" w:space="0" w:color="auto"/>
          <w:right w:val="single" w:sz="4" w:space="4" w:color="auto"/>
        </w:pBdr>
        <w:tabs>
          <w:tab w:val="left" w:pos="7227"/>
        </w:tabs>
        <w:rPr>
          <w:b/>
          <w:bCs/>
          <w:rtl/>
        </w:rPr>
      </w:pPr>
      <w:r w:rsidRPr="00DC3FDB">
        <w:rPr>
          <w:rFonts w:hint="eastAsia"/>
          <w:b/>
          <w:bCs/>
          <w:rtl/>
        </w:rPr>
        <w:t>מסמך</w:t>
      </w:r>
      <w:r w:rsidRPr="00DC3FDB">
        <w:rPr>
          <w:b/>
          <w:bCs/>
          <w:rtl/>
        </w:rPr>
        <w:t xml:space="preserve"> זה </w:t>
      </w:r>
      <w:r w:rsidRPr="00DC3FDB">
        <w:rPr>
          <w:rFonts w:hint="eastAsia"/>
          <w:b/>
          <w:bCs/>
          <w:rtl/>
        </w:rPr>
        <w:t>הוא</w:t>
      </w:r>
      <w:r w:rsidRPr="00DC3FDB">
        <w:rPr>
          <w:b/>
          <w:bCs/>
          <w:rtl/>
        </w:rPr>
        <w:t xml:space="preserve"> </w:t>
      </w:r>
      <w:r w:rsidRPr="00DC3FDB">
        <w:rPr>
          <w:rFonts w:hint="eastAsia"/>
          <w:b/>
          <w:bCs/>
          <w:rtl/>
        </w:rPr>
        <w:t>תדפיס</w:t>
      </w:r>
      <w:r w:rsidRPr="00DC3FDB">
        <w:rPr>
          <w:b/>
          <w:bCs/>
          <w:rtl/>
        </w:rPr>
        <w:t xml:space="preserve"> של ערבות דיגיטאלית ונועד לצרכי המחשה בלבד</w:t>
      </w:r>
    </w:p>
    <w:p w14:paraId="47B556F7" w14:textId="77777777" w:rsidR="001031FD" w:rsidRPr="00DC3FDB" w:rsidRDefault="001031FD" w:rsidP="001031FD">
      <w:pPr>
        <w:pBdr>
          <w:top w:val="single" w:sz="4" w:space="1" w:color="auto"/>
          <w:left w:val="single" w:sz="4" w:space="4" w:color="auto"/>
          <w:bottom w:val="single" w:sz="4" w:space="0" w:color="auto"/>
          <w:right w:val="single" w:sz="4" w:space="4" w:color="auto"/>
        </w:pBdr>
        <w:tabs>
          <w:tab w:val="left" w:pos="7227"/>
        </w:tabs>
        <w:rPr>
          <w:rtl/>
        </w:rPr>
      </w:pPr>
      <w:r w:rsidRPr="00DC3FDB">
        <w:rPr>
          <w:rtl/>
        </w:rPr>
        <w:t xml:space="preserve">תדפיס זה הופק ע"י המערכת של &amp;שם מנפיק הערבות/מקבל הערבות לפי העניין&amp; ביום </w:t>
      </w:r>
      <w:r w:rsidRPr="00DC3FDB">
        <w:t>DD/MM/YYYY</w:t>
      </w:r>
      <w:r w:rsidRPr="00DC3FDB">
        <w:rPr>
          <w:rtl/>
        </w:rPr>
        <w:t xml:space="preserve"> ב- </w:t>
      </w:r>
      <w:r w:rsidRPr="00DC3FDB">
        <w:t>SS</w:t>
      </w:r>
      <w:r w:rsidRPr="00DC3FDB">
        <w:rPr>
          <w:rtl/>
        </w:rPr>
        <w:t>:</w:t>
      </w:r>
      <w:r w:rsidRPr="00DC3FDB">
        <w:t>MM</w:t>
      </w:r>
      <w:r w:rsidRPr="00DC3FDB">
        <w:rPr>
          <w:rtl/>
        </w:rPr>
        <w:t>:</w:t>
      </w:r>
      <w:r w:rsidRPr="00DC3FDB">
        <w:t>HH</w:t>
      </w:r>
      <w:r w:rsidRPr="00DC3FDB">
        <w:rPr>
          <w:rtl/>
        </w:rPr>
        <w:t xml:space="preserve"> על סמך קובץ ערבות </w:t>
      </w:r>
      <w:r w:rsidRPr="00DC3FDB">
        <w:rPr>
          <w:rFonts w:hint="eastAsia"/>
          <w:rtl/>
        </w:rPr>
        <w:t>דיגיטאלית</w:t>
      </w:r>
      <w:r w:rsidRPr="00DC3FDB">
        <w:rPr>
          <w:rtl/>
        </w:rPr>
        <w:t>.</w:t>
      </w:r>
    </w:p>
    <w:p w14:paraId="12D62756" w14:textId="77777777" w:rsidR="001031FD" w:rsidRPr="00DC3FDB" w:rsidRDefault="001031FD" w:rsidP="001031FD">
      <w:pPr>
        <w:tabs>
          <w:tab w:val="left" w:pos="7227"/>
        </w:tabs>
        <w:rPr>
          <w:b/>
          <w:bCs/>
          <w:u w:val="single"/>
          <w:rtl/>
        </w:rPr>
      </w:pPr>
    </w:p>
    <w:p w14:paraId="3CAFCD68" w14:textId="77777777" w:rsidR="001031FD" w:rsidRPr="00DC3FDB" w:rsidRDefault="001031FD" w:rsidP="001031FD">
      <w:pPr>
        <w:tabs>
          <w:tab w:val="left" w:pos="7227"/>
        </w:tabs>
        <w:jc w:val="center"/>
        <w:rPr>
          <w:b/>
          <w:bCs/>
          <w:u w:val="single"/>
          <w:rtl/>
        </w:rPr>
      </w:pPr>
      <w:r w:rsidRPr="00DC3FDB">
        <w:rPr>
          <w:rFonts w:hint="eastAsia"/>
          <w:b/>
          <w:bCs/>
          <w:u w:val="single"/>
          <w:rtl/>
        </w:rPr>
        <w:t>נתוני</w:t>
      </w:r>
      <w:r w:rsidRPr="00DC3FDB">
        <w:rPr>
          <w:b/>
          <w:bCs/>
          <w:u w:val="single"/>
          <w:rtl/>
        </w:rPr>
        <w:t xml:space="preserve"> </w:t>
      </w:r>
      <w:r w:rsidRPr="00DC3FDB">
        <w:rPr>
          <w:rFonts w:hint="eastAsia"/>
          <w:b/>
          <w:bCs/>
          <w:u w:val="single"/>
          <w:rtl/>
        </w:rPr>
        <w:t>הערבות</w:t>
      </w:r>
    </w:p>
    <w:p w14:paraId="3F67ED57" w14:textId="77777777" w:rsidR="001031FD" w:rsidRPr="00DC3FDB" w:rsidRDefault="001031FD" w:rsidP="001031FD">
      <w:pPr>
        <w:tabs>
          <w:tab w:val="left" w:pos="7227"/>
        </w:tabs>
        <w:rPr>
          <w:u w:val="single"/>
          <w:rtl/>
        </w:rPr>
      </w:pPr>
    </w:p>
    <w:p w14:paraId="1109054A" w14:textId="77777777" w:rsidR="001031FD" w:rsidRPr="00DC3FDB" w:rsidRDefault="001031FD" w:rsidP="001031FD">
      <w:pPr>
        <w:tabs>
          <w:tab w:val="left" w:pos="7227"/>
        </w:tabs>
        <w:rPr>
          <w:rtl/>
        </w:rPr>
      </w:pPr>
      <w:r w:rsidRPr="00DC3FDB">
        <w:rPr>
          <w:rFonts w:hint="eastAsia"/>
          <w:u w:val="single"/>
          <w:rtl/>
        </w:rPr>
        <w:t>קוד</w:t>
      </w:r>
      <w:r w:rsidRPr="00DC3FDB">
        <w:rPr>
          <w:u w:val="single"/>
          <w:rtl/>
        </w:rPr>
        <w:t xml:space="preserve"> </w:t>
      </w:r>
      <w:r w:rsidRPr="00DC3FDB">
        <w:rPr>
          <w:rFonts w:hint="eastAsia"/>
          <w:u w:val="single"/>
          <w:rtl/>
        </w:rPr>
        <w:t>ה</w:t>
      </w:r>
      <w:r w:rsidRPr="00DC3FDB">
        <w:rPr>
          <w:u w:val="single"/>
          <w:rtl/>
        </w:rPr>
        <w:t xml:space="preserve">ערבות </w:t>
      </w:r>
      <w:r w:rsidRPr="00DC3FDB">
        <w:rPr>
          <w:rFonts w:hint="eastAsia"/>
          <w:u w:val="single"/>
          <w:rtl/>
        </w:rPr>
        <w:t>ה</w:t>
      </w:r>
      <w:r w:rsidRPr="00DC3FDB">
        <w:rPr>
          <w:u w:val="single"/>
          <w:rtl/>
        </w:rPr>
        <w:t>דיגיטאלית</w:t>
      </w:r>
      <w:r w:rsidRPr="00DC3FDB">
        <w:rPr>
          <w:rtl/>
        </w:rPr>
        <w:t xml:space="preserve">: </w:t>
      </w:r>
      <w:r w:rsidRPr="00DC3FDB">
        <w:t>XXXX-YYYN-NNNN-NNNN-NNCC</w:t>
      </w:r>
    </w:p>
    <w:p w14:paraId="221CA3D4" w14:textId="77777777" w:rsidR="001031FD" w:rsidRPr="00DC3FDB" w:rsidRDefault="001031FD" w:rsidP="001031FD">
      <w:pPr>
        <w:tabs>
          <w:tab w:val="left" w:pos="7227"/>
        </w:tabs>
        <w:rPr>
          <w:u w:val="single"/>
          <w:rtl/>
        </w:rPr>
      </w:pPr>
    </w:p>
    <w:p w14:paraId="3FC5BB7B" w14:textId="77777777" w:rsidR="001031FD" w:rsidRPr="00DC3FDB" w:rsidRDefault="001031FD" w:rsidP="001031FD">
      <w:pPr>
        <w:tabs>
          <w:tab w:val="left" w:pos="7227"/>
        </w:tabs>
        <w:rPr>
          <w:u w:val="single"/>
          <w:rtl/>
        </w:rPr>
      </w:pPr>
      <w:r w:rsidRPr="00DC3FDB">
        <w:rPr>
          <w:rFonts w:hint="eastAsia"/>
          <w:u w:val="single"/>
          <w:rtl/>
        </w:rPr>
        <w:t>מנפיק</w:t>
      </w:r>
      <w:r w:rsidRPr="00DC3FDB">
        <w:rPr>
          <w:u w:val="single"/>
          <w:rtl/>
        </w:rPr>
        <w:t xml:space="preserve"> </w:t>
      </w:r>
      <w:r w:rsidRPr="00DC3FDB">
        <w:rPr>
          <w:rFonts w:hint="eastAsia"/>
          <w:u w:val="single"/>
          <w:rtl/>
        </w:rPr>
        <w:t>הערבות</w:t>
      </w:r>
      <w:r w:rsidRPr="00DC3FDB">
        <w:rPr>
          <w:u w:val="single"/>
          <w:rtl/>
        </w:rPr>
        <w:t>:</w:t>
      </w:r>
    </w:p>
    <w:p w14:paraId="1FB631C1" w14:textId="77777777" w:rsidR="001031FD" w:rsidRPr="00DC3FDB" w:rsidRDefault="001031FD" w:rsidP="001031FD">
      <w:pPr>
        <w:tabs>
          <w:tab w:val="left" w:pos="7227"/>
        </w:tabs>
        <w:rPr>
          <w:rtl/>
        </w:rPr>
      </w:pPr>
      <w:r w:rsidRPr="00DC3FDB">
        <w:rPr>
          <w:rtl/>
        </w:rPr>
        <w:t xml:space="preserve">_____________________________________ </w:t>
      </w:r>
      <w:r w:rsidRPr="00DC3FDB">
        <w:rPr>
          <w:rFonts w:hint="eastAsia"/>
          <w:rtl/>
        </w:rPr>
        <w:t>מס</w:t>
      </w:r>
      <w:r w:rsidRPr="00DC3FDB">
        <w:rPr>
          <w:rtl/>
        </w:rPr>
        <w:t xml:space="preserve">' </w:t>
      </w:r>
      <w:r w:rsidRPr="00DC3FDB">
        <w:rPr>
          <w:rFonts w:hint="eastAsia"/>
          <w:rtl/>
        </w:rPr>
        <w:t>סניף</w:t>
      </w:r>
      <w:r w:rsidRPr="00DC3FDB">
        <w:rPr>
          <w:rtl/>
        </w:rPr>
        <w:t>: ___</w:t>
      </w:r>
    </w:p>
    <w:p w14:paraId="2B9F8B50" w14:textId="77777777" w:rsidR="001031FD" w:rsidRPr="00DC3FDB" w:rsidRDefault="001031FD" w:rsidP="001031FD">
      <w:pPr>
        <w:tabs>
          <w:tab w:val="left" w:pos="7227"/>
        </w:tabs>
        <w:rPr>
          <w:rtl/>
        </w:rPr>
      </w:pPr>
      <w:r w:rsidRPr="00DC3FDB">
        <w:rPr>
          <w:rFonts w:hint="eastAsia"/>
          <w:rtl/>
        </w:rPr>
        <w:t>טלפון</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___________ </w:t>
      </w:r>
      <w:r w:rsidRPr="00DC3FDB">
        <w:rPr>
          <w:rFonts w:hint="eastAsia"/>
          <w:rtl/>
        </w:rPr>
        <w:t>פקס</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w:t>
      </w:r>
    </w:p>
    <w:p w14:paraId="22B03981" w14:textId="77777777" w:rsidR="001031FD" w:rsidRPr="00DC3FDB" w:rsidRDefault="001031FD" w:rsidP="001031FD">
      <w:pPr>
        <w:tabs>
          <w:tab w:val="left" w:pos="7227"/>
        </w:tabs>
        <w:rPr>
          <w:rtl/>
        </w:rPr>
      </w:pPr>
      <w:r w:rsidRPr="00DC3FDB">
        <w:rPr>
          <w:rFonts w:hint="eastAsia"/>
          <w:rtl/>
        </w:rPr>
        <w:t>כתובת</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_________________________________________</w:t>
      </w:r>
    </w:p>
    <w:p w14:paraId="5D9AE19A" w14:textId="77777777" w:rsidR="001031FD" w:rsidRPr="00DC3FDB" w:rsidRDefault="001031FD" w:rsidP="001031FD">
      <w:pPr>
        <w:tabs>
          <w:tab w:val="left" w:pos="7227"/>
        </w:tabs>
        <w:rPr>
          <w:rtl/>
        </w:rPr>
      </w:pPr>
      <w:r w:rsidRPr="00DC3FDB">
        <w:rPr>
          <w:rFonts w:hint="eastAsia"/>
          <w:rtl/>
        </w:rPr>
        <w:t>רחוב</w:t>
      </w:r>
      <w:r w:rsidRPr="00DC3FDB">
        <w:rPr>
          <w:rtl/>
        </w:rPr>
        <w:t xml:space="preserve"> </w:t>
      </w:r>
      <w:r w:rsidRPr="00DC3FDB">
        <w:rPr>
          <w:rFonts w:hint="eastAsia"/>
          <w:rtl/>
        </w:rPr>
        <w:t>ומספר</w:t>
      </w:r>
      <w:r w:rsidRPr="00DC3FDB">
        <w:rPr>
          <w:rtl/>
        </w:rPr>
        <w:t xml:space="preserve">: ____________ </w:t>
      </w:r>
      <w:r w:rsidRPr="00DC3FDB">
        <w:rPr>
          <w:rFonts w:hint="eastAsia"/>
          <w:rtl/>
        </w:rPr>
        <w:t>ישוב</w:t>
      </w:r>
      <w:r w:rsidRPr="00DC3FDB">
        <w:rPr>
          <w:rtl/>
        </w:rPr>
        <w:t xml:space="preserve">: _________________ </w:t>
      </w:r>
      <w:r w:rsidRPr="00DC3FDB">
        <w:rPr>
          <w:rFonts w:hint="eastAsia"/>
          <w:rtl/>
        </w:rPr>
        <w:t>מיקוד</w:t>
      </w:r>
      <w:r w:rsidRPr="00DC3FDB">
        <w:rPr>
          <w:rtl/>
        </w:rPr>
        <w:t xml:space="preserve"> _________</w:t>
      </w:r>
    </w:p>
    <w:p w14:paraId="19CDC5B0" w14:textId="77777777" w:rsidR="001031FD" w:rsidRPr="00DC3FDB" w:rsidRDefault="001031FD" w:rsidP="001031FD">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1: ________________________________________</w:t>
      </w:r>
    </w:p>
    <w:p w14:paraId="0625A444" w14:textId="77777777" w:rsidR="001031FD" w:rsidRPr="00DC3FDB" w:rsidRDefault="001031FD" w:rsidP="001031FD">
      <w:pPr>
        <w:tabs>
          <w:tab w:val="left" w:pos="7227"/>
        </w:tabs>
        <w:rPr>
          <w:rtl/>
        </w:rPr>
      </w:pPr>
      <w:r w:rsidRPr="00DC3FDB">
        <w:rPr>
          <w:rFonts w:hint="eastAsia"/>
          <w:rtl/>
        </w:rPr>
        <w:t>שם</w:t>
      </w:r>
      <w:r w:rsidRPr="00DC3FDB">
        <w:rPr>
          <w:rtl/>
        </w:rPr>
        <w:t xml:space="preserve"> </w:t>
      </w:r>
      <w:r w:rsidRPr="00DC3FDB">
        <w:rPr>
          <w:rFonts w:hint="eastAsia"/>
          <w:rtl/>
        </w:rPr>
        <w:t>מורשה</w:t>
      </w:r>
      <w:r w:rsidRPr="00DC3FDB">
        <w:rPr>
          <w:rtl/>
        </w:rPr>
        <w:t xml:space="preserve"> </w:t>
      </w:r>
      <w:r w:rsidRPr="00DC3FDB">
        <w:rPr>
          <w:rFonts w:hint="eastAsia"/>
          <w:rtl/>
        </w:rPr>
        <w:t>החתימה</w:t>
      </w:r>
      <w:r w:rsidRPr="00DC3FDB">
        <w:rPr>
          <w:rtl/>
        </w:rPr>
        <w:t xml:space="preserve"> 2: ________________________________________</w:t>
      </w:r>
    </w:p>
    <w:p w14:paraId="6D1B8870" w14:textId="77777777" w:rsidR="001031FD" w:rsidRPr="00DC3FDB" w:rsidRDefault="001031FD" w:rsidP="001031FD">
      <w:pPr>
        <w:tabs>
          <w:tab w:val="left" w:pos="7227"/>
        </w:tabs>
        <w:rPr>
          <w:u w:val="single"/>
          <w:rtl/>
        </w:rPr>
      </w:pPr>
    </w:p>
    <w:p w14:paraId="544E1251" w14:textId="77777777" w:rsidR="001031FD" w:rsidRPr="00DC3FDB" w:rsidRDefault="001031FD" w:rsidP="001031FD">
      <w:pPr>
        <w:tabs>
          <w:tab w:val="left" w:pos="7227"/>
        </w:tabs>
        <w:rPr>
          <w:u w:val="single"/>
          <w:rtl/>
        </w:rPr>
      </w:pPr>
      <w:r w:rsidRPr="00DC3FDB">
        <w:rPr>
          <w:rFonts w:hint="eastAsia"/>
          <w:u w:val="single"/>
          <w:rtl/>
        </w:rPr>
        <w:t>מקבל</w:t>
      </w:r>
      <w:r w:rsidRPr="00DC3FDB">
        <w:rPr>
          <w:u w:val="single"/>
          <w:rtl/>
        </w:rPr>
        <w:t xml:space="preserve"> </w:t>
      </w:r>
      <w:r w:rsidRPr="00DC3FDB">
        <w:rPr>
          <w:rFonts w:hint="eastAsia"/>
          <w:u w:val="single"/>
          <w:rtl/>
        </w:rPr>
        <w:t>הערבות</w:t>
      </w:r>
      <w:r w:rsidRPr="00DC3FDB">
        <w:rPr>
          <w:u w:val="single"/>
          <w:rtl/>
        </w:rPr>
        <w:t>:</w:t>
      </w:r>
    </w:p>
    <w:p w14:paraId="5221A157" w14:textId="77777777" w:rsidR="001031FD" w:rsidRPr="00DC3FDB" w:rsidRDefault="001031FD" w:rsidP="001031FD">
      <w:pPr>
        <w:tabs>
          <w:tab w:val="left" w:pos="7227"/>
        </w:tabs>
        <w:rPr>
          <w:rtl/>
        </w:rPr>
      </w:pPr>
      <w:r w:rsidRPr="00DC3FDB">
        <w:rPr>
          <w:rtl/>
        </w:rPr>
        <w:t>_________________________________________</w:t>
      </w:r>
    </w:p>
    <w:p w14:paraId="6F37605E" w14:textId="77777777" w:rsidR="001031FD" w:rsidRPr="00DC3FDB" w:rsidRDefault="001031FD" w:rsidP="001031FD">
      <w:pPr>
        <w:tabs>
          <w:tab w:val="left" w:pos="7227"/>
        </w:tabs>
        <w:rPr>
          <w:rtl/>
        </w:rPr>
      </w:pPr>
      <w:r w:rsidRPr="00DC3FDB">
        <w:rPr>
          <w:rtl/>
        </w:rPr>
        <w:t>_________________________________________</w:t>
      </w:r>
    </w:p>
    <w:p w14:paraId="3A78E737" w14:textId="77777777" w:rsidR="001031FD" w:rsidRPr="00DC3FDB" w:rsidRDefault="001031FD" w:rsidP="001031FD">
      <w:pPr>
        <w:tabs>
          <w:tab w:val="left" w:pos="7227"/>
        </w:tabs>
        <w:rPr>
          <w:u w:val="single"/>
          <w:rtl/>
        </w:rPr>
      </w:pPr>
      <w:proofErr w:type="spellStart"/>
      <w:r w:rsidRPr="00DC3FDB">
        <w:rPr>
          <w:rFonts w:hint="eastAsia"/>
          <w:u w:val="single"/>
          <w:rtl/>
        </w:rPr>
        <w:t>הנערבים</w:t>
      </w:r>
      <w:proofErr w:type="spellEnd"/>
      <w:r w:rsidRPr="00DC3FDB">
        <w:rPr>
          <w:u w:val="single"/>
          <w:rtl/>
        </w:rPr>
        <w:t xml:space="preserve"> (להלן ביחד ו/או לחוד: "הנערב"):</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9"/>
        <w:gridCol w:w="6311"/>
      </w:tblGrid>
      <w:tr w:rsidR="001031FD" w14:paraId="133D7C4B" w14:textId="77777777" w:rsidTr="000C0A34">
        <w:tc>
          <w:tcPr>
            <w:tcW w:w="2003" w:type="dxa"/>
            <w:shd w:val="clear" w:color="auto" w:fill="auto"/>
          </w:tcPr>
          <w:p w14:paraId="4B4B0691" w14:textId="77777777" w:rsidR="001031FD" w:rsidRPr="00FA1D31" w:rsidRDefault="001031FD" w:rsidP="000C0A34">
            <w:pPr>
              <w:tabs>
                <w:tab w:val="left" w:pos="7227"/>
              </w:tabs>
              <w:jc w:val="center"/>
              <w:rPr>
                <w:rFonts w:eastAsia="Times New Roman"/>
                <w:sz w:val="20"/>
                <w:szCs w:val="20"/>
                <w:rtl/>
              </w:rPr>
            </w:pPr>
            <w:r w:rsidRPr="00FA1D31">
              <w:rPr>
                <w:rFonts w:eastAsia="Times New Roman" w:hint="eastAsia"/>
                <w:sz w:val="20"/>
                <w:szCs w:val="20"/>
                <w:rtl/>
              </w:rPr>
              <w:t>מזהה</w:t>
            </w:r>
            <w:r w:rsidRPr="00FA1D31">
              <w:rPr>
                <w:rFonts w:eastAsia="Times New Roman"/>
                <w:sz w:val="20"/>
                <w:szCs w:val="20"/>
                <w:rtl/>
              </w:rPr>
              <w:t xml:space="preserve"> </w:t>
            </w:r>
            <w:r w:rsidRPr="00FA1D31">
              <w:rPr>
                <w:rFonts w:eastAsia="Times New Roman" w:hint="eastAsia"/>
                <w:sz w:val="20"/>
                <w:szCs w:val="20"/>
                <w:rtl/>
              </w:rPr>
              <w:t>נערב</w:t>
            </w:r>
          </w:p>
        </w:tc>
        <w:tc>
          <w:tcPr>
            <w:tcW w:w="6474" w:type="dxa"/>
            <w:shd w:val="clear" w:color="auto" w:fill="auto"/>
          </w:tcPr>
          <w:p w14:paraId="1847BD7F" w14:textId="77777777" w:rsidR="001031FD" w:rsidRPr="00FA1D31" w:rsidRDefault="001031FD" w:rsidP="000C0A34">
            <w:pPr>
              <w:tabs>
                <w:tab w:val="left" w:pos="7227"/>
              </w:tabs>
              <w:jc w:val="center"/>
              <w:rPr>
                <w:rFonts w:eastAsia="Times New Roman"/>
                <w:sz w:val="20"/>
                <w:szCs w:val="20"/>
                <w:rtl/>
              </w:rPr>
            </w:pPr>
            <w:r w:rsidRPr="00FA1D31">
              <w:rPr>
                <w:rFonts w:eastAsia="Times New Roman" w:hint="eastAsia"/>
                <w:sz w:val="20"/>
                <w:szCs w:val="20"/>
                <w:rtl/>
              </w:rPr>
              <w:t>שם</w:t>
            </w:r>
            <w:r w:rsidRPr="00FA1D31">
              <w:rPr>
                <w:rFonts w:eastAsia="Times New Roman"/>
                <w:sz w:val="20"/>
                <w:szCs w:val="20"/>
                <w:rtl/>
              </w:rPr>
              <w:t xml:space="preserve"> </w:t>
            </w:r>
            <w:r w:rsidRPr="00FA1D31">
              <w:rPr>
                <w:rFonts w:eastAsia="Times New Roman" w:hint="eastAsia"/>
                <w:sz w:val="20"/>
                <w:szCs w:val="20"/>
                <w:rtl/>
              </w:rPr>
              <w:t>הנערב</w:t>
            </w:r>
          </w:p>
        </w:tc>
      </w:tr>
      <w:tr w:rsidR="001031FD" w14:paraId="0894DABF" w14:textId="77777777" w:rsidTr="000C0A34">
        <w:tc>
          <w:tcPr>
            <w:tcW w:w="2003" w:type="dxa"/>
            <w:shd w:val="clear" w:color="auto" w:fill="auto"/>
          </w:tcPr>
          <w:p w14:paraId="38D603D7" w14:textId="77777777" w:rsidR="001031FD" w:rsidRPr="00FA1D31" w:rsidRDefault="001031FD" w:rsidP="000C0A34">
            <w:pPr>
              <w:tabs>
                <w:tab w:val="left" w:pos="7227"/>
              </w:tabs>
              <w:rPr>
                <w:rFonts w:eastAsia="Times New Roman"/>
                <w:sz w:val="20"/>
                <w:szCs w:val="20"/>
                <w:rtl/>
              </w:rPr>
            </w:pPr>
            <w:r w:rsidRPr="00FA1D31">
              <w:rPr>
                <w:rFonts w:eastAsia="Times New Roman"/>
                <w:sz w:val="20"/>
                <w:szCs w:val="20"/>
                <w:rtl/>
              </w:rPr>
              <w:t>____________</w:t>
            </w:r>
          </w:p>
        </w:tc>
        <w:tc>
          <w:tcPr>
            <w:tcW w:w="6474" w:type="dxa"/>
            <w:shd w:val="clear" w:color="auto" w:fill="auto"/>
          </w:tcPr>
          <w:p w14:paraId="055E2A99" w14:textId="77777777" w:rsidR="001031FD" w:rsidRPr="00FA1D31" w:rsidRDefault="001031FD" w:rsidP="000C0A34">
            <w:pPr>
              <w:tabs>
                <w:tab w:val="left" w:pos="7227"/>
              </w:tabs>
              <w:rPr>
                <w:rFonts w:eastAsia="Times New Roman"/>
                <w:sz w:val="20"/>
                <w:szCs w:val="20"/>
                <w:rtl/>
              </w:rPr>
            </w:pPr>
            <w:r w:rsidRPr="00FA1D31">
              <w:rPr>
                <w:rFonts w:eastAsia="Times New Roman"/>
                <w:sz w:val="20"/>
                <w:szCs w:val="20"/>
                <w:rtl/>
              </w:rPr>
              <w:t>_________________________________________</w:t>
            </w:r>
          </w:p>
        </w:tc>
      </w:tr>
    </w:tbl>
    <w:p w14:paraId="5198767A" w14:textId="77777777" w:rsidR="001031FD" w:rsidRPr="00DC3FDB" w:rsidRDefault="001031FD" w:rsidP="001031FD">
      <w:pPr>
        <w:tabs>
          <w:tab w:val="left" w:pos="7227"/>
        </w:tabs>
        <w:rPr>
          <w:rtl/>
        </w:rPr>
      </w:pPr>
      <w:r w:rsidRPr="00DC3FDB">
        <w:rPr>
          <w:rFonts w:hint="eastAsia"/>
          <w:u w:val="single"/>
          <w:rtl/>
        </w:rPr>
        <w:t>נושא</w:t>
      </w:r>
      <w:r w:rsidRPr="00DC3FDB">
        <w:rPr>
          <w:u w:val="single"/>
          <w:rtl/>
        </w:rPr>
        <w:t xml:space="preserve"> </w:t>
      </w:r>
      <w:r w:rsidRPr="00DC3FDB">
        <w:rPr>
          <w:rFonts w:hint="eastAsia"/>
          <w:u w:val="single"/>
          <w:rtl/>
        </w:rPr>
        <w:t>הערבות</w:t>
      </w:r>
      <w:r w:rsidRPr="00DC3FDB">
        <w:rPr>
          <w:u w:val="single"/>
          <w:rtl/>
        </w:rPr>
        <w:t>:</w:t>
      </w:r>
      <w:r w:rsidRPr="00DC3FDB">
        <w:rPr>
          <w:rtl/>
        </w:rPr>
        <w:t xml:space="preserve"> </w:t>
      </w:r>
    </w:p>
    <w:p w14:paraId="6105FCC9" w14:textId="77777777" w:rsidR="001031FD" w:rsidRPr="00DC3FDB" w:rsidRDefault="001031FD" w:rsidP="001031FD">
      <w:pPr>
        <w:tabs>
          <w:tab w:val="left" w:pos="7227"/>
        </w:tabs>
        <w:rPr>
          <w:u w:val="single"/>
          <w:rtl/>
        </w:rPr>
      </w:pPr>
      <w:r w:rsidRPr="00DC3FDB">
        <w:rPr>
          <w:rtl/>
        </w:rPr>
        <w:t xml:space="preserve">(שם </w:t>
      </w:r>
      <w:r w:rsidRPr="00DC3FDB">
        <w:rPr>
          <w:rFonts w:hint="eastAsia"/>
          <w:rtl/>
        </w:rPr>
        <w:t>המכרז</w:t>
      </w:r>
      <w:r w:rsidRPr="00DC3FDB">
        <w:rPr>
          <w:rtl/>
        </w:rPr>
        <w:t xml:space="preserve"> / </w:t>
      </w:r>
      <w:r w:rsidRPr="00DC3FDB">
        <w:rPr>
          <w:rFonts w:hint="eastAsia"/>
          <w:rtl/>
        </w:rPr>
        <w:t>נושא</w:t>
      </w:r>
      <w:r w:rsidRPr="00DC3FDB">
        <w:rPr>
          <w:rtl/>
        </w:rPr>
        <w:t xml:space="preserve"> </w:t>
      </w:r>
      <w:r w:rsidRPr="00DC3FDB">
        <w:rPr>
          <w:rFonts w:hint="eastAsia"/>
          <w:rtl/>
        </w:rPr>
        <w:t>ההתקשרות</w:t>
      </w:r>
      <w:r w:rsidRPr="00DC3FDB">
        <w:rPr>
          <w:rtl/>
        </w:rPr>
        <w:t>)</w:t>
      </w:r>
    </w:p>
    <w:p w14:paraId="3DBF9C63" w14:textId="77777777" w:rsidR="001031FD" w:rsidRPr="00DC3FDB" w:rsidRDefault="001031FD" w:rsidP="001031FD">
      <w:pPr>
        <w:tabs>
          <w:tab w:val="left" w:pos="7227"/>
        </w:tabs>
        <w:rPr>
          <w:u w:val="single"/>
          <w:rtl/>
        </w:rPr>
      </w:pPr>
    </w:p>
    <w:p w14:paraId="7ADF54FB" w14:textId="77777777" w:rsidR="001031FD" w:rsidRPr="00DC3FDB" w:rsidRDefault="001031FD" w:rsidP="001031FD">
      <w:pPr>
        <w:tabs>
          <w:tab w:val="left" w:pos="7227"/>
        </w:tabs>
        <w:rPr>
          <w:u w:val="single"/>
          <w:rtl/>
        </w:rPr>
      </w:pPr>
      <w:r w:rsidRPr="00DC3FDB">
        <w:rPr>
          <w:rFonts w:hint="eastAsia"/>
          <w:u w:val="single"/>
          <w:rtl/>
        </w:rPr>
        <w:t>סכומים</w:t>
      </w:r>
      <w:r w:rsidRPr="00DC3FDB">
        <w:rPr>
          <w:u w:val="single"/>
          <w:rtl/>
        </w:rPr>
        <w:t xml:space="preserve"> </w:t>
      </w:r>
      <w:r w:rsidRPr="00DC3FDB">
        <w:rPr>
          <w:rFonts w:hint="eastAsia"/>
          <w:u w:val="single"/>
          <w:rtl/>
        </w:rPr>
        <w:t>ותאריכים</w:t>
      </w:r>
    </w:p>
    <w:p w14:paraId="64CC2B46" w14:textId="77777777" w:rsidR="001031FD" w:rsidRPr="00DC3FDB" w:rsidRDefault="001031FD" w:rsidP="001031FD">
      <w:pPr>
        <w:tabs>
          <w:tab w:val="left" w:pos="7227"/>
        </w:tabs>
        <w:rPr>
          <w:rtl/>
        </w:rPr>
      </w:pPr>
      <w:r w:rsidRPr="00DC3FDB">
        <w:rPr>
          <w:rFonts w:hint="eastAsia"/>
          <w:rtl/>
        </w:rPr>
        <w:t>סכום</w:t>
      </w:r>
      <w:r w:rsidRPr="00DC3FDB">
        <w:rPr>
          <w:rtl/>
        </w:rPr>
        <w:t xml:space="preserve"> </w:t>
      </w:r>
      <w:r w:rsidRPr="00DC3FDB">
        <w:rPr>
          <w:rFonts w:hint="eastAsia"/>
          <w:rtl/>
        </w:rPr>
        <w:t>הערבות</w:t>
      </w:r>
      <w:r w:rsidRPr="00DC3FDB">
        <w:rPr>
          <w:rtl/>
        </w:rPr>
        <w:t xml:space="preserve"> _________ </w:t>
      </w:r>
      <w:r w:rsidRPr="00DC3FDB">
        <w:rPr>
          <w:rFonts w:hint="eastAsia"/>
          <w:rtl/>
        </w:rPr>
        <w:t>שקלים</w:t>
      </w:r>
      <w:r w:rsidRPr="00DC3FDB">
        <w:rPr>
          <w:rtl/>
        </w:rPr>
        <w:t xml:space="preserve"> </w:t>
      </w:r>
      <w:r w:rsidRPr="00DC3FDB">
        <w:rPr>
          <w:rFonts w:hint="eastAsia"/>
          <w:rtl/>
        </w:rPr>
        <w:t>חדשים</w:t>
      </w:r>
      <w:r w:rsidRPr="00DC3FDB">
        <w:rPr>
          <w:rtl/>
        </w:rPr>
        <w:t>.</w:t>
      </w:r>
    </w:p>
    <w:p w14:paraId="07A513A5" w14:textId="77777777" w:rsidR="001031FD" w:rsidRPr="00DC3FDB" w:rsidRDefault="001031FD" w:rsidP="001031FD">
      <w:pPr>
        <w:tabs>
          <w:tab w:val="left" w:pos="7227"/>
        </w:tabs>
        <w:rPr>
          <w:rtl/>
        </w:rPr>
      </w:pPr>
      <w:r w:rsidRPr="00DC3FDB">
        <w:rPr>
          <w:rFonts w:hint="eastAsia"/>
          <w:rtl/>
        </w:rPr>
        <w:t>הצמדה</w:t>
      </w:r>
      <w:r w:rsidRPr="00DC3FDB">
        <w:rPr>
          <w:rtl/>
        </w:rPr>
        <w:t xml:space="preserve">: ______________ </w:t>
      </w:r>
      <w:r w:rsidRPr="00DC3FDB">
        <w:rPr>
          <w:rFonts w:hint="eastAsia"/>
          <w:rtl/>
        </w:rPr>
        <w:t>תאריך</w:t>
      </w:r>
      <w:r w:rsidRPr="00DC3FDB">
        <w:rPr>
          <w:rtl/>
        </w:rPr>
        <w:t xml:space="preserve"> </w:t>
      </w:r>
      <w:r w:rsidRPr="00DC3FDB">
        <w:rPr>
          <w:rFonts w:hint="eastAsia"/>
          <w:rtl/>
        </w:rPr>
        <w:t>בסיס</w:t>
      </w:r>
      <w:r w:rsidRPr="00DC3FDB">
        <w:rPr>
          <w:rtl/>
        </w:rPr>
        <w:t xml:space="preserve"> </w:t>
      </w:r>
      <w:r w:rsidRPr="00DC3FDB">
        <w:rPr>
          <w:rFonts w:hint="eastAsia"/>
          <w:rtl/>
        </w:rPr>
        <w:t>להצמדה</w:t>
      </w:r>
      <w:r w:rsidRPr="00DC3FDB">
        <w:rPr>
          <w:rtl/>
        </w:rPr>
        <w:t>: __________</w:t>
      </w:r>
    </w:p>
    <w:p w14:paraId="62EF540A" w14:textId="77777777" w:rsidR="001031FD" w:rsidRPr="00DC3FDB" w:rsidRDefault="001031FD" w:rsidP="001031FD">
      <w:pPr>
        <w:tabs>
          <w:tab w:val="left" w:pos="7227"/>
        </w:tabs>
        <w:rPr>
          <w:rtl/>
        </w:rPr>
      </w:pPr>
      <w:r w:rsidRPr="00DC3FDB">
        <w:rPr>
          <w:rFonts w:hint="eastAsia"/>
          <w:rtl/>
        </w:rPr>
        <w:t>תאריך</w:t>
      </w:r>
      <w:r w:rsidRPr="00DC3FDB">
        <w:rPr>
          <w:rtl/>
        </w:rPr>
        <w:t xml:space="preserve"> הנפקת הערבות: _(מילוי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המנפיק</w:t>
      </w:r>
      <w:r w:rsidRPr="00DC3FDB">
        <w:rPr>
          <w:rtl/>
        </w:rPr>
        <w:t xml:space="preserve">)_ </w:t>
      </w:r>
      <w:r w:rsidRPr="00DC3FDB">
        <w:rPr>
          <w:rFonts w:hint="eastAsia"/>
          <w:rtl/>
        </w:rPr>
        <w:t>תאריך</w:t>
      </w:r>
      <w:r w:rsidRPr="00DC3FDB">
        <w:rPr>
          <w:rtl/>
        </w:rPr>
        <w:t xml:space="preserve"> </w:t>
      </w:r>
      <w:r w:rsidRPr="00DC3FDB">
        <w:rPr>
          <w:rFonts w:hint="eastAsia"/>
          <w:rtl/>
        </w:rPr>
        <w:t>סיום</w:t>
      </w:r>
      <w:r w:rsidRPr="00DC3FDB">
        <w:rPr>
          <w:rtl/>
        </w:rPr>
        <w:t xml:space="preserve"> </w:t>
      </w:r>
      <w:r w:rsidRPr="00DC3FDB">
        <w:rPr>
          <w:rFonts w:hint="eastAsia"/>
          <w:rtl/>
        </w:rPr>
        <w:t>תוקף</w:t>
      </w:r>
      <w:r w:rsidRPr="00DC3FDB">
        <w:rPr>
          <w:rtl/>
        </w:rPr>
        <w:t xml:space="preserve"> </w:t>
      </w:r>
      <w:r w:rsidRPr="00DC3FDB">
        <w:rPr>
          <w:rFonts w:hint="eastAsia"/>
          <w:rtl/>
        </w:rPr>
        <w:t>הערבות</w:t>
      </w:r>
      <w:r w:rsidRPr="00DC3FDB">
        <w:rPr>
          <w:rtl/>
        </w:rPr>
        <w:t>: ______</w:t>
      </w:r>
    </w:p>
    <w:p w14:paraId="1277FF31" w14:textId="77777777" w:rsidR="001031FD" w:rsidRPr="00DC3FDB" w:rsidRDefault="001031FD" w:rsidP="001031FD">
      <w:pPr>
        <w:tabs>
          <w:tab w:val="left" w:pos="7227"/>
        </w:tabs>
        <w:rPr>
          <w:rtl/>
        </w:rPr>
      </w:pPr>
    </w:p>
    <w:p w14:paraId="2085C26F" w14:textId="77777777" w:rsidR="001031FD" w:rsidRPr="00DC3FDB" w:rsidRDefault="001031FD" w:rsidP="001031FD">
      <w:pPr>
        <w:tabs>
          <w:tab w:val="left" w:pos="7227"/>
        </w:tabs>
        <w:rPr>
          <w:u w:val="single"/>
          <w:rtl/>
        </w:rPr>
      </w:pPr>
    </w:p>
    <w:p w14:paraId="4680E8AD" w14:textId="77777777" w:rsidR="001031FD" w:rsidRPr="00DC3FDB" w:rsidRDefault="001031FD" w:rsidP="001031FD">
      <w:pPr>
        <w:tabs>
          <w:tab w:val="left" w:pos="7227"/>
        </w:tabs>
        <w:rPr>
          <w:b/>
          <w:bCs/>
          <w:u w:val="single"/>
          <w:rtl/>
        </w:rPr>
      </w:pPr>
      <w:r w:rsidRPr="00DC3FDB">
        <w:rPr>
          <w:rFonts w:hint="eastAsia"/>
          <w:b/>
          <w:bCs/>
          <w:u w:val="single"/>
          <w:rtl/>
        </w:rPr>
        <w:t>ניסוח</w:t>
      </w:r>
      <w:r w:rsidRPr="00DC3FDB">
        <w:rPr>
          <w:b/>
          <w:bCs/>
          <w:u w:val="single"/>
          <w:rtl/>
        </w:rPr>
        <w:t xml:space="preserve"> </w:t>
      </w:r>
      <w:r w:rsidRPr="00DC3FDB">
        <w:rPr>
          <w:rFonts w:hint="eastAsia"/>
          <w:b/>
          <w:bCs/>
          <w:u w:val="single"/>
          <w:rtl/>
        </w:rPr>
        <w:t>ההתחייבות</w:t>
      </w:r>
    </w:p>
    <w:p w14:paraId="5A6B1235" w14:textId="77777777" w:rsidR="001031FD" w:rsidRPr="00DC3FDB" w:rsidRDefault="001031FD" w:rsidP="001031FD">
      <w:pPr>
        <w:tabs>
          <w:tab w:val="left" w:pos="7227"/>
        </w:tabs>
        <w:rPr>
          <w:rtl/>
        </w:rPr>
      </w:pP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ערב</w:t>
      </w:r>
      <w:r w:rsidRPr="00DC3FDB">
        <w:rPr>
          <w:rtl/>
        </w:rPr>
        <w:t xml:space="preserve"> בזה כלפי מקבל הערבות, </w:t>
      </w:r>
      <w:r w:rsidRPr="00DC3FDB">
        <w:rPr>
          <w:rFonts w:hint="eastAsia"/>
          <w:rtl/>
        </w:rPr>
        <w:t>בעבור</w:t>
      </w:r>
      <w:r w:rsidRPr="00DC3FDB">
        <w:rPr>
          <w:rtl/>
        </w:rPr>
        <w:t xml:space="preserve"> הנערב, לסילוק כל סכום אשר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ידרוש</w:t>
      </w:r>
      <w:r w:rsidRPr="00DC3FDB">
        <w:rPr>
          <w:rtl/>
        </w:rPr>
        <w:t xml:space="preserve"> מאת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בקשר</w:t>
      </w:r>
      <w:r w:rsidRPr="00DC3FDB">
        <w:rPr>
          <w:rtl/>
        </w:rPr>
        <w:t xml:space="preserve"> </w:t>
      </w:r>
      <w:r w:rsidRPr="00DC3FDB">
        <w:rPr>
          <w:rFonts w:hint="eastAsia"/>
          <w:rtl/>
        </w:rPr>
        <w:t>עם</w:t>
      </w:r>
      <w:r w:rsidRPr="00DC3FDB">
        <w:rPr>
          <w:rtl/>
        </w:rPr>
        <w:t xml:space="preserve"> </w:t>
      </w:r>
      <w:r w:rsidRPr="00DC3FDB">
        <w:rPr>
          <w:rFonts w:hint="eastAsia"/>
          <w:rtl/>
        </w:rPr>
        <w:t>נושא</w:t>
      </w:r>
      <w:r w:rsidRPr="00DC3FDB">
        <w:rPr>
          <w:rtl/>
        </w:rPr>
        <w:t xml:space="preserve"> </w:t>
      </w:r>
      <w:r w:rsidRPr="00DC3FDB">
        <w:rPr>
          <w:rFonts w:hint="eastAsia"/>
          <w:rtl/>
        </w:rPr>
        <w:t>הערבות</w:t>
      </w:r>
      <w:r w:rsidRPr="00DC3FDB">
        <w:rPr>
          <w:rtl/>
        </w:rPr>
        <w:t xml:space="preserve">, </w:t>
      </w:r>
      <w:r w:rsidRPr="00DC3FDB">
        <w:rPr>
          <w:rFonts w:hint="eastAsia"/>
          <w:rtl/>
        </w:rPr>
        <w:t>ואשר</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גובה הערבות. מנפיק הערבות מתחייב </w:t>
      </w:r>
      <w:r w:rsidRPr="00DC3FDB">
        <w:rPr>
          <w:rFonts w:hint="eastAsia"/>
          <w:rtl/>
        </w:rPr>
        <w:t>בזאת</w:t>
      </w:r>
      <w:r w:rsidRPr="00DC3FDB">
        <w:rPr>
          <w:rtl/>
        </w:rPr>
        <w:t xml:space="preserve"> </w:t>
      </w:r>
      <w:r w:rsidRPr="00DC3FDB">
        <w:rPr>
          <w:rFonts w:hint="eastAsia"/>
          <w:rtl/>
        </w:rPr>
        <w:t>ל</w:t>
      </w:r>
      <w:r w:rsidRPr="00DC3FDB">
        <w:rPr>
          <w:rtl/>
        </w:rPr>
        <w:t>שלם ל</w:t>
      </w:r>
      <w:r w:rsidRPr="00DC3FDB">
        <w:rPr>
          <w:rFonts w:hint="eastAsia"/>
          <w:rtl/>
        </w:rPr>
        <w:t>מקבל</w:t>
      </w:r>
      <w:r w:rsidRPr="00DC3FDB">
        <w:rPr>
          <w:rtl/>
        </w:rPr>
        <w:t xml:space="preserve"> </w:t>
      </w:r>
      <w:r w:rsidRPr="00DC3FDB">
        <w:rPr>
          <w:rFonts w:hint="eastAsia"/>
          <w:rtl/>
        </w:rPr>
        <w:t>הערבות</w:t>
      </w:r>
      <w:r w:rsidRPr="00DC3FDB">
        <w:rPr>
          <w:rtl/>
        </w:rPr>
        <w:t xml:space="preserve"> את הסכום ה</w:t>
      </w:r>
      <w:r w:rsidRPr="00DC3FDB">
        <w:rPr>
          <w:rFonts w:hint="eastAsia"/>
          <w:rtl/>
        </w:rPr>
        <w:t>אמור</w:t>
      </w:r>
      <w:r w:rsidRPr="00DC3FDB">
        <w:rPr>
          <w:rtl/>
        </w:rPr>
        <w:t xml:space="preserve"> </w:t>
      </w:r>
      <w:r w:rsidRPr="00DC3FDB">
        <w:rPr>
          <w:rFonts w:hint="eastAsia"/>
          <w:rtl/>
        </w:rPr>
        <w:t>ב</w:t>
      </w:r>
      <w:r w:rsidRPr="00DC3FDB">
        <w:rPr>
          <w:rtl/>
        </w:rPr>
        <w:t xml:space="preserve">תוך מספר הימים לחילוט הקבועים בערבות וזאת מתאריך דרישת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r w:rsidRPr="00DC3FDB">
        <w:rPr>
          <w:rFonts w:hint="eastAsia"/>
          <w:rtl/>
        </w:rPr>
        <w:t>ו</w:t>
      </w:r>
      <w:r w:rsidRPr="00DC3FDB">
        <w:rPr>
          <w:rtl/>
        </w:rPr>
        <w:t xml:space="preserve">מבלי </w:t>
      </w:r>
      <w:r w:rsidRPr="00DC3FDB">
        <w:rPr>
          <w:rFonts w:hint="eastAsia"/>
          <w:rtl/>
        </w:rPr>
        <w:t>שמקבל</w:t>
      </w:r>
      <w:r w:rsidRPr="00DC3FDB">
        <w:rPr>
          <w:rtl/>
        </w:rPr>
        <w:t xml:space="preserve"> </w:t>
      </w:r>
      <w:r w:rsidRPr="00DC3FDB">
        <w:rPr>
          <w:rFonts w:hint="eastAsia"/>
          <w:rtl/>
        </w:rPr>
        <w:t>הערבות</w:t>
      </w:r>
      <w:r w:rsidRPr="00DC3FDB">
        <w:rPr>
          <w:rtl/>
        </w:rPr>
        <w:t xml:space="preserve"> </w:t>
      </w:r>
      <w:r w:rsidRPr="00DC3FDB">
        <w:rPr>
          <w:rFonts w:hint="eastAsia"/>
          <w:rtl/>
        </w:rPr>
        <w:t>יהיה</w:t>
      </w:r>
      <w:r w:rsidRPr="00DC3FDB">
        <w:rPr>
          <w:rtl/>
        </w:rPr>
        <w:t xml:space="preserve"> </w:t>
      </w:r>
      <w:r w:rsidRPr="00DC3FDB">
        <w:rPr>
          <w:rFonts w:hint="eastAsia"/>
          <w:rtl/>
        </w:rPr>
        <w:t>חייב</w:t>
      </w:r>
      <w:r w:rsidRPr="00DC3FDB">
        <w:rPr>
          <w:rtl/>
        </w:rPr>
        <w:t xml:space="preserve"> לנמק את דרישת</w:t>
      </w:r>
      <w:r w:rsidRPr="00DC3FDB">
        <w:rPr>
          <w:rFonts w:hint="eastAsia"/>
          <w:rtl/>
        </w:rPr>
        <w:t>ו</w:t>
      </w:r>
      <w:r w:rsidRPr="00DC3FDB">
        <w:rPr>
          <w:rtl/>
        </w:rPr>
        <w:t xml:space="preserve"> או לדרוש תחילה את סילוק הסכום מאת הנערב. </w:t>
      </w:r>
    </w:p>
    <w:p w14:paraId="58A66188" w14:textId="77777777" w:rsidR="001031FD" w:rsidRPr="00DC3FDB" w:rsidRDefault="001031FD" w:rsidP="001031FD">
      <w:pPr>
        <w:tabs>
          <w:tab w:val="left" w:pos="7227"/>
        </w:tabs>
        <w:rPr>
          <w:rtl/>
        </w:rPr>
      </w:pPr>
      <w:r w:rsidRPr="00DC3FDB">
        <w:rPr>
          <w:rFonts w:hint="eastAsia"/>
          <w:rtl/>
        </w:rPr>
        <w:t>במקרה</w:t>
      </w:r>
      <w:r w:rsidRPr="00DC3FDB">
        <w:rPr>
          <w:rtl/>
        </w:rPr>
        <w:t xml:space="preserve"> </w:t>
      </w:r>
      <w:r w:rsidRPr="00DC3FDB">
        <w:rPr>
          <w:rFonts w:hint="eastAsia"/>
          <w:rtl/>
        </w:rPr>
        <w:t>של</w:t>
      </w:r>
      <w:r w:rsidRPr="00DC3FDB">
        <w:rPr>
          <w:rtl/>
        </w:rPr>
        <w:t xml:space="preserve"> </w:t>
      </w:r>
      <w:r w:rsidRPr="00DC3FDB">
        <w:rPr>
          <w:rFonts w:hint="eastAsia"/>
          <w:rtl/>
        </w:rPr>
        <w:t>דרישה</w:t>
      </w:r>
      <w:r w:rsidRPr="00DC3FDB">
        <w:rPr>
          <w:rtl/>
        </w:rPr>
        <w:t xml:space="preserve"> </w:t>
      </w:r>
      <w:r w:rsidRPr="00DC3FDB">
        <w:rPr>
          <w:rFonts w:hint="eastAsia"/>
          <w:rtl/>
        </w:rPr>
        <w:t>כאמור</w:t>
      </w:r>
      <w:r w:rsidRPr="00DC3FDB">
        <w:rPr>
          <w:rtl/>
        </w:rPr>
        <w:t xml:space="preserve"> </w:t>
      </w:r>
      <w:r w:rsidRPr="00DC3FDB">
        <w:rPr>
          <w:rFonts w:hint="eastAsia"/>
          <w:rtl/>
        </w:rPr>
        <w:t>מנפיק</w:t>
      </w:r>
      <w:r w:rsidRPr="00DC3FDB">
        <w:rPr>
          <w:rtl/>
        </w:rPr>
        <w:t xml:space="preserve"> </w:t>
      </w:r>
      <w:r w:rsidRPr="00DC3FDB">
        <w:rPr>
          <w:rFonts w:hint="eastAsia"/>
          <w:rtl/>
        </w:rPr>
        <w:t>הערבות</w:t>
      </w:r>
      <w:r w:rsidRPr="00DC3FDB">
        <w:rPr>
          <w:rtl/>
        </w:rPr>
        <w:t xml:space="preserve"> </w:t>
      </w:r>
      <w:r w:rsidRPr="00DC3FDB">
        <w:rPr>
          <w:rFonts w:hint="eastAsia"/>
          <w:rtl/>
        </w:rPr>
        <w:t>לא</w:t>
      </w:r>
      <w:r w:rsidRPr="00DC3FDB">
        <w:rPr>
          <w:rtl/>
        </w:rPr>
        <w:t xml:space="preserve"> </w:t>
      </w:r>
      <w:r w:rsidRPr="00DC3FDB">
        <w:rPr>
          <w:rFonts w:hint="eastAsia"/>
          <w:rtl/>
        </w:rPr>
        <w:t>יטען</w:t>
      </w:r>
      <w:r w:rsidRPr="00DC3FDB">
        <w:rPr>
          <w:rtl/>
        </w:rPr>
        <w:t xml:space="preserve"> כלפי מקבל הערבות טענת הגנה כל שהיא שיכולה לעמוד לו או </w:t>
      </w:r>
      <w:proofErr w:type="spellStart"/>
      <w:r w:rsidRPr="00DC3FDB">
        <w:rPr>
          <w:rtl/>
        </w:rPr>
        <w:t>לנערב</w:t>
      </w:r>
      <w:proofErr w:type="spellEnd"/>
      <w:r w:rsidRPr="00DC3FDB">
        <w:rPr>
          <w:rtl/>
        </w:rPr>
        <w:t xml:space="preserve">, </w:t>
      </w:r>
      <w:r w:rsidRPr="00DC3FDB">
        <w:rPr>
          <w:rFonts w:hint="eastAsia"/>
          <w:rtl/>
        </w:rPr>
        <w:t>ולא</w:t>
      </w:r>
      <w:r w:rsidRPr="00DC3FDB">
        <w:rPr>
          <w:rtl/>
        </w:rPr>
        <w:t xml:space="preserve"> </w:t>
      </w:r>
      <w:r w:rsidRPr="00DC3FDB">
        <w:rPr>
          <w:rFonts w:hint="eastAsia"/>
          <w:rtl/>
        </w:rPr>
        <w:t>יתנה</w:t>
      </w:r>
      <w:r w:rsidRPr="00DC3FDB">
        <w:rPr>
          <w:rtl/>
        </w:rPr>
        <w:t xml:space="preserve"> </w:t>
      </w:r>
      <w:r w:rsidRPr="00DC3FDB">
        <w:rPr>
          <w:rFonts w:hint="eastAsia"/>
          <w:rtl/>
        </w:rPr>
        <w:t>את</w:t>
      </w:r>
      <w:r w:rsidRPr="00DC3FDB">
        <w:rPr>
          <w:rtl/>
        </w:rPr>
        <w:t xml:space="preserve"> </w:t>
      </w:r>
      <w:r w:rsidRPr="00DC3FDB">
        <w:rPr>
          <w:rFonts w:hint="eastAsia"/>
          <w:rtl/>
        </w:rPr>
        <w:t>התשלום</w:t>
      </w:r>
      <w:r w:rsidRPr="00DC3FDB">
        <w:rPr>
          <w:rtl/>
        </w:rPr>
        <w:t xml:space="preserve"> </w:t>
      </w:r>
      <w:r w:rsidRPr="00DC3FDB">
        <w:rPr>
          <w:rFonts w:hint="eastAsia"/>
          <w:rtl/>
        </w:rPr>
        <w:t>בתנאי</w:t>
      </w:r>
      <w:r w:rsidRPr="00DC3FDB">
        <w:rPr>
          <w:rtl/>
        </w:rPr>
        <w:t xml:space="preserve"> </w:t>
      </w:r>
      <w:r w:rsidRPr="00DC3FDB">
        <w:rPr>
          <w:rFonts w:hint="eastAsia"/>
          <w:rtl/>
        </w:rPr>
        <w:t>כלשהו</w:t>
      </w:r>
      <w:r w:rsidRPr="00DC3FDB">
        <w:rPr>
          <w:rtl/>
        </w:rPr>
        <w:t xml:space="preserve"> </w:t>
      </w:r>
      <w:r w:rsidRPr="00DC3FDB">
        <w:rPr>
          <w:rFonts w:hint="eastAsia"/>
          <w:rtl/>
        </w:rPr>
        <w:t>או</w:t>
      </w:r>
      <w:r w:rsidRPr="00DC3FDB">
        <w:rPr>
          <w:rtl/>
        </w:rPr>
        <w:t xml:space="preserve"> </w:t>
      </w:r>
      <w:r w:rsidRPr="00DC3FDB">
        <w:rPr>
          <w:rFonts w:hint="eastAsia"/>
          <w:rtl/>
        </w:rPr>
        <w:t>יעכבו</w:t>
      </w:r>
      <w:r w:rsidRPr="00DC3FDB">
        <w:rPr>
          <w:rtl/>
        </w:rPr>
        <w:t xml:space="preserve"> </w:t>
      </w:r>
      <w:r w:rsidRPr="00DC3FDB">
        <w:rPr>
          <w:rFonts w:hint="eastAsia"/>
          <w:rtl/>
        </w:rPr>
        <w:t>מסיבה</w:t>
      </w:r>
      <w:r w:rsidRPr="00DC3FDB">
        <w:rPr>
          <w:rtl/>
        </w:rPr>
        <w:t xml:space="preserve"> </w:t>
      </w:r>
      <w:r w:rsidRPr="00DC3FDB">
        <w:rPr>
          <w:rFonts w:hint="eastAsia"/>
          <w:rtl/>
        </w:rPr>
        <w:t>כלשהי</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בסילוק</w:t>
      </w:r>
      <w:r w:rsidRPr="00DC3FDB">
        <w:rPr>
          <w:rtl/>
        </w:rPr>
        <w:t xml:space="preserve"> הסכום האמור מאת </w:t>
      </w:r>
      <w:r w:rsidRPr="00DC3FDB">
        <w:rPr>
          <w:rFonts w:hint="eastAsia"/>
          <w:rtl/>
        </w:rPr>
        <w:t>הנערב</w:t>
      </w:r>
      <w:r w:rsidRPr="00DC3FDB">
        <w:rPr>
          <w:rtl/>
        </w:rPr>
        <w:t>.</w:t>
      </w:r>
    </w:p>
    <w:p w14:paraId="01F875ED" w14:textId="77777777" w:rsidR="001031FD" w:rsidRPr="00DC3FDB" w:rsidRDefault="001031FD" w:rsidP="001031FD">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אינה</w:t>
      </w:r>
      <w:r w:rsidRPr="00DC3FDB">
        <w:rPr>
          <w:rtl/>
        </w:rPr>
        <w:t xml:space="preserve"> </w:t>
      </w:r>
      <w:r w:rsidRPr="00DC3FDB">
        <w:rPr>
          <w:rFonts w:hint="eastAsia"/>
          <w:rtl/>
        </w:rPr>
        <w:t>ניתנה</w:t>
      </w:r>
      <w:r w:rsidRPr="00DC3FDB">
        <w:rPr>
          <w:rtl/>
        </w:rPr>
        <w:t xml:space="preserve"> </w:t>
      </w:r>
      <w:r w:rsidRPr="00DC3FDB">
        <w:rPr>
          <w:rFonts w:hint="eastAsia"/>
          <w:rtl/>
        </w:rPr>
        <w:t>להעברה</w:t>
      </w:r>
      <w:r w:rsidRPr="00DC3FDB">
        <w:rPr>
          <w:rtl/>
        </w:rPr>
        <w:t xml:space="preserve"> </w:t>
      </w:r>
      <w:r w:rsidRPr="00DC3FDB">
        <w:rPr>
          <w:rFonts w:hint="eastAsia"/>
          <w:rtl/>
        </w:rPr>
        <w:t>או</w:t>
      </w:r>
      <w:r w:rsidRPr="00DC3FDB">
        <w:rPr>
          <w:rtl/>
        </w:rPr>
        <w:t xml:space="preserve"> </w:t>
      </w:r>
      <w:r w:rsidRPr="00DC3FDB">
        <w:rPr>
          <w:rFonts w:hint="eastAsia"/>
          <w:rtl/>
        </w:rPr>
        <w:t>להסבה</w:t>
      </w:r>
      <w:r w:rsidRPr="00DC3FDB">
        <w:rPr>
          <w:rtl/>
        </w:rPr>
        <w:t>.</w:t>
      </w:r>
    </w:p>
    <w:p w14:paraId="33D0BE92" w14:textId="77777777" w:rsidR="001031FD" w:rsidRPr="00DC3FDB" w:rsidRDefault="001031FD" w:rsidP="001031FD">
      <w:pPr>
        <w:tabs>
          <w:tab w:val="left" w:pos="7227"/>
        </w:tabs>
        <w:rPr>
          <w:rtl/>
        </w:rPr>
      </w:pP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ניתנת</w:t>
      </w:r>
      <w:r w:rsidRPr="00DC3FDB">
        <w:rPr>
          <w:rtl/>
        </w:rPr>
        <w:t xml:space="preserve"> </w:t>
      </w:r>
      <w:r w:rsidRPr="00DC3FDB">
        <w:rPr>
          <w:rFonts w:hint="eastAsia"/>
          <w:rtl/>
        </w:rPr>
        <w:t>למימוש</w:t>
      </w:r>
      <w:r w:rsidRPr="00DC3FDB">
        <w:rPr>
          <w:rtl/>
        </w:rPr>
        <w:t xml:space="preserve"> </w:t>
      </w:r>
      <w:r w:rsidRPr="00DC3FDB">
        <w:rPr>
          <w:rFonts w:hint="eastAsia"/>
          <w:rtl/>
        </w:rPr>
        <w:t>לשיעורין</w:t>
      </w:r>
      <w:r w:rsidRPr="00DC3FDB">
        <w:rPr>
          <w:rtl/>
        </w:rPr>
        <w:t xml:space="preserve">, </w:t>
      </w:r>
      <w:r w:rsidRPr="00DC3FDB">
        <w:rPr>
          <w:rFonts w:hint="eastAsia"/>
          <w:rtl/>
        </w:rPr>
        <w:t>באופן</w:t>
      </w:r>
      <w:r w:rsidRPr="00DC3FDB">
        <w:rPr>
          <w:rtl/>
        </w:rPr>
        <w:t xml:space="preserve"> </w:t>
      </w:r>
      <w:r w:rsidRPr="00DC3FDB">
        <w:rPr>
          <w:rFonts w:hint="eastAsia"/>
          <w:rtl/>
        </w:rPr>
        <w:t>שחילוטה</w:t>
      </w:r>
      <w:r w:rsidRPr="00DC3FDB">
        <w:rPr>
          <w:rtl/>
        </w:rPr>
        <w:t xml:space="preserve"> </w:t>
      </w:r>
      <w:r w:rsidRPr="00DC3FDB">
        <w:rPr>
          <w:rFonts w:hint="eastAsia"/>
          <w:rtl/>
        </w:rPr>
        <w:t>החלקי</w:t>
      </w:r>
      <w:r w:rsidRPr="00DC3FDB">
        <w:rPr>
          <w:rtl/>
        </w:rPr>
        <w:t xml:space="preserve"> </w:t>
      </w:r>
      <w:r w:rsidRPr="00DC3FDB">
        <w:rPr>
          <w:rFonts w:hint="eastAsia"/>
          <w:rtl/>
        </w:rPr>
        <w:t>לא</w:t>
      </w:r>
      <w:r w:rsidRPr="00DC3FDB">
        <w:rPr>
          <w:rtl/>
        </w:rPr>
        <w:t xml:space="preserve"> </w:t>
      </w:r>
      <w:r w:rsidRPr="00DC3FDB">
        <w:rPr>
          <w:rFonts w:hint="eastAsia"/>
          <w:rtl/>
        </w:rPr>
        <w:t>יגרע</w:t>
      </w:r>
      <w:r w:rsidRPr="00DC3FDB">
        <w:rPr>
          <w:rtl/>
        </w:rPr>
        <w:t xml:space="preserve"> </w:t>
      </w:r>
      <w:r w:rsidRPr="00DC3FDB">
        <w:rPr>
          <w:rFonts w:hint="eastAsia"/>
          <w:rtl/>
        </w:rPr>
        <w:t>מתוקפה</w:t>
      </w:r>
      <w:r w:rsidRPr="00DC3FDB">
        <w:rPr>
          <w:rtl/>
        </w:rPr>
        <w:t xml:space="preserve"> </w:t>
      </w:r>
      <w:r w:rsidRPr="00DC3FDB">
        <w:rPr>
          <w:rFonts w:hint="eastAsia"/>
          <w:rtl/>
        </w:rPr>
        <w:t>לגבי</w:t>
      </w:r>
      <w:r w:rsidRPr="00DC3FDB">
        <w:rPr>
          <w:rtl/>
        </w:rPr>
        <w:t xml:space="preserve"> </w:t>
      </w:r>
      <w:r w:rsidRPr="00DC3FDB">
        <w:rPr>
          <w:rFonts w:hint="eastAsia"/>
          <w:rtl/>
        </w:rPr>
        <w:t>יתרת</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 xml:space="preserve"> </w:t>
      </w:r>
      <w:r w:rsidRPr="00DC3FDB">
        <w:rPr>
          <w:rFonts w:hint="eastAsia"/>
          <w:rtl/>
        </w:rPr>
        <w:t>שלא</w:t>
      </w:r>
      <w:r w:rsidRPr="00DC3FDB">
        <w:rPr>
          <w:rtl/>
        </w:rPr>
        <w:t xml:space="preserve"> </w:t>
      </w:r>
      <w:r w:rsidRPr="00DC3FDB">
        <w:rPr>
          <w:rFonts w:hint="eastAsia"/>
          <w:rtl/>
        </w:rPr>
        <w:t>חולט</w:t>
      </w:r>
      <w:r w:rsidRPr="00DC3FDB">
        <w:rPr>
          <w:rtl/>
        </w:rPr>
        <w:t xml:space="preserve">, </w:t>
      </w:r>
      <w:r w:rsidRPr="00DC3FDB">
        <w:rPr>
          <w:rFonts w:hint="eastAsia"/>
          <w:rtl/>
        </w:rPr>
        <w:t>ובלבד</w:t>
      </w:r>
      <w:r w:rsidRPr="00DC3FDB">
        <w:rPr>
          <w:rtl/>
        </w:rPr>
        <w:t xml:space="preserve"> </w:t>
      </w:r>
      <w:r w:rsidRPr="00DC3FDB">
        <w:rPr>
          <w:rFonts w:hint="eastAsia"/>
          <w:rtl/>
        </w:rPr>
        <w:t>שסך</w:t>
      </w:r>
      <w:r w:rsidRPr="00DC3FDB">
        <w:rPr>
          <w:rtl/>
        </w:rPr>
        <w:t xml:space="preserve"> </w:t>
      </w:r>
      <w:r w:rsidRPr="00DC3FDB">
        <w:rPr>
          <w:rFonts w:hint="eastAsia"/>
          <w:rtl/>
        </w:rPr>
        <w:t>כל</w:t>
      </w:r>
      <w:r w:rsidRPr="00DC3FDB">
        <w:rPr>
          <w:rtl/>
        </w:rPr>
        <w:t xml:space="preserve"> </w:t>
      </w:r>
      <w:r w:rsidRPr="00DC3FDB">
        <w:rPr>
          <w:rFonts w:hint="eastAsia"/>
          <w:rtl/>
        </w:rPr>
        <w:t>התשלומים</w:t>
      </w:r>
      <w:r w:rsidRPr="00DC3FDB">
        <w:rPr>
          <w:rtl/>
        </w:rPr>
        <w:t xml:space="preserve"> </w:t>
      </w:r>
      <w:r w:rsidRPr="00DC3FDB">
        <w:rPr>
          <w:rFonts w:hint="eastAsia"/>
          <w:rtl/>
        </w:rPr>
        <w:t>על</w:t>
      </w:r>
      <w:r w:rsidRPr="00DC3FDB">
        <w:rPr>
          <w:rtl/>
        </w:rPr>
        <w:t xml:space="preserve"> </w:t>
      </w:r>
      <w:r w:rsidRPr="00DC3FDB">
        <w:rPr>
          <w:rFonts w:hint="eastAsia"/>
          <w:rtl/>
        </w:rPr>
        <w:t>פי</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לא</w:t>
      </w:r>
      <w:r w:rsidRPr="00DC3FDB">
        <w:rPr>
          <w:rtl/>
        </w:rPr>
        <w:t xml:space="preserve"> </w:t>
      </w:r>
      <w:r w:rsidRPr="00DC3FDB">
        <w:rPr>
          <w:rFonts w:hint="eastAsia"/>
          <w:rtl/>
        </w:rPr>
        <w:t>יעלה</w:t>
      </w:r>
      <w:r w:rsidRPr="00DC3FDB">
        <w:rPr>
          <w:rtl/>
        </w:rPr>
        <w:t xml:space="preserve"> </w:t>
      </w:r>
      <w:r w:rsidRPr="00DC3FDB">
        <w:rPr>
          <w:rFonts w:hint="eastAsia"/>
          <w:rtl/>
        </w:rPr>
        <w:t>על</w:t>
      </w:r>
      <w:r w:rsidRPr="00DC3FDB">
        <w:rPr>
          <w:rtl/>
        </w:rPr>
        <w:t xml:space="preserve"> </w:t>
      </w:r>
      <w:r w:rsidRPr="00DC3FDB">
        <w:rPr>
          <w:rFonts w:hint="eastAsia"/>
          <w:rtl/>
        </w:rPr>
        <w:t>סכום</w:t>
      </w:r>
      <w:r w:rsidRPr="00DC3FDB">
        <w:rPr>
          <w:rtl/>
        </w:rPr>
        <w:t xml:space="preserve"> </w:t>
      </w:r>
      <w:r w:rsidRPr="00DC3FDB">
        <w:rPr>
          <w:rFonts w:hint="eastAsia"/>
          <w:rtl/>
        </w:rPr>
        <w:t>הערבות</w:t>
      </w:r>
      <w:r w:rsidRPr="00DC3FDB">
        <w:rPr>
          <w:rtl/>
        </w:rPr>
        <w:t>.</w:t>
      </w:r>
    </w:p>
    <w:p w14:paraId="6A2BA6BA" w14:textId="77777777" w:rsidR="001031FD" w:rsidRPr="00DC3FDB" w:rsidRDefault="001031FD" w:rsidP="001031FD">
      <w:pPr>
        <w:tabs>
          <w:tab w:val="left" w:pos="7227"/>
        </w:tabs>
        <w:rPr>
          <w:rtl/>
        </w:rPr>
      </w:pPr>
      <w:r w:rsidRPr="00DC3FDB">
        <w:rPr>
          <w:rFonts w:hint="eastAsia"/>
          <w:rtl/>
        </w:rPr>
        <w:t>על</w:t>
      </w:r>
      <w:r w:rsidRPr="00DC3FDB">
        <w:rPr>
          <w:rtl/>
        </w:rPr>
        <w:t xml:space="preserve"> </w:t>
      </w:r>
      <w:r w:rsidRPr="00DC3FDB">
        <w:rPr>
          <w:rFonts w:hint="eastAsia"/>
          <w:rtl/>
        </w:rPr>
        <w:t>ערבות</w:t>
      </w:r>
      <w:r w:rsidRPr="00DC3FDB">
        <w:rPr>
          <w:rtl/>
        </w:rPr>
        <w:t xml:space="preserve"> </w:t>
      </w:r>
      <w:r w:rsidRPr="00DC3FDB">
        <w:rPr>
          <w:rFonts w:hint="eastAsia"/>
          <w:rtl/>
        </w:rPr>
        <w:t>זו</w:t>
      </w:r>
      <w:r w:rsidRPr="00DC3FDB">
        <w:rPr>
          <w:rtl/>
        </w:rPr>
        <w:t xml:space="preserve"> </w:t>
      </w:r>
      <w:r w:rsidRPr="00DC3FDB">
        <w:rPr>
          <w:rFonts w:hint="eastAsia"/>
          <w:rtl/>
        </w:rPr>
        <w:t>יחולו</w:t>
      </w:r>
      <w:r w:rsidRPr="00DC3FDB">
        <w:rPr>
          <w:rtl/>
        </w:rPr>
        <w:t xml:space="preserve"> </w:t>
      </w:r>
      <w:r w:rsidRPr="00DC3FDB">
        <w:rPr>
          <w:rFonts w:hint="eastAsia"/>
          <w:rtl/>
        </w:rPr>
        <w:t>הוראות</w:t>
      </w:r>
      <w:r w:rsidRPr="00DC3FDB">
        <w:rPr>
          <w:rtl/>
        </w:rPr>
        <w:t xml:space="preserve"> </w:t>
      </w:r>
      <w:r w:rsidRPr="00DC3FDB">
        <w:rPr>
          <w:rFonts w:hint="eastAsia"/>
          <w:rtl/>
        </w:rPr>
        <w:t>הדין</w:t>
      </w:r>
      <w:r w:rsidRPr="00DC3FDB">
        <w:rPr>
          <w:rtl/>
        </w:rPr>
        <w:t xml:space="preserve"> </w:t>
      </w:r>
      <w:r w:rsidRPr="00DC3FDB">
        <w:rPr>
          <w:rFonts w:hint="eastAsia"/>
          <w:rtl/>
        </w:rPr>
        <w:t>הישראלי</w:t>
      </w:r>
      <w:r w:rsidRPr="00DC3FDB">
        <w:rPr>
          <w:rtl/>
        </w:rPr>
        <w:t xml:space="preserve"> </w:t>
      </w:r>
      <w:r w:rsidRPr="00DC3FDB">
        <w:rPr>
          <w:rFonts w:hint="eastAsia"/>
          <w:rtl/>
        </w:rPr>
        <w:t>בלבד</w:t>
      </w:r>
      <w:r w:rsidRPr="00DC3FDB">
        <w:rPr>
          <w:rtl/>
        </w:rPr>
        <w:t>.</w:t>
      </w:r>
    </w:p>
    <w:p w14:paraId="27A82D8D" w14:textId="77777777" w:rsidR="001031FD" w:rsidRPr="00DC3FDB" w:rsidRDefault="001031FD" w:rsidP="001031FD">
      <w:pPr>
        <w:tabs>
          <w:tab w:val="left" w:pos="7227"/>
        </w:tabs>
        <w:rPr>
          <w:rtl/>
        </w:rPr>
      </w:pPr>
      <w:r w:rsidRPr="00DC3FDB">
        <w:rPr>
          <w:rFonts w:hint="eastAsia"/>
          <w:rtl/>
        </w:rPr>
        <w:t>הכללים</w:t>
      </w:r>
      <w:r w:rsidRPr="00DC3FDB">
        <w:rPr>
          <w:rtl/>
        </w:rPr>
        <w:t xml:space="preserve"> </w:t>
      </w:r>
      <w:r w:rsidRPr="00DC3FDB">
        <w:rPr>
          <w:rFonts w:hint="eastAsia"/>
          <w:rtl/>
        </w:rPr>
        <w:t>לניהול</w:t>
      </w:r>
      <w:r w:rsidRPr="00DC3FDB">
        <w:rPr>
          <w:rtl/>
        </w:rPr>
        <w:t xml:space="preserve"> </w:t>
      </w:r>
      <w:r w:rsidRPr="00DC3FDB">
        <w:rPr>
          <w:rFonts w:hint="eastAsia"/>
          <w:rtl/>
        </w:rPr>
        <w:t>כתב</w:t>
      </w:r>
      <w:r w:rsidRPr="00DC3FDB">
        <w:rPr>
          <w:rtl/>
        </w:rPr>
        <w:t xml:space="preserve"> </w:t>
      </w:r>
      <w:r w:rsidRPr="00DC3FDB">
        <w:rPr>
          <w:rFonts w:hint="eastAsia"/>
          <w:rtl/>
        </w:rPr>
        <w:t>ערבות</w:t>
      </w:r>
      <w:r w:rsidRPr="00DC3FDB">
        <w:rPr>
          <w:rtl/>
        </w:rPr>
        <w:t xml:space="preserve"> </w:t>
      </w:r>
      <w:r w:rsidRPr="00DC3FDB">
        <w:rPr>
          <w:rFonts w:hint="eastAsia"/>
          <w:rtl/>
        </w:rPr>
        <w:t>זה</w:t>
      </w:r>
      <w:r w:rsidRPr="00DC3FDB">
        <w:rPr>
          <w:rtl/>
        </w:rPr>
        <w:t xml:space="preserve"> </w:t>
      </w:r>
      <w:r w:rsidRPr="00DC3FDB">
        <w:rPr>
          <w:rFonts w:hint="eastAsia"/>
          <w:rtl/>
        </w:rPr>
        <w:t>יהיו</w:t>
      </w:r>
      <w:r w:rsidRPr="00DC3FDB">
        <w:rPr>
          <w:rtl/>
        </w:rPr>
        <w:t xml:space="preserve"> </w:t>
      </w:r>
      <w:r w:rsidRPr="00DC3FDB">
        <w:rPr>
          <w:rFonts w:hint="eastAsia"/>
          <w:rtl/>
        </w:rPr>
        <w:t>בהתאם</w:t>
      </w:r>
      <w:r w:rsidRPr="00DC3FDB">
        <w:rPr>
          <w:rtl/>
        </w:rPr>
        <w:t xml:space="preserve"> </w:t>
      </w:r>
      <w:r w:rsidRPr="00DC3FDB">
        <w:rPr>
          <w:rFonts w:hint="eastAsia"/>
          <w:rtl/>
        </w:rPr>
        <w:t>לתקן</w:t>
      </w:r>
      <w:r w:rsidRPr="00DC3FDB">
        <w:rPr>
          <w:rtl/>
        </w:rPr>
        <w:t xml:space="preserve"> </w:t>
      </w:r>
      <w:r w:rsidRPr="00DC3FDB">
        <w:rPr>
          <w:rFonts w:hint="eastAsia"/>
          <w:rtl/>
        </w:rPr>
        <w:t>הערבויות</w:t>
      </w:r>
      <w:r w:rsidRPr="00DC3FDB">
        <w:rPr>
          <w:rtl/>
        </w:rPr>
        <w:t xml:space="preserve"> </w:t>
      </w:r>
      <w:r w:rsidRPr="00DC3FDB">
        <w:rPr>
          <w:rFonts w:hint="eastAsia"/>
          <w:rtl/>
        </w:rPr>
        <w:t>הדיגיטאליות</w:t>
      </w:r>
      <w:r w:rsidRPr="00DC3FDB">
        <w:rPr>
          <w:rtl/>
        </w:rPr>
        <w:t xml:space="preserve"> </w:t>
      </w:r>
      <w:r w:rsidRPr="00DC3FDB">
        <w:rPr>
          <w:rFonts w:hint="eastAsia"/>
          <w:rtl/>
        </w:rPr>
        <w:t>כפי</w:t>
      </w:r>
      <w:r w:rsidRPr="00DC3FDB">
        <w:rPr>
          <w:rtl/>
        </w:rPr>
        <w:t xml:space="preserve"> </w:t>
      </w:r>
      <w:r w:rsidRPr="00DC3FDB">
        <w:rPr>
          <w:rFonts w:hint="eastAsia"/>
          <w:rtl/>
        </w:rPr>
        <w:t>שפורסם</w:t>
      </w:r>
      <w:r w:rsidRPr="00DC3FDB">
        <w:rPr>
          <w:rtl/>
        </w:rPr>
        <w:t xml:space="preserve"> </w:t>
      </w:r>
      <w:r w:rsidRPr="00DC3FDB">
        <w:rPr>
          <w:rFonts w:hint="eastAsia"/>
          <w:rtl/>
        </w:rPr>
        <w:t>באתר</w:t>
      </w:r>
      <w:r w:rsidRPr="00DC3FDB">
        <w:rPr>
          <w:rtl/>
        </w:rPr>
        <w:t xml:space="preserve"> </w:t>
      </w:r>
      <w:r w:rsidRPr="00DC3FDB">
        <w:rPr>
          <w:rFonts w:hint="eastAsia"/>
          <w:rtl/>
        </w:rPr>
        <w:t>הוראות</w:t>
      </w:r>
      <w:r w:rsidRPr="00DC3FDB">
        <w:rPr>
          <w:rtl/>
        </w:rPr>
        <w:t xml:space="preserve"> </w:t>
      </w:r>
      <w:proofErr w:type="spellStart"/>
      <w:r w:rsidRPr="00DC3FDB">
        <w:rPr>
          <w:rFonts w:hint="eastAsia"/>
          <w:rtl/>
        </w:rPr>
        <w:t>התכ</w:t>
      </w:r>
      <w:r w:rsidRPr="00DC3FDB">
        <w:rPr>
          <w:rtl/>
        </w:rPr>
        <w:t>"ם</w:t>
      </w:r>
      <w:proofErr w:type="spellEnd"/>
      <w:r w:rsidRPr="00DC3FDB">
        <w:rPr>
          <w:rtl/>
        </w:rPr>
        <w:t xml:space="preserve"> </w:t>
      </w:r>
      <w:r w:rsidRPr="00DC3FDB">
        <w:rPr>
          <w:rFonts w:hint="eastAsia"/>
          <w:rtl/>
        </w:rPr>
        <w:t>של</w:t>
      </w:r>
      <w:r w:rsidRPr="00DC3FDB">
        <w:rPr>
          <w:rtl/>
        </w:rPr>
        <w:t xml:space="preserve"> </w:t>
      </w:r>
      <w:r w:rsidRPr="00DC3FDB">
        <w:rPr>
          <w:rFonts w:hint="eastAsia"/>
          <w:rtl/>
        </w:rPr>
        <w:t>החשב</w:t>
      </w:r>
      <w:r w:rsidRPr="00DC3FDB">
        <w:rPr>
          <w:rtl/>
        </w:rPr>
        <w:t xml:space="preserve"> </w:t>
      </w:r>
      <w:r w:rsidRPr="00DC3FDB">
        <w:rPr>
          <w:rFonts w:hint="eastAsia"/>
          <w:rtl/>
        </w:rPr>
        <w:t>הכללי</w:t>
      </w:r>
      <w:r w:rsidRPr="00DC3FDB">
        <w:rPr>
          <w:rtl/>
        </w:rPr>
        <w:t xml:space="preserve">, </w:t>
      </w:r>
      <w:r w:rsidRPr="00DC3FDB">
        <w:rPr>
          <w:rFonts w:hint="eastAsia"/>
          <w:rtl/>
        </w:rPr>
        <w:t>כנוסחו</w:t>
      </w:r>
      <w:r w:rsidRPr="00DC3FDB">
        <w:rPr>
          <w:rtl/>
        </w:rPr>
        <w:t xml:space="preserve"> </w:t>
      </w:r>
      <w:r w:rsidRPr="00DC3FDB">
        <w:rPr>
          <w:rFonts w:hint="eastAsia"/>
          <w:rtl/>
        </w:rPr>
        <w:t>במועד</w:t>
      </w:r>
      <w:r w:rsidRPr="00DC3FDB">
        <w:rPr>
          <w:rtl/>
        </w:rPr>
        <w:t xml:space="preserve"> </w:t>
      </w:r>
      <w:r w:rsidRPr="00DC3FDB">
        <w:rPr>
          <w:rFonts w:hint="eastAsia"/>
          <w:rtl/>
        </w:rPr>
        <w:t>הנפקת</w:t>
      </w:r>
      <w:r w:rsidRPr="00DC3FDB">
        <w:rPr>
          <w:rtl/>
        </w:rPr>
        <w:t xml:space="preserve"> </w:t>
      </w:r>
      <w:r w:rsidRPr="00DC3FDB">
        <w:rPr>
          <w:rFonts w:hint="eastAsia"/>
          <w:rtl/>
        </w:rPr>
        <w:t>הערבות</w:t>
      </w:r>
      <w:r w:rsidRPr="00DC3FDB">
        <w:rPr>
          <w:rtl/>
        </w:rPr>
        <w:t xml:space="preserve">, </w:t>
      </w:r>
      <w:r w:rsidRPr="00DC3FDB">
        <w:rPr>
          <w:rFonts w:hint="eastAsia"/>
          <w:rtl/>
        </w:rPr>
        <w:t>ובכלל</w:t>
      </w:r>
      <w:r w:rsidRPr="00DC3FDB">
        <w:rPr>
          <w:rtl/>
        </w:rPr>
        <w:t xml:space="preserve"> </w:t>
      </w:r>
      <w:r w:rsidRPr="00DC3FDB">
        <w:rPr>
          <w:rFonts w:hint="eastAsia"/>
          <w:rtl/>
        </w:rPr>
        <w:t>זה</w:t>
      </w:r>
      <w:r w:rsidRPr="00DC3FDB">
        <w:rPr>
          <w:rtl/>
        </w:rPr>
        <w:t xml:space="preserve"> </w:t>
      </w:r>
      <w:r w:rsidRPr="00DC3FDB">
        <w:rPr>
          <w:rFonts w:hint="eastAsia"/>
          <w:rtl/>
        </w:rPr>
        <w:t>בהתאם</w:t>
      </w:r>
      <w:r w:rsidRPr="00DC3FDB">
        <w:rPr>
          <w:rtl/>
        </w:rPr>
        <w:t xml:space="preserve"> </w:t>
      </w:r>
      <w:r w:rsidRPr="00DC3FDB">
        <w:rPr>
          <w:rFonts w:hint="eastAsia"/>
          <w:rtl/>
        </w:rPr>
        <w:t>לכללים</w:t>
      </w:r>
      <w:r w:rsidRPr="00DC3FDB">
        <w:rPr>
          <w:rtl/>
        </w:rPr>
        <w:t xml:space="preserve"> </w:t>
      </w:r>
      <w:r w:rsidRPr="00DC3FDB">
        <w:rPr>
          <w:rFonts w:hint="eastAsia"/>
          <w:rtl/>
        </w:rPr>
        <w:t>המפורטים</w:t>
      </w:r>
      <w:r w:rsidRPr="00DC3FDB">
        <w:rPr>
          <w:rtl/>
        </w:rPr>
        <w:t xml:space="preserve"> </w:t>
      </w:r>
      <w:r w:rsidRPr="00DC3FDB">
        <w:rPr>
          <w:rFonts w:hint="eastAsia"/>
          <w:rtl/>
        </w:rPr>
        <w:t>להלן</w:t>
      </w:r>
      <w:r w:rsidRPr="00DC3FDB">
        <w:rPr>
          <w:rtl/>
        </w:rPr>
        <w:t>:</w:t>
      </w:r>
    </w:p>
    <w:p w14:paraId="79E836FC" w14:textId="77777777" w:rsidR="001031FD" w:rsidRPr="00925707" w:rsidRDefault="001031FD" w:rsidP="000610D4">
      <w:pPr>
        <w:pStyle w:val="af4"/>
        <w:numPr>
          <w:ilvl w:val="0"/>
          <w:numId w:val="82"/>
        </w:numPr>
        <w:tabs>
          <w:tab w:val="left" w:pos="7227"/>
        </w:tabs>
        <w:spacing w:before="120"/>
        <w:jc w:val="both"/>
        <w:rPr>
          <w:rtl/>
        </w:rPr>
      </w:pPr>
      <w:r w:rsidRPr="00925707">
        <w:rPr>
          <w:rtl/>
        </w:rPr>
        <w:t xml:space="preserve">ניהול ערבות זו יעשה באופן דיגיטלי, על ידי שליחת דרישות ובקשות בין מערכות מקבל הערבות ומערכות מנפיק הערבות, בהתאם לכללים המפורטים בתקן הערבויות הדיגיטליות. </w:t>
      </w:r>
    </w:p>
    <w:p w14:paraId="5C926DA9" w14:textId="77777777" w:rsidR="001031FD" w:rsidRPr="00925707" w:rsidRDefault="001031FD" w:rsidP="000610D4">
      <w:pPr>
        <w:pStyle w:val="af4"/>
        <w:numPr>
          <w:ilvl w:val="0"/>
          <w:numId w:val="82"/>
        </w:numPr>
        <w:tabs>
          <w:tab w:val="left" w:pos="7227"/>
        </w:tabs>
        <w:spacing w:before="120"/>
        <w:jc w:val="both"/>
        <w:rPr>
          <w:rtl/>
        </w:rPr>
      </w:pPr>
      <w:r w:rsidRPr="00925707">
        <w:rPr>
          <w:rtl/>
        </w:rPr>
        <w:lastRenderedPageBreak/>
        <w:t xml:space="preserve">התאריכים בערבות מתייחסים לימים </w:t>
      </w:r>
      <w:proofErr w:type="spellStart"/>
      <w:r w:rsidRPr="00925707">
        <w:rPr>
          <w:rtl/>
        </w:rPr>
        <w:t>קלנדריים</w:t>
      </w:r>
      <w:proofErr w:type="spellEnd"/>
      <w:r w:rsidRPr="00925707">
        <w:rPr>
          <w:rtl/>
        </w:rPr>
        <w:t>, המסתיימים בשעה 23:59, וזאת למעט מניין הימים לתשלום בגין חילוט ערבות על ידי מנפיק הערבות. מניין הימים לתשלום בגין חילוט הערבות</w:t>
      </w:r>
      <w:bookmarkStart w:id="546" w:name="_Ref3125565"/>
      <w:r w:rsidRPr="00925707">
        <w:rPr>
          <w:rtl/>
        </w:rPr>
        <w:t>, יחל ביום העסקים הבנקאי בו התקבלה הדרישה לחילוט ממקבל הערבות. במקרה שבו הדרישה התקבלה שלא במהלך יום עסקים בנקאי, מנין הימים לביצוע החילוט יחל ביום העסקים הבנקאי העוקב.</w:t>
      </w:r>
      <w:bookmarkEnd w:id="546"/>
      <w:r w:rsidRPr="00925707">
        <w:rPr>
          <w:rtl/>
        </w:rPr>
        <w:t xml:space="preserve"> </w:t>
      </w:r>
    </w:p>
    <w:p w14:paraId="7885E001" w14:textId="77777777" w:rsidR="001031FD" w:rsidRPr="00925707" w:rsidRDefault="001031FD" w:rsidP="000610D4">
      <w:pPr>
        <w:pStyle w:val="af4"/>
        <w:numPr>
          <w:ilvl w:val="0"/>
          <w:numId w:val="82"/>
        </w:numPr>
        <w:tabs>
          <w:tab w:val="left" w:pos="7227"/>
        </w:tabs>
        <w:spacing w:before="120"/>
        <w:jc w:val="both"/>
        <w:rPr>
          <w:rtl/>
        </w:rPr>
      </w:pPr>
      <w:r w:rsidRPr="00925707">
        <w:rPr>
          <w:rtl/>
        </w:rPr>
        <w:t xml:space="preserve">לאחר שתאריך סיום תוקף הערבות חלף, תוקפה של הערבות פוקע ללא צורך בביצוע פעולה נוספת מטעם הנערב, מקבל הערבות או מנפיק הערבות. </w:t>
      </w:r>
    </w:p>
    <w:p w14:paraId="42EF90FB" w14:textId="77777777" w:rsidR="001031FD" w:rsidRPr="00DC3FDB" w:rsidRDefault="001031FD" w:rsidP="001031FD">
      <w:pPr>
        <w:tabs>
          <w:tab w:val="left" w:pos="7227"/>
        </w:tabs>
        <w:rPr>
          <w:u w:val="single"/>
          <w:rtl/>
        </w:rPr>
      </w:pPr>
    </w:p>
    <w:p w14:paraId="7B99C885" w14:textId="77777777" w:rsidR="001031FD" w:rsidRPr="00DC3FDB" w:rsidRDefault="001031FD" w:rsidP="001031FD">
      <w:pPr>
        <w:tabs>
          <w:tab w:val="left" w:pos="7227"/>
        </w:tabs>
        <w:rPr>
          <w:u w:val="single"/>
          <w:rtl/>
        </w:rPr>
      </w:pPr>
      <w:r w:rsidRPr="00DC3FDB">
        <w:rPr>
          <w:rFonts w:hint="eastAsia"/>
          <w:u w:val="single"/>
          <w:rtl/>
        </w:rPr>
        <w:t>מספר</w:t>
      </w:r>
      <w:r w:rsidRPr="00DC3FDB">
        <w:rPr>
          <w:u w:val="single"/>
          <w:rtl/>
        </w:rPr>
        <w:t xml:space="preserve"> </w:t>
      </w:r>
      <w:r w:rsidRPr="00DC3FDB">
        <w:rPr>
          <w:rFonts w:hint="eastAsia"/>
          <w:u w:val="single"/>
          <w:rtl/>
        </w:rPr>
        <w:t>ימים</w:t>
      </w:r>
      <w:r w:rsidRPr="00DC3FDB">
        <w:rPr>
          <w:u w:val="single"/>
          <w:rtl/>
        </w:rPr>
        <w:t xml:space="preserve"> </w:t>
      </w:r>
      <w:r w:rsidRPr="00DC3FDB">
        <w:rPr>
          <w:rFonts w:hint="eastAsia"/>
          <w:u w:val="single"/>
          <w:rtl/>
        </w:rPr>
        <w:t>לחילוט</w:t>
      </w:r>
      <w:r w:rsidRPr="00DC3FDB">
        <w:rPr>
          <w:u w:val="single"/>
          <w:rtl/>
        </w:rPr>
        <w:t xml:space="preserve"> 15</w:t>
      </w:r>
    </w:p>
    <w:p w14:paraId="55AE8044" w14:textId="77777777" w:rsidR="001031FD" w:rsidRPr="00DC3FDB" w:rsidRDefault="001031FD" w:rsidP="001031FD">
      <w:pPr>
        <w:tabs>
          <w:tab w:val="left" w:pos="7227"/>
        </w:tabs>
        <w:rPr>
          <w:u w:val="single"/>
          <w:rtl/>
        </w:rPr>
      </w:pPr>
    </w:p>
    <w:p w14:paraId="227B848D" w14:textId="77777777" w:rsidR="001031FD" w:rsidRPr="00DC3FDB" w:rsidRDefault="001031FD" w:rsidP="001031FD">
      <w:pPr>
        <w:tabs>
          <w:tab w:val="left" w:pos="7227"/>
        </w:tabs>
        <w:rPr>
          <w:u w:val="single"/>
          <w:rtl/>
        </w:rPr>
      </w:pPr>
      <w:r w:rsidRPr="00DC3FDB">
        <w:rPr>
          <w:rFonts w:hint="eastAsia"/>
          <w:u w:val="single"/>
          <w:rtl/>
        </w:rPr>
        <w:t>אסמכתאות</w:t>
      </w:r>
      <w:r w:rsidRPr="00DC3FDB">
        <w:rPr>
          <w:u w:val="single"/>
          <w:rtl/>
        </w:rPr>
        <w:t xml:space="preserve">  (</w:t>
      </w:r>
      <w:r w:rsidRPr="00DC3FDB">
        <w:rPr>
          <w:rFonts w:hint="eastAsia"/>
          <w:rtl/>
        </w:rPr>
        <w:t>למילוי</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המערכת</w:t>
      </w:r>
      <w:r w:rsidRPr="00DC3FDB">
        <w:rPr>
          <w:rtl/>
        </w:rPr>
        <w:t xml:space="preserve"> </w:t>
      </w:r>
      <w:r w:rsidRPr="00DC3FDB">
        <w:rPr>
          <w:rFonts w:hint="eastAsia"/>
          <w:rtl/>
        </w:rPr>
        <w:t>הטכנולוגית</w:t>
      </w:r>
      <w:r w:rsidRPr="00DC3FDB">
        <w:rPr>
          <w:rtl/>
        </w:rPr>
        <w:t xml:space="preserve">, </w:t>
      </w:r>
      <w:r w:rsidRPr="00DC3FDB">
        <w:rPr>
          <w:rFonts w:hint="eastAsia"/>
          <w:rtl/>
        </w:rPr>
        <w:t>לא</w:t>
      </w:r>
      <w:r w:rsidRPr="00DC3FDB">
        <w:rPr>
          <w:rtl/>
        </w:rPr>
        <w:t xml:space="preserve"> </w:t>
      </w:r>
      <w:r w:rsidRPr="00DC3FDB">
        <w:rPr>
          <w:rFonts w:hint="eastAsia"/>
          <w:rtl/>
        </w:rPr>
        <w:t>על</w:t>
      </w:r>
      <w:r w:rsidRPr="00DC3FDB">
        <w:rPr>
          <w:rtl/>
        </w:rPr>
        <w:t xml:space="preserve"> </w:t>
      </w:r>
      <w:r w:rsidRPr="00DC3FDB">
        <w:rPr>
          <w:rFonts w:hint="eastAsia"/>
          <w:rtl/>
        </w:rPr>
        <w:t>ידי</w:t>
      </w:r>
      <w:r w:rsidRPr="00DC3FDB">
        <w:rPr>
          <w:rtl/>
        </w:rPr>
        <w:t xml:space="preserve"> </w:t>
      </w:r>
      <w:r w:rsidRPr="00DC3FDB">
        <w:rPr>
          <w:rFonts w:hint="eastAsia"/>
          <w:rtl/>
        </w:rPr>
        <w:t>המשרד</w:t>
      </w:r>
      <w:r w:rsidRPr="00DC3FDB">
        <w:rPr>
          <w:rtl/>
        </w:rPr>
        <w:t>)</w:t>
      </w:r>
    </w:p>
    <w:p w14:paraId="7798D283" w14:textId="77777777" w:rsidR="001031FD" w:rsidRPr="00DC3FDB" w:rsidRDefault="001031FD" w:rsidP="001031FD">
      <w:pPr>
        <w:tabs>
          <w:tab w:val="left" w:pos="7227"/>
        </w:tabs>
        <w:rPr>
          <w:rtl/>
        </w:rPr>
      </w:pPr>
      <w:r w:rsidRPr="00DC3FDB">
        <w:rPr>
          <w:rFonts w:hint="eastAsia"/>
          <w:rtl/>
        </w:rPr>
        <w:t>אסמכתא</w:t>
      </w:r>
      <w:r w:rsidRPr="00DC3FDB">
        <w:rPr>
          <w:rtl/>
        </w:rPr>
        <w:t xml:space="preserve"> פנימית של מנפיק הערבות: </w:t>
      </w:r>
    </w:p>
    <w:p w14:paraId="3CD0DBC2" w14:textId="77777777" w:rsidR="001031FD" w:rsidRPr="00DC3FDB" w:rsidRDefault="001031FD" w:rsidP="001031FD">
      <w:pPr>
        <w:tabs>
          <w:tab w:val="left" w:pos="7227"/>
        </w:tabs>
        <w:rPr>
          <w:rtl/>
        </w:rPr>
      </w:pPr>
      <w:r w:rsidRPr="00DC3FDB">
        <w:rPr>
          <w:rFonts w:hint="eastAsia"/>
          <w:rtl/>
        </w:rPr>
        <w:t>אסמכתאות</w:t>
      </w:r>
      <w:r w:rsidRPr="00DC3FDB">
        <w:rPr>
          <w:rtl/>
        </w:rPr>
        <w:t xml:space="preserve"> פנימיות 1 של מקבל הערבות: </w:t>
      </w:r>
    </w:p>
    <w:p w14:paraId="338B782B" w14:textId="77777777" w:rsidR="001031FD" w:rsidRPr="00DC3FDB" w:rsidRDefault="001031FD" w:rsidP="001031FD">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2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088DE988" w14:textId="77777777" w:rsidR="001031FD" w:rsidRPr="00DC3FDB" w:rsidRDefault="001031FD" w:rsidP="001031FD">
      <w:pPr>
        <w:tabs>
          <w:tab w:val="left" w:pos="7227"/>
        </w:tabs>
        <w:rPr>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3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4744CD10" w14:textId="77777777" w:rsidR="001031FD" w:rsidRPr="00DC3FDB" w:rsidRDefault="001031FD" w:rsidP="001031FD">
      <w:pPr>
        <w:tabs>
          <w:tab w:val="left" w:pos="7227"/>
        </w:tabs>
        <w:rPr>
          <w:b/>
          <w:bCs/>
          <w:rtl/>
        </w:rPr>
      </w:pPr>
      <w:r w:rsidRPr="00DC3FDB">
        <w:rPr>
          <w:rFonts w:hint="eastAsia"/>
          <w:rtl/>
        </w:rPr>
        <w:t>אסמכתאות</w:t>
      </w:r>
      <w:r w:rsidRPr="00DC3FDB">
        <w:rPr>
          <w:rtl/>
        </w:rPr>
        <w:t xml:space="preserve"> </w:t>
      </w:r>
      <w:r w:rsidRPr="00DC3FDB">
        <w:rPr>
          <w:rFonts w:hint="eastAsia"/>
          <w:rtl/>
        </w:rPr>
        <w:t>פנימיות</w:t>
      </w:r>
      <w:r w:rsidRPr="00DC3FDB">
        <w:rPr>
          <w:rtl/>
        </w:rPr>
        <w:t xml:space="preserve"> 4 </w:t>
      </w:r>
      <w:r w:rsidRPr="00DC3FDB">
        <w:rPr>
          <w:rFonts w:hint="eastAsia"/>
          <w:rtl/>
        </w:rPr>
        <w:t>של</w:t>
      </w:r>
      <w:r w:rsidRPr="00DC3FDB">
        <w:rPr>
          <w:rtl/>
        </w:rPr>
        <w:t xml:space="preserve"> </w:t>
      </w:r>
      <w:r w:rsidRPr="00DC3FDB">
        <w:rPr>
          <w:rFonts w:hint="eastAsia"/>
          <w:rtl/>
        </w:rPr>
        <w:t>מקבל</w:t>
      </w:r>
      <w:r w:rsidRPr="00DC3FDB">
        <w:rPr>
          <w:rtl/>
        </w:rPr>
        <w:t xml:space="preserve"> </w:t>
      </w:r>
      <w:r w:rsidRPr="00DC3FDB">
        <w:rPr>
          <w:rFonts w:hint="eastAsia"/>
          <w:rtl/>
        </w:rPr>
        <w:t>הערבות</w:t>
      </w:r>
      <w:r w:rsidRPr="00DC3FDB">
        <w:rPr>
          <w:rtl/>
        </w:rPr>
        <w:t xml:space="preserve">: </w:t>
      </w:r>
    </w:p>
    <w:p w14:paraId="357BC3AB" w14:textId="77777777" w:rsidR="001031FD" w:rsidRPr="00DC3FDB" w:rsidRDefault="001031FD" w:rsidP="001031FD">
      <w:pPr>
        <w:spacing w:line="360" w:lineRule="auto"/>
        <w:jc w:val="both"/>
        <w:rPr>
          <w:rtl/>
        </w:rPr>
      </w:pPr>
    </w:p>
    <w:p w14:paraId="680E3D54" w14:textId="77777777" w:rsidR="001031FD" w:rsidRDefault="001031FD" w:rsidP="001031FD">
      <w:pPr>
        <w:bidi w:val="0"/>
        <w:rPr>
          <w:bCs/>
          <w:caps/>
          <w:spacing w:val="15"/>
          <w:kern w:val="28"/>
          <w:sz w:val="28"/>
          <w:szCs w:val="28"/>
          <w:rtl/>
        </w:rPr>
      </w:pPr>
      <w:r>
        <w:rPr>
          <w:rtl/>
        </w:rPr>
        <w:br w:type="page"/>
      </w:r>
    </w:p>
    <w:p w14:paraId="4F8AF2EA" w14:textId="1D2F6A63" w:rsidR="00915460" w:rsidRPr="00CC3755" w:rsidRDefault="001031FD" w:rsidP="00CC3755">
      <w:pPr>
        <w:pStyle w:val="afffffffb"/>
        <w:spacing w:line="360" w:lineRule="auto"/>
        <w:rPr>
          <w:u w:val="single"/>
        </w:rPr>
      </w:pPr>
      <w:bookmarkStart w:id="547" w:name="hidden_insuranceFileDuplicate"/>
      <w:bookmarkEnd w:id="544"/>
      <w:r w:rsidRPr="00CC3755">
        <w:rPr>
          <w:rFonts w:hint="cs"/>
          <w:u w:val="single"/>
          <w:rtl/>
        </w:rPr>
        <w:lastRenderedPageBreak/>
        <w:t>נספח ד</w:t>
      </w:r>
      <w:r w:rsidR="00CC3755" w:rsidRPr="00CC3755">
        <w:rPr>
          <w:rFonts w:hint="cs"/>
          <w:u w:val="single"/>
          <w:rtl/>
        </w:rPr>
        <w:t>'</w:t>
      </w:r>
      <w:r w:rsidRPr="00CC3755">
        <w:rPr>
          <w:rFonts w:hint="cs"/>
          <w:u w:val="single"/>
          <w:rtl/>
        </w:rPr>
        <w:t xml:space="preserve"> </w:t>
      </w:r>
      <w:r w:rsidRPr="00CC3755">
        <w:rPr>
          <w:u w:val="single"/>
          <w:rtl/>
        </w:rPr>
        <w:t>–</w:t>
      </w:r>
      <w:r w:rsidRPr="00CC3755">
        <w:rPr>
          <w:rFonts w:hint="cs"/>
          <w:u w:val="single"/>
          <w:rtl/>
        </w:rPr>
        <w:t xml:space="preserve"> ביטוח </w:t>
      </w:r>
    </w:p>
    <w:p w14:paraId="2095D8F8" w14:textId="77777777" w:rsidR="00CD6EC5" w:rsidRPr="00F86F1A" w:rsidRDefault="00CD6EC5" w:rsidP="00F86F1A">
      <w:pPr>
        <w:rPr>
          <w:rtl/>
        </w:rPr>
      </w:pPr>
      <w:bookmarkStart w:id="548" w:name="add_FileBituach"/>
      <w:bookmarkEnd w:id="548"/>
    </w:p>
    <w:bookmarkEnd w:id="547"/>
    <w:p w14:paraId="2FB17364" w14:textId="77777777" w:rsidR="00C16B7D" w:rsidRPr="00F86F1A" w:rsidRDefault="00C16B7D" w:rsidP="00F86F1A">
      <w:pPr>
        <w:rPr>
          <w:rtl/>
        </w:rPr>
      </w:pPr>
    </w:p>
    <w:p w14:paraId="514D3F7A" w14:textId="77777777" w:rsidR="00AF4550" w:rsidRDefault="00AF4550" w:rsidP="000610D4">
      <w:pPr>
        <w:numPr>
          <w:ilvl w:val="1"/>
          <w:numId w:val="83"/>
        </w:numPr>
        <w:ind w:left="360"/>
        <w:jc w:val="both"/>
        <w:rPr>
          <w:color w:val="000000"/>
        </w:rPr>
      </w:pPr>
      <w:r>
        <w:rPr>
          <w:rFonts w:hint="cs"/>
          <w:rtl/>
        </w:rPr>
        <w:t xml:space="preserve">הספק מתחייב לערוך ולקיים את </w:t>
      </w:r>
      <w:r>
        <w:rPr>
          <w:rFonts w:hint="cs"/>
          <w:color w:val="000000"/>
          <w:rtl/>
        </w:rPr>
        <w:t xml:space="preserve">הביטוחים המפורטים בזה, לטובתו ולטובת מדינת ישראל - משרד הבריאות, כשהם כוללים את כל הכיסויים והתנאים הנדרשים להלן וכאשר גבולות האחריות לא יפחתו מהמצוין להלן:           </w:t>
      </w:r>
    </w:p>
    <w:p w14:paraId="1B891EB7" w14:textId="77777777" w:rsidR="00AF4550" w:rsidRDefault="00AF4550" w:rsidP="00AF4550">
      <w:pPr>
        <w:spacing w:line="360" w:lineRule="auto"/>
        <w:ind w:left="356"/>
        <w:jc w:val="both"/>
        <w:rPr>
          <w:rFonts w:hint="cs"/>
          <w:color w:val="000000"/>
        </w:rPr>
      </w:pPr>
    </w:p>
    <w:p w14:paraId="766C09D9" w14:textId="77777777" w:rsidR="00AF4550" w:rsidRDefault="00AF4550" w:rsidP="000610D4">
      <w:pPr>
        <w:pStyle w:val="af4"/>
        <w:numPr>
          <w:ilvl w:val="0"/>
          <w:numId w:val="84"/>
        </w:numPr>
        <w:spacing w:after="120" w:line="360" w:lineRule="auto"/>
        <w:jc w:val="both"/>
        <w:rPr>
          <w:rFonts w:ascii="Times New Roman" w:hAnsi="Times New Roman" w:hint="cs"/>
          <w:b/>
          <w:bCs/>
          <w:color w:val="000000"/>
          <w:u w:val="single"/>
          <w:rtl/>
        </w:rPr>
      </w:pPr>
      <w:r>
        <w:rPr>
          <w:rFonts w:hint="cs"/>
          <w:b/>
          <w:bCs/>
          <w:color w:val="000000"/>
          <w:u w:val="single"/>
          <w:rtl/>
        </w:rPr>
        <w:t>ביטוח חבות מעבידים</w:t>
      </w:r>
    </w:p>
    <w:p w14:paraId="29C2D2F4" w14:textId="77777777" w:rsidR="00AF4550" w:rsidRDefault="00AF4550" w:rsidP="000610D4">
      <w:pPr>
        <w:numPr>
          <w:ilvl w:val="0"/>
          <w:numId w:val="85"/>
        </w:numPr>
        <w:ind w:left="1157" w:hanging="437"/>
        <w:jc w:val="both"/>
        <w:rPr>
          <w:rFonts w:hint="cs"/>
          <w:color w:val="000000"/>
          <w:rtl/>
        </w:rPr>
      </w:pPr>
      <w:r>
        <w:rPr>
          <w:rFonts w:hint="cs"/>
          <w:color w:val="000000"/>
          <w:rtl/>
        </w:rPr>
        <w:t xml:space="preserve">הספק יבטח את אחריותו החוקית </w:t>
      </w:r>
      <w:r>
        <w:rPr>
          <w:rFonts w:ascii="Arial" w:hAnsi="Arial" w:hint="cs"/>
          <w:rtl/>
        </w:rPr>
        <w:t xml:space="preserve">על פי פקודת </w:t>
      </w:r>
      <w:proofErr w:type="spellStart"/>
      <w:r>
        <w:rPr>
          <w:rFonts w:ascii="Arial" w:hAnsi="Arial" w:hint="cs"/>
          <w:rtl/>
        </w:rPr>
        <w:t>הנזיקין</w:t>
      </w:r>
      <w:proofErr w:type="spellEnd"/>
      <w:r>
        <w:rPr>
          <w:rFonts w:ascii="Arial" w:hAnsi="Arial" w:hint="cs"/>
          <w:rtl/>
        </w:rPr>
        <w:t xml:space="preserve"> (נוסח חדש) ו/או חוק האחריות למוצרים פגומים </w:t>
      </w:r>
      <w:proofErr w:type="spellStart"/>
      <w:r>
        <w:rPr>
          <w:rFonts w:ascii="Arial" w:hAnsi="Arial" w:hint="cs"/>
          <w:rtl/>
        </w:rPr>
        <w:t>תש"ם</w:t>
      </w:r>
      <w:proofErr w:type="spellEnd"/>
      <w:r>
        <w:rPr>
          <w:rFonts w:ascii="Arial" w:hAnsi="Arial" w:hint="cs"/>
          <w:rtl/>
        </w:rPr>
        <w:t xml:space="preserve"> -1980 </w:t>
      </w:r>
      <w:r>
        <w:rPr>
          <w:rFonts w:hint="cs"/>
          <w:color w:val="000000"/>
          <w:rtl/>
        </w:rPr>
        <w:t>כלפי עובדיו בביטוח חבות המעבידים בכל תחומי מדינת ישראל והשטחים המוחזקים.</w:t>
      </w:r>
    </w:p>
    <w:p w14:paraId="32239DB4" w14:textId="77777777" w:rsidR="00AF4550" w:rsidRDefault="00AF4550" w:rsidP="00AF4550">
      <w:pPr>
        <w:ind w:left="651"/>
        <w:jc w:val="both"/>
        <w:rPr>
          <w:color w:val="000000"/>
        </w:rPr>
      </w:pPr>
    </w:p>
    <w:p w14:paraId="1B65CBAC" w14:textId="77777777" w:rsidR="00AF4550" w:rsidRDefault="00AF4550" w:rsidP="000610D4">
      <w:pPr>
        <w:numPr>
          <w:ilvl w:val="0"/>
          <w:numId w:val="85"/>
        </w:numPr>
        <w:ind w:left="1157" w:hanging="437"/>
        <w:jc w:val="both"/>
        <w:rPr>
          <w:color w:val="000000"/>
        </w:rPr>
      </w:pPr>
      <w:r>
        <w:rPr>
          <w:rFonts w:hint="cs"/>
          <w:color w:val="000000"/>
          <w:rtl/>
        </w:rPr>
        <w:t xml:space="preserve">גבולות האחריות לא יפחתו מסך של 20,000,000 ₪ לעובד, למקרה ולתקופת הביטוח.  </w:t>
      </w:r>
    </w:p>
    <w:p w14:paraId="2B4351B0" w14:textId="77777777" w:rsidR="00AF4550" w:rsidRDefault="00AF4550" w:rsidP="00AF4550">
      <w:pPr>
        <w:ind w:left="651"/>
        <w:jc w:val="both"/>
        <w:rPr>
          <w:color w:val="000000"/>
        </w:rPr>
      </w:pPr>
    </w:p>
    <w:p w14:paraId="50A19C5C" w14:textId="77777777" w:rsidR="00AF4550" w:rsidRDefault="00AF4550" w:rsidP="000610D4">
      <w:pPr>
        <w:numPr>
          <w:ilvl w:val="0"/>
          <w:numId w:val="85"/>
        </w:numPr>
        <w:ind w:left="1157" w:hanging="437"/>
        <w:jc w:val="both"/>
        <w:rPr>
          <w:color w:val="000000"/>
        </w:rPr>
      </w:pPr>
      <w:r>
        <w:rPr>
          <w:rFonts w:hint="cs"/>
          <w:color w:val="000000"/>
          <w:rtl/>
        </w:rPr>
        <w:t xml:space="preserve">הביטוח יורחב לכסות את </w:t>
      </w:r>
      <w:proofErr w:type="spellStart"/>
      <w:r>
        <w:rPr>
          <w:rFonts w:hint="cs"/>
          <w:color w:val="000000"/>
          <w:rtl/>
        </w:rPr>
        <w:t>חבותו</w:t>
      </w:r>
      <w:proofErr w:type="spellEnd"/>
      <w:r>
        <w:rPr>
          <w:rFonts w:hint="cs"/>
          <w:color w:val="000000"/>
          <w:rtl/>
        </w:rPr>
        <w:t xml:space="preserve"> של המבוטח כלפי קבלנים, קבלני משנה ועובדיהם היה ויחשב כמעבידם.</w:t>
      </w:r>
    </w:p>
    <w:p w14:paraId="62F863F0" w14:textId="77777777" w:rsidR="00AF4550" w:rsidRDefault="00AF4550" w:rsidP="00AF4550">
      <w:pPr>
        <w:ind w:left="651"/>
        <w:jc w:val="both"/>
        <w:rPr>
          <w:color w:val="000000"/>
        </w:rPr>
      </w:pPr>
    </w:p>
    <w:p w14:paraId="6E1EEB51" w14:textId="77777777" w:rsidR="00AF4550" w:rsidRDefault="00AF4550" w:rsidP="000610D4">
      <w:pPr>
        <w:numPr>
          <w:ilvl w:val="0"/>
          <w:numId w:val="85"/>
        </w:numPr>
        <w:ind w:left="1157" w:hanging="437"/>
        <w:jc w:val="both"/>
        <w:rPr>
          <w:color w:val="FF0000"/>
          <w:u w:val="single"/>
        </w:rPr>
      </w:pPr>
      <w:r>
        <w:rPr>
          <w:rFonts w:hint="cs"/>
          <w:color w:val="000000"/>
          <w:rtl/>
        </w:rPr>
        <w:t>הביטוח יורחב לשפות את מדינת ישראל – משרד הבריאות, היה ונטען לעניין קרות תאונת עבודה / מחלת מקצוע כלשהי כי הוא נושא בחובות מעביד כלשהם כלפי מי מעובדי הספק, קבלנים, קבלני משנה ועובדיהם</w:t>
      </w:r>
      <w:r>
        <w:rPr>
          <w:rFonts w:hint="cs"/>
          <w:rtl/>
        </w:rPr>
        <w:t xml:space="preserve"> שבשירותם.</w:t>
      </w:r>
    </w:p>
    <w:p w14:paraId="3336694E" w14:textId="77777777" w:rsidR="00AF4550" w:rsidRDefault="00AF4550" w:rsidP="00AF4550">
      <w:pPr>
        <w:tabs>
          <w:tab w:val="left" w:pos="923"/>
        </w:tabs>
        <w:ind w:left="923"/>
        <w:jc w:val="both"/>
        <w:rPr>
          <w:color w:val="FF0000"/>
          <w:u w:val="single"/>
        </w:rPr>
      </w:pPr>
    </w:p>
    <w:p w14:paraId="497297F2" w14:textId="77777777" w:rsidR="00AF4550" w:rsidRDefault="00AF4550" w:rsidP="000610D4">
      <w:pPr>
        <w:pStyle w:val="af4"/>
        <w:numPr>
          <w:ilvl w:val="0"/>
          <w:numId w:val="84"/>
        </w:numPr>
        <w:spacing w:after="120" w:line="360" w:lineRule="auto"/>
        <w:jc w:val="both"/>
        <w:rPr>
          <w:b/>
          <w:bCs/>
          <w:color w:val="000000"/>
          <w:u w:val="single"/>
        </w:rPr>
      </w:pPr>
      <w:r>
        <w:rPr>
          <w:rFonts w:hint="cs"/>
          <w:b/>
          <w:bCs/>
          <w:color w:val="000000"/>
          <w:u w:val="single"/>
          <w:rtl/>
        </w:rPr>
        <w:t xml:space="preserve">ביטוח אחריות כלפי צד שלישי </w:t>
      </w:r>
    </w:p>
    <w:p w14:paraId="4C3C0B1C" w14:textId="77777777" w:rsidR="00AF4550" w:rsidRDefault="00AF4550" w:rsidP="000610D4">
      <w:pPr>
        <w:numPr>
          <w:ilvl w:val="0"/>
          <w:numId w:val="86"/>
        </w:numPr>
        <w:ind w:left="1157" w:hanging="437"/>
        <w:jc w:val="both"/>
        <w:rPr>
          <w:b/>
          <w:bCs/>
          <w:u w:val="single"/>
        </w:rPr>
      </w:pPr>
      <w:r>
        <w:rPr>
          <w:rFonts w:hint="cs"/>
          <w:color w:val="000000"/>
          <w:rtl/>
        </w:rPr>
        <w:t>הספק יבטח את אחריותו החוקית על פי דיני מדינת ישראל בביטוח אחריות כלפי צד שלישי בגין נזקי גוף ורכוש (כולל נזקי גרר שהינם תוצאה ישירה שלהם) בקשר עם פעילותו, בכל תחומי מדינת ישראל והשטחים המוחזקים</w:t>
      </w:r>
      <w:r>
        <w:rPr>
          <w:rFonts w:ascii="Calibri" w:hAnsi="Calibri" w:hint="cs"/>
          <w:rtl/>
        </w:rPr>
        <w:t xml:space="preserve">. </w:t>
      </w:r>
    </w:p>
    <w:p w14:paraId="3683161A" w14:textId="77777777" w:rsidR="00AF4550" w:rsidRDefault="00AF4550" w:rsidP="00AF4550">
      <w:pPr>
        <w:tabs>
          <w:tab w:val="left" w:pos="781"/>
        </w:tabs>
        <w:ind w:left="646"/>
        <w:jc w:val="both"/>
        <w:rPr>
          <w:highlight w:val="yellow"/>
        </w:rPr>
      </w:pPr>
    </w:p>
    <w:p w14:paraId="5DF3B09F" w14:textId="77777777" w:rsidR="00AF4550" w:rsidRDefault="00AF4550" w:rsidP="000610D4">
      <w:pPr>
        <w:numPr>
          <w:ilvl w:val="0"/>
          <w:numId w:val="86"/>
        </w:numPr>
        <w:ind w:left="1157" w:hanging="437"/>
        <w:jc w:val="both"/>
      </w:pPr>
      <w:r>
        <w:rPr>
          <w:rFonts w:hint="cs"/>
          <w:rtl/>
        </w:rPr>
        <w:t>גבולות האחריות לא יפחתו מסך של 2,000,000 ₪ למקרה ולתקופת הביטוח.</w:t>
      </w:r>
    </w:p>
    <w:p w14:paraId="68CBA10C" w14:textId="77777777" w:rsidR="00AF4550" w:rsidRDefault="00AF4550" w:rsidP="00AF4550">
      <w:pPr>
        <w:tabs>
          <w:tab w:val="left" w:pos="781"/>
        </w:tabs>
        <w:ind w:left="646"/>
        <w:jc w:val="both"/>
        <w:rPr>
          <w:highlight w:val="yellow"/>
        </w:rPr>
      </w:pPr>
    </w:p>
    <w:p w14:paraId="66EE28AB" w14:textId="77777777" w:rsidR="00AF4550" w:rsidRDefault="00AF4550" w:rsidP="000610D4">
      <w:pPr>
        <w:numPr>
          <w:ilvl w:val="0"/>
          <w:numId w:val="86"/>
        </w:numPr>
        <w:ind w:left="1157" w:hanging="437"/>
        <w:jc w:val="both"/>
      </w:pPr>
      <w:r>
        <w:rPr>
          <w:rFonts w:hint="cs"/>
          <w:color w:val="000000"/>
          <w:rtl/>
        </w:rPr>
        <w:t>בפוליסה</w:t>
      </w:r>
      <w:r>
        <w:rPr>
          <w:rFonts w:hint="cs"/>
          <w:rtl/>
        </w:rPr>
        <w:t xml:space="preserve"> ייכלל סעיף אחריות צולבת - </w:t>
      </w:r>
      <w:r>
        <w:t>CROSS LIABILITY</w:t>
      </w:r>
      <w:r>
        <w:rPr>
          <w:rFonts w:hint="cs"/>
          <w:rtl/>
        </w:rPr>
        <w:t>.</w:t>
      </w:r>
    </w:p>
    <w:p w14:paraId="599B03C2" w14:textId="77777777" w:rsidR="00AF4550" w:rsidRDefault="00AF4550" w:rsidP="00AF4550">
      <w:pPr>
        <w:tabs>
          <w:tab w:val="left" w:pos="781"/>
        </w:tabs>
        <w:ind w:left="646"/>
        <w:jc w:val="both"/>
        <w:rPr>
          <w:rFonts w:ascii="Calibri" w:hAnsi="Calibri"/>
          <w:highlight w:val="yellow"/>
        </w:rPr>
      </w:pPr>
    </w:p>
    <w:p w14:paraId="2AEC08F0" w14:textId="77777777" w:rsidR="00AF4550" w:rsidRDefault="00AF4550" w:rsidP="000610D4">
      <w:pPr>
        <w:numPr>
          <w:ilvl w:val="0"/>
          <w:numId w:val="86"/>
        </w:numPr>
        <w:ind w:left="1157" w:hanging="437"/>
        <w:jc w:val="both"/>
        <w:rPr>
          <w:rFonts w:ascii="Times New Roman" w:eastAsia="Times New Roman" w:hAnsi="Times New Roman"/>
        </w:rPr>
      </w:pPr>
      <w:r>
        <w:rPr>
          <w:rFonts w:hint="cs"/>
          <w:rtl/>
        </w:rPr>
        <w:t xml:space="preserve">הביטוח יורחב לכסות את </w:t>
      </w:r>
      <w:proofErr w:type="spellStart"/>
      <w:r>
        <w:rPr>
          <w:rFonts w:hint="cs"/>
          <w:rtl/>
        </w:rPr>
        <w:t>חבותו</w:t>
      </w:r>
      <w:proofErr w:type="spellEnd"/>
      <w:r>
        <w:rPr>
          <w:rFonts w:hint="cs"/>
          <w:rtl/>
        </w:rPr>
        <w:t xml:space="preserve"> של המבוטח כלפי צד שלישי בגין פעילות של קבלנים, קבלני משנה ועובדיהם.</w:t>
      </w:r>
    </w:p>
    <w:p w14:paraId="3C1FA266" w14:textId="77777777" w:rsidR="00AF4550" w:rsidRDefault="00AF4550" w:rsidP="00AF4550">
      <w:pPr>
        <w:pStyle w:val="af4"/>
      </w:pPr>
    </w:p>
    <w:p w14:paraId="24A5FA46" w14:textId="77777777" w:rsidR="00AF4550" w:rsidRDefault="00AF4550" w:rsidP="000610D4">
      <w:pPr>
        <w:numPr>
          <w:ilvl w:val="0"/>
          <w:numId w:val="86"/>
        </w:numPr>
        <w:ind w:left="1157" w:hanging="437"/>
        <w:jc w:val="both"/>
        <w:rPr>
          <w:rFonts w:hint="cs"/>
          <w:rtl/>
        </w:rPr>
      </w:pPr>
      <w:r>
        <w:rPr>
          <w:rFonts w:hint="cs"/>
          <w:color w:val="000000"/>
          <w:rtl/>
        </w:rPr>
        <w:t>הביטוח</w:t>
      </w:r>
      <w:r>
        <w:rPr>
          <w:rFonts w:hint="cs"/>
          <w:rtl/>
        </w:rPr>
        <w:t xml:space="preserve"> יורחב לשפות את מדינת ישראל - משרד הבריאות, ככל שייחשב</w:t>
      </w:r>
      <w:r>
        <w:rPr>
          <w:rFonts w:hint="cs"/>
        </w:rPr>
        <w:t xml:space="preserve"> </w:t>
      </w:r>
      <w:r>
        <w:rPr>
          <w:rFonts w:hint="cs"/>
          <w:rtl/>
        </w:rPr>
        <w:t xml:space="preserve">אחראי למעשי ו/או מחדלי </w:t>
      </w:r>
      <w:r>
        <w:rPr>
          <w:rFonts w:hint="cs"/>
          <w:color w:val="000000"/>
          <w:rtl/>
        </w:rPr>
        <w:t>הספק</w:t>
      </w:r>
      <w:r>
        <w:rPr>
          <w:rFonts w:hint="cs"/>
          <w:rtl/>
        </w:rPr>
        <w:t xml:space="preserve"> וכל הפועלים מטעמו. </w:t>
      </w:r>
    </w:p>
    <w:p w14:paraId="0E7F1365" w14:textId="77777777" w:rsidR="00AF4550" w:rsidRDefault="00AF4550" w:rsidP="00AF4550">
      <w:pPr>
        <w:tabs>
          <w:tab w:val="left" w:pos="923"/>
        </w:tabs>
        <w:ind w:left="923"/>
        <w:jc w:val="both"/>
      </w:pPr>
    </w:p>
    <w:p w14:paraId="3C17B381" w14:textId="77777777" w:rsidR="00AF4550" w:rsidRDefault="00AF4550" w:rsidP="000610D4">
      <w:pPr>
        <w:pStyle w:val="af4"/>
        <w:numPr>
          <w:ilvl w:val="0"/>
          <w:numId w:val="84"/>
        </w:numPr>
        <w:spacing w:after="120" w:line="360" w:lineRule="auto"/>
        <w:jc w:val="both"/>
        <w:rPr>
          <w:rFonts w:hint="cs"/>
          <w:b/>
          <w:bCs/>
          <w:color w:val="000000"/>
          <w:u w:val="single"/>
          <w:rtl/>
        </w:rPr>
      </w:pPr>
      <w:r>
        <w:rPr>
          <w:rFonts w:hint="cs"/>
          <w:b/>
          <w:bCs/>
          <w:color w:val="000000"/>
          <w:u w:val="single"/>
          <w:rtl/>
        </w:rPr>
        <w:t>ביטוח אחריות מקצועית (ניתן לערוך גם במסגרת ביטוח משולב עם חבות מוצר לספקים בתחום הייטק)</w:t>
      </w:r>
    </w:p>
    <w:p w14:paraId="744E1CF9" w14:textId="77777777" w:rsidR="00AF4550" w:rsidRDefault="00AF4550" w:rsidP="00AF4550">
      <w:pPr>
        <w:ind w:left="1436" w:hanging="720"/>
        <w:jc w:val="both"/>
        <w:rPr>
          <w:color w:val="000000"/>
        </w:rPr>
      </w:pPr>
      <w:r>
        <w:rPr>
          <w:rFonts w:hint="cs"/>
          <w:color w:val="000000"/>
          <w:rtl/>
        </w:rPr>
        <w:t xml:space="preserve">(1) </w:t>
      </w:r>
      <w:bookmarkStart w:id="549" w:name="_Hlk505878980"/>
      <w:bookmarkStart w:id="550" w:name="_Hlk509765932"/>
      <w:bookmarkStart w:id="551" w:name="_Hlk516146162"/>
      <w:bookmarkStart w:id="552" w:name="_Hlk532997446"/>
      <w:r>
        <w:rPr>
          <w:rFonts w:hint="cs"/>
          <w:color w:val="000000"/>
          <w:rtl/>
        </w:rPr>
        <w:tab/>
        <w:t xml:space="preserve">הספק יבטח את אחריותו המקצועית בביטוח אחריות מקצועית. </w:t>
      </w:r>
      <w:bookmarkEnd w:id="549"/>
      <w:bookmarkEnd w:id="550"/>
      <w:bookmarkEnd w:id="551"/>
      <w:r>
        <w:rPr>
          <w:rFonts w:hint="cs"/>
          <w:color w:val="000000"/>
          <w:rtl/>
        </w:rPr>
        <w:t xml:space="preserve">              </w:t>
      </w:r>
      <w:bookmarkEnd w:id="552"/>
      <w:r>
        <w:rPr>
          <w:rFonts w:hint="cs"/>
          <w:color w:val="000000"/>
          <w:rtl/>
        </w:rPr>
        <w:tab/>
      </w:r>
      <w:r>
        <w:rPr>
          <w:rFonts w:hint="cs"/>
          <w:color w:val="000000"/>
          <w:rtl/>
        </w:rPr>
        <w:tab/>
      </w:r>
      <w:r>
        <w:rPr>
          <w:rFonts w:hint="cs"/>
          <w:color w:val="000000"/>
          <w:rtl/>
        </w:rPr>
        <w:br/>
      </w:r>
    </w:p>
    <w:p w14:paraId="73BA76BD" w14:textId="77777777" w:rsidR="00AF4550" w:rsidRDefault="00AF4550" w:rsidP="00AF4550">
      <w:pPr>
        <w:ind w:left="1436" w:hanging="720"/>
        <w:jc w:val="both"/>
        <w:rPr>
          <w:rFonts w:hint="cs"/>
          <w:color w:val="000000"/>
          <w:rtl/>
        </w:rPr>
      </w:pPr>
      <w:r>
        <w:rPr>
          <w:rFonts w:hint="cs"/>
          <w:color w:val="000000"/>
          <w:rtl/>
        </w:rPr>
        <w:t>(2)</w:t>
      </w:r>
      <w:r>
        <w:rPr>
          <w:rFonts w:hint="cs"/>
          <w:color w:val="000000"/>
          <w:rtl/>
        </w:rPr>
        <w:tab/>
        <w:t xml:space="preserve">הפוליסה תכסה </w:t>
      </w:r>
      <w:r>
        <w:rPr>
          <w:rFonts w:hint="cs"/>
          <w:rtl/>
        </w:rPr>
        <w:t xml:space="preserve">את חבות הספק על פי הדין בשל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שייגרמו בקשר למתן השירותים עבור משרד הבריאות, בהתאם למכרז והחוזה עם מדינת ישראל – משרד </w:t>
      </w:r>
      <w:r>
        <w:rPr>
          <w:rFonts w:hint="cs"/>
          <w:color w:val="000000"/>
          <w:rtl/>
        </w:rPr>
        <w:t>הבריאות.</w:t>
      </w:r>
    </w:p>
    <w:p w14:paraId="536A1B48" w14:textId="77777777" w:rsidR="00AF4550" w:rsidRDefault="00AF4550" w:rsidP="00AF4550">
      <w:pPr>
        <w:pStyle w:val="affffff2"/>
        <w:ind w:left="360"/>
        <w:jc w:val="both"/>
      </w:pPr>
    </w:p>
    <w:p w14:paraId="28A58548" w14:textId="77777777" w:rsidR="00AF4550" w:rsidRDefault="00AF4550" w:rsidP="00AF4550">
      <w:pPr>
        <w:ind w:left="1436" w:hanging="720"/>
        <w:jc w:val="both"/>
        <w:rPr>
          <w:rFonts w:hint="cs"/>
          <w:color w:val="000000"/>
          <w:rtl/>
        </w:rPr>
      </w:pPr>
      <w:r>
        <w:rPr>
          <w:rFonts w:hint="cs"/>
          <w:color w:val="000000"/>
          <w:rtl/>
        </w:rPr>
        <w:t>(3)</w:t>
      </w:r>
      <w:r>
        <w:rPr>
          <w:rFonts w:hint="cs"/>
          <w:color w:val="000000"/>
          <w:rtl/>
        </w:rPr>
        <w:tab/>
        <w:t>גבולות האחריות לא יפחתו מסך 4,000,000 ₪ למקרה ולתקופת הביטוח.</w:t>
      </w:r>
    </w:p>
    <w:p w14:paraId="70F6D2C0" w14:textId="77777777" w:rsidR="00AF4550" w:rsidRDefault="00AF4550" w:rsidP="00AF4550">
      <w:pPr>
        <w:ind w:left="1436" w:hanging="720"/>
        <w:jc w:val="both"/>
        <w:rPr>
          <w:rFonts w:hint="cs"/>
          <w:color w:val="000000"/>
          <w:rtl/>
        </w:rPr>
      </w:pPr>
    </w:p>
    <w:p w14:paraId="48000769" w14:textId="77777777" w:rsidR="00AF4550" w:rsidRDefault="00AF4550" w:rsidP="00AF4550">
      <w:pPr>
        <w:ind w:left="1436" w:hanging="720"/>
        <w:jc w:val="both"/>
        <w:rPr>
          <w:rFonts w:hint="cs"/>
          <w:color w:val="000000"/>
          <w:rtl/>
        </w:rPr>
      </w:pPr>
      <w:r>
        <w:rPr>
          <w:rFonts w:hint="cs"/>
          <w:color w:val="000000"/>
          <w:rtl/>
        </w:rPr>
        <w:t>(4)</w:t>
      </w:r>
      <w:r>
        <w:rPr>
          <w:rFonts w:hint="cs"/>
          <w:color w:val="000000"/>
          <w:rtl/>
        </w:rPr>
        <w:tab/>
        <w:t>הפוליסה תכלול את ההרחבות הבאות:</w:t>
      </w:r>
    </w:p>
    <w:p w14:paraId="44292421" w14:textId="77777777" w:rsidR="00AF4550" w:rsidRDefault="00AF4550" w:rsidP="00AF4550">
      <w:pPr>
        <w:ind w:left="1436" w:hanging="720"/>
        <w:jc w:val="both"/>
        <w:rPr>
          <w:rFonts w:hint="cs"/>
          <w:color w:val="000000"/>
          <w:rtl/>
        </w:rPr>
      </w:pPr>
      <w:r>
        <w:rPr>
          <w:rFonts w:hint="cs"/>
          <w:color w:val="000000"/>
          <w:rtl/>
        </w:rPr>
        <w:tab/>
        <w:t>א.</w:t>
      </w:r>
      <w:r>
        <w:rPr>
          <w:rFonts w:hint="cs"/>
          <w:color w:val="000000"/>
          <w:rtl/>
        </w:rPr>
        <w:tab/>
        <w:t>אובדן מסמכים, לרבות אובדן השימוש ו/או עיכוב עקב מקרה ביטוח.</w:t>
      </w:r>
    </w:p>
    <w:p w14:paraId="795BEFC9" w14:textId="77777777" w:rsidR="00AF4550" w:rsidRDefault="00AF4550" w:rsidP="00AF4550">
      <w:pPr>
        <w:ind w:left="1436" w:hanging="720"/>
        <w:jc w:val="both"/>
        <w:rPr>
          <w:rFonts w:hint="cs"/>
          <w:color w:val="000000"/>
          <w:rtl/>
        </w:rPr>
      </w:pPr>
      <w:r>
        <w:rPr>
          <w:rFonts w:hint="cs"/>
          <w:color w:val="000000"/>
          <w:rtl/>
        </w:rPr>
        <w:lastRenderedPageBreak/>
        <w:tab/>
        <w:t>ב.</w:t>
      </w:r>
      <w:r>
        <w:rPr>
          <w:rFonts w:hint="cs"/>
          <w:color w:val="000000"/>
          <w:rtl/>
        </w:rPr>
        <w:tab/>
        <w:t>מרמה ואי יושר של עובדים.</w:t>
      </w:r>
    </w:p>
    <w:p w14:paraId="570ADE24" w14:textId="77777777" w:rsidR="00AF4550" w:rsidRDefault="00AF4550" w:rsidP="00AF4550">
      <w:pPr>
        <w:ind w:left="1436" w:hanging="720"/>
        <w:jc w:val="both"/>
        <w:rPr>
          <w:rFonts w:hint="cs"/>
          <w:color w:val="000000"/>
          <w:rtl/>
        </w:rPr>
      </w:pPr>
      <w:r>
        <w:rPr>
          <w:rFonts w:hint="cs"/>
          <w:color w:val="000000"/>
          <w:rtl/>
        </w:rPr>
        <w:tab/>
        <w:t>ג.</w:t>
      </w:r>
      <w:r>
        <w:rPr>
          <w:rFonts w:hint="cs"/>
          <w:color w:val="000000"/>
          <w:rtl/>
        </w:rPr>
        <w:tab/>
        <w:t>פגיעה בפרטיות.</w:t>
      </w:r>
    </w:p>
    <w:p w14:paraId="56F8E91D" w14:textId="77777777" w:rsidR="00AF4550" w:rsidRDefault="00AF4550" w:rsidP="00AF4550">
      <w:pPr>
        <w:ind w:left="1436" w:hanging="720"/>
        <w:jc w:val="both"/>
        <w:rPr>
          <w:rFonts w:hint="cs"/>
          <w:color w:val="000000"/>
          <w:rtl/>
        </w:rPr>
      </w:pPr>
      <w:r>
        <w:rPr>
          <w:rFonts w:hint="cs"/>
          <w:color w:val="000000"/>
          <w:rtl/>
        </w:rPr>
        <w:tab/>
        <w:t>ד.</w:t>
      </w:r>
      <w:r>
        <w:rPr>
          <w:rFonts w:hint="cs"/>
          <w:color w:val="000000"/>
          <w:rtl/>
        </w:rPr>
        <w:tab/>
        <w:t xml:space="preserve">אחריות צולבת – </w:t>
      </w:r>
      <w:r>
        <w:rPr>
          <w:color w:val="000000"/>
        </w:rPr>
        <w:t>Cross Liability</w:t>
      </w:r>
      <w:r>
        <w:rPr>
          <w:rFonts w:hint="cs"/>
          <w:color w:val="000000"/>
          <w:rtl/>
        </w:rPr>
        <w:t xml:space="preserve">.   </w:t>
      </w:r>
    </w:p>
    <w:p w14:paraId="2613D5CD" w14:textId="77777777" w:rsidR="00AF4550" w:rsidRDefault="00AF4550" w:rsidP="00AF4550">
      <w:pPr>
        <w:ind w:left="1440" w:firstLine="4"/>
        <w:jc w:val="both"/>
        <w:rPr>
          <w:rFonts w:hint="cs"/>
          <w:color w:val="000000"/>
          <w:rtl/>
        </w:rPr>
      </w:pPr>
      <w:r>
        <w:rPr>
          <w:rFonts w:hint="cs"/>
          <w:color w:val="000000"/>
          <w:rtl/>
        </w:rPr>
        <w:t>ה.</w:t>
      </w:r>
      <w:r>
        <w:rPr>
          <w:rFonts w:hint="cs"/>
          <w:color w:val="000000"/>
          <w:rtl/>
        </w:rPr>
        <w:tab/>
        <w:t>תקופת גילוי של 6 חודשים לפחות.</w:t>
      </w:r>
    </w:p>
    <w:p w14:paraId="61FDF243" w14:textId="77777777" w:rsidR="00AF4550" w:rsidRDefault="00AF4550" w:rsidP="00AF4550">
      <w:pPr>
        <w:pStyle w:val="affffff2"/>
        <w:ind w:left="720"/>
        <w:jc w:val="both"/>
        <w:rPr>
          <w:rFonts w:hint="cs"/>
          <w:rtl/>
        </w:rPr>
      </w:pPr>
      <w:r>
        <w:rPr>
          <w:rtl/>
        </w:rPr>
        <w:t xml:space="preserve">                                            </w:t>
      </w:r>
    </w:p>
    <w:p w14:paraId="6643D78B" w14:textId="77777777" w:rsidR="00AF4550" w:rsidRDefault="00AF4550" w:rsidP="00AF4550">
      <w:pPr>
        <w:ind w:left="1436" w:hanging="720"/>
        <w:jc w:val="both"/>
        <w:rPr>
          <w:rFonts w:hint="cs"/>
          <w:color w:val="000000"/>
          <w:rtl/>
        </w:rPr>
      </w:pPr>
      <w:r>
        <w:rPr>
          <w:rFonts w:hint="cs"/>
          <w:color w:val="000000"/>
          <w:rtl/>
        </w:rPr>
        <w:t>(5)</w:t>
      </w:r>
      <w:r>
        <w:rPr>
          <w:rFonts w:hint="cs"/>
          <w:color w:val="000000"/>
          <w:rtl/>
        </w:rPr>
        <w:tab/>
        <w:t xml:space="preserve">הביטוח יורחב לשפות את מדינת ישראל – משרד הבריאות ככל שייחשבו אחראים למעשי ו/או מחדלי הספק והפועלים מטעמו.  </w:t>
      </w:r>
    </w:p>
    <w:p w14:paraId="53B0DC37" w14:textId="77777777" w:rsidR="00AF4550" w:rsidRDefault="00AF4550" w:rsidP="00AF4550"/>
    <w:p w14:paraId="42FD1953" w14:textId="77777777" w:rsidR="00AF4550" w:rsidRDefault="00AF4550" w:rsidP="000610D4">
      <w:pPr>
        <w:pStyle w:val="af4"/>
        <w:numPr>
          <w:ilvl w:val="0"/>
          <w:numId w:val="84"/>
        </w:numPr>
        <w:spacing w:after="120" w:line="360" w:lineRule="auto"/>
        <w:jc w:val="both"/>
        <w:rPr>
          <w:rFonts w:hint="cs"/>
          <w:b/>
          <w:bCs/>
          <w:color w:val="000000"/>
          <w:u w:val="single"/>
          <w:rtl/>
        </w:rPr>
      </w:pPr>
      <w:r>
        <w:rPr>
          <w:rFonts w:hint="cs"/>
          <w:b/>
          <w:bCs/>
          <w:color w:val="000000"/>
          <w:u w:val="single"/>
          <w:rtl/>
        </w:rPr>
        <w:t>ביטוחים נוספים:</w:t>
      </w:r>
    </w:p>
    <w:p w14:paraId="02C15BD9" w14:textId="77777777" w:rsidR="00AF4550" w:rsidRDefault="00AF4550" w:rsidP="00AF4550">
      <w:pPr>
        <w:pStyle w:val="affffff2"/>
        <w:tabs>
          <w:tab w:val="left" w:pos="781"/>
        </w:tabs>
        <w:ind w:left="720"/>
        <w:jc w:val="both"/>
      </w:pPr>
      <w:r>
        <w:rPr>
          <w:rFonts w:hint="cs"/>
          <w:rtl/>
        </w:rPr>
        <w:t xml:space="preserve">הספק יוודא וידאג כי קבלנים ו/או קבלני משנה, ספקים, יועצים ו/או נותני שירותים אחרים מטעמו, במסגרת פעילותו נשוא הסכם זה, יקיימו ביטוחים הולמים לתחומי פעילותם בהתאם לשירותים הניתנים על ידם, בגבולות אחריות ובתנאים סבירים. הביטוחים יכללו כיסוי לפעילויות ולכל רכוש שלהם במסגרת הפעילות, לרבות במפורש ביטוח אחריות כלפי צד שלישי, וביטוח חבות מעבידים כלפי עובדיהם, ביטוח אחריות מקצועית וביטוח חבות מוצר (ככל ורלוונטיים). </w:t>
      </w:r>
    </w:p>
    <w:p w14:paraId="4EED4D60" w14:textId="77777777" w:rsidR="00AF4550" w:rsidRDefault="00AF4550" w:rsidP="00AF4550">
      <w:pPr>
        <w:pStyle w:val="affffff2"/>
        <w:tabs>
          <w:tab w:val="left" w:pos="781"/>
        </w:tabs>
        <w:ind w:left="720"/>
        <w:jc w:val="both"/>
        <w:rPr>
          <w:rFonts w:hint="cs"/>
          <w:rtl/>
        </w:rPr>
      </w:pPr>
    </w:p>
    <w:p w14:paraId="00BE48E7" w14:textId="77777777" w:rsidR="00AF4550" w:rsidRDefault="00AF4550" w:rsidP="00AF4550">
      <w:pPr>
        <w:pStyle w:val="affffff2"/>
        <w:tabs>
          <w:tab w:val="left" w:pos="781"/>
        </w:tabs>
        <w:ind w:left="720"/>
        <w:jc w:val="both"/>
        <w:rPr>
          <w:rFonts w:hint="cs"/>
          <w:rtl/>
        </w:rPr>
      </w:pPr>
      <w:r>
        <w:rPr>
          <w:rFonts w:hint="cs"/>
          <w:rtl/>
        </w:rPr>
        <w:t xml:space="preserve">ביטוחי החבויות יורחבו לכלול את מדינת ישראל – משרד הבריאות כמבוטח נוסף בכפוף </w:t>
      </w:r>
      <w:proofErr w:type="spellStart"/>
      <w:r>
        <w:rPr>
          <w:rFonts w:hint="cs"/>
          <w:rtl/>
        </w:rPr>
        <w:t>להרחבי</w:t>
      </w:r>
      <w:proofErr w:type="spellEnd"/>
      <w:r>
        <w:rPr>
          <w:rFonts w:hint="cs"/>
          <w:rtl/>
        </w:rPr>
        <w:t xml:space="preserve"> שיפוי כמקובל באותו סוג ביטוח. בכל הביטוחים (רכוש וחבויות) ייכלל ויתור המבטח על זכות השיבוב כלפי מדינת ישראל – משרד הבריאות (למעט כלפי אדם שגרם לנזק מתוך כוונת זדון). כמו כן, יכללו הביטוחים סעיף לפיו הם ראשוניים וקודמים לכל ביטוח הנערך על ידי מדינת ישראל – משרד הבריאות, וללא זכות השתתפות ו/או חזרה. </w:t>
      </w:r>
    </w:p>
    <w:p w14:paraId="1EFF750D" w14:textId="77777777" w:rsidR="00AF4550" w:rsidRDefault="00AF4550" w:rsidP="00AF4550">
      <w:pPr>
        <w:rPr>
          <w:rFonts w:hint="cs"/>
          <w:rtl/>
        </w:rPr>
      </w:pPr>
    </w:p>
    <w:p w14:paraId="493A30DD" w14:textId="77777777" w:rsidR="00AF4550" w:rsidRDefault="00AF4550" w:rsidP="000610D4">
      <w:pPr>
        <w:pStyle w:val="af4"/>
        <w:numPr>
          <w:ilvl w:val="0"/>
          <w:numId w:val="84"/>
        </w:numPr>
        <w:spacing w:after="120" w:line="360" w:lineRule="auto"/>
        <w:jc w:val="both"/>
        <w:rPr>
          <w:rFonts w:hint="cs"/>
          <w:b/>
          <w:bCs/>
          <w:color w:val="000000"/>
          <w:u w:val="single"/>
          <w:rtl/>
        </w:rPr>
      </w:pPr>
      <w:r>
        <w:rPr>
          <w:rFonts w:hint="cs"/>
          <w:b/>
          <w:bCs/>
          <w:color w:val="000000"/>
          <w:u w:val="single"/>
          <w:rtl/>
        </w:rPr>
        <w:t xml:space="preserve">כללי </w:t>
      </w:r>
    </w:p>
    <w:p w14:paraId="58717C04" w14:textId="77777777" w:rsidR="00AF4550" w:rsidRDefault="00AF4550" w:rsidP="00AF4550">
      <w:pPr>
        <w:ind w:left="758"/>
        <w:jc w:val="both"/>
        <w:rPr>
          <w:rFonts w:hint="cs"/>
          <w:color w:val="000000"/>
          <w:rtl/>
        </w:rPr>
      </w:pPr>
      <w:r>
        <w:rPr>
          <w:rFonts w:hint="cs"/>
          <w:color w:val="000000"/>
          <w:rtl/>
        </w:rPr>
        <w:t>בכל פוליסות הביטוח הנדרשות מהספק יכללו התנאים הבאים:</w:t>
      </w:r>
    </w:p>
    <w:p w14:paraId="14AF9300" w14:textId="77777777" w:rsidR="00AF4550" w:rsidRDefault="00AF4550" w:rsidP="00AF4550">
      <w:pPr>
        <w:ind w:left="758"/>
        <w:jc w:val="both"/>
        <w:rPr>
          <w:rFonts w:hint="cs"/>
          <w:color w:val="000000"/>
          <w:rtl/>
        </w:rPr>
      </w:pPr>
    </w:p>
    <w:p w14:paraId="2EA72FE8" w14:textId="77777777" w:rsidR="00AF4550" w:rsidRDefault="00AF4550" w:rsidP="000610D4">
      <w:pPr>
        <w:numPr>
          <w:ilvl w:val="0"/>
          <w:numId w:val="87"/>
        </w:numPr>
        <w:ind w:left="1183" w:hanging="425"/>
        <w:jc w:val="both"/>
        <w:rPr>
          <w:rFonts w:hint="cs"/>
          <w:color w:val="000000"/>
          <w:rtl/>
        </w:rPr>
      </w:pPr>
      <w:r>
        <w:rPr>
          <w:rFonts w:hint="cs"/>
          <w:color w:val="000000"/>
          <w:rtl/>
        </w:rPr>
        <w:t xml:space="preserve">לשם המבוטח יתווסף מדינת ישראל – משרד בריאות כמבוטח נוסף, בכפוף </w:t>
      </w:r>
      <w:proofErr w:type="spellStart"/>
      <w:r>
        <w:rPr>
          <w:rFonts w:hint="cs"/>
          <w:color w:val="000000"/>
          <w:rtl/>
        </w:rPr>
        <w:t>להרחבי</w:t>
      </w:r>
      <w:proofErr w:type="spellEnd"/>
      <w:r>
        <w:rPr>
          <w:rFonts w:hint="cs"/>
          <w:color w:val="000000"/>
          <w:rtl/>
        </w:rPr>
        <w:t xml:space="preserve"> השיפוי כמפורט לעיל.</w:t>
      </w:r>
    </w:p>
    <w:p w14:paraId="5EE5A701" w14:textId="77777777" w:rsidR="00AF4550" w:rsidRDefault="00AF4550" w:rsidP="00AF4550">
      <w:pPr>
        <w:ind w:left="1183"/>
        <w:jc w:val="both"/>
        <w:rPr>
          <w:rFonts w:hint="cs"/>
          <w:color w:val="000000"/>
        </w:rPr>
      </w:pPr>
    </w:p>
    <w:p w14:paraId="2B44B565" w14:textId="77777777" w:rsidR="00AF4550" w:rsidRDefault="00AF4550" w:rsidP="000610D4">
      <w:pPr>
        <w:numPr>
          <w:ilvl w:val="0"/>
          <w:numId w:val="87"/>
        </w:numPr>
        <w:ind w:left="1183" w:hanging="425"/>
        <w:jc w:val="both"/>
        <w:rPr>
          <w:rFonts w:ascii="Times New Roman" w:hAnsi="Times New Roman" w:hint="cs"/>
          <w:color w:val="000000"/>
        </w:rPr>
      </w:pPr>
      <w:r>
        <w:rPr>
          <w:rFonts w:hint="cs"/>
          <w:color w:val="000000"/>
          <w:rtl/>
        </w:rPr>
        <w:t>בכל מקרה של שינוי לרעה או ביטול הביטוח ע"י אחד הצדדים לא יהיה להם כל תוקף אלא אם ניתנה על כך הודעה מוקדמת של 60 יום במכתב רשום לחשב משרד הבריאות.</w:t>
      </w:r>
    </w:p>
    <w:p w14:paraId="05EFA9FA" w14:textId="77777777" w:rsidR="00AF4550" w:rsidRDefault="00AF4550" w:rsidP="00AF4550">
      <w:pPr>
        <w:ind w:left="1183"/>
        <w:jc w:val="both"/>
        <w:rPr>
          <w:color w:val="000000"/>
        </w:rPr>
      </w:pPr>
    </w:p>
    <w:p w14:paraId="56589DD5" w14:textId="77777777" w:rsidR="00AF4550" w:rsidRDefault="00AF4550" w:rsidP="000610D4">
      <w:pPr>
        <w:numPr>
          <w:ilvl w:val="0"/>
          <w:numId w:val="87"/>
        </w:numPr>
        <w:ind w:left="1183" w:hanging="425"/>
        <w:jc w:val="both"/>
        <w:rPr>
          <w:rFonts w:hint="cs"/>
          <w:color w:val="000000"/>
          <w:rtl/>
        </w:rPr>
      </w:pPr>
      <w:r>
        <w:rPr>
          <w:rFonts w:hint="cs"/>
          <w:color w:val="000000"/>
          <w:rtl/>
        </w:rPr>
        <w:t xml:space="preserve">המבטח מוותר על כל זכות תחלוף/שיבוב, תביעה, השתתפות או חזרה כלפי מדינת ישראל – משרד הבריאות ועובדיו, ובלבד שהוויתור לא יחול לטובת אדם שגרם לנזק מתוך כוונת זדון.                                                                                                                                     </w:t>
      </w:r>
    </w:p>
    <w:p w14:paraId="20ABCF32" w14:textId="77777777" w:rsidR="00AF4550" w:rsidRDefault="00AF4550" w:rsidP="00AF4550">
      <w:pPr>
        <w:ind w:left="1183"/>
        <w:jc w:val="both"/>
        <w:rPr>
          <w:rFonts w:hint="cs"/>
          <w:color w:val="000000"/>
          <w:rtl/>
        </w:rPr>
      </w:pPr>
    </w:p>
    <w:p w14:paraId="7A386A55" w14:textId="77777777" w:rsidR="00AF4550" w:rsidRDefault="00AF4550" w:rsidP="000610D4">
      <w:pPr>
        <w:numPr>
          <w:ilvl w:val="0"/>
          <w:numId w:val="87"/>
        </w:numPr>
        <w:ind w:left="1183" w:hanging="425"/>
        <w:jc w:val="both"/>
        <w:rPr>
          <w:rFonts w:ascii="Times New Roman" w:hAnsi="Times New Roman" w:hint="cs"/>
          <w:color w:val="000000"/>
        </w:rPr>
      </w:pPr>
      <w:r>
        <w:rPr>
          <w:rFonts w:hint="cs"/>
          <w:color w:val="000000"/>
          <w:rtl/>
        </w:rPr>
        <w:t>הספק אחראי בלעדית כלפי המבטח לתשלום דמי הביטוח עבור כל הפוליסות ולמילוי כל החובות המוטלות על המבוטח על פי תנאי הפוליסות.</w:t>
      </w:r>
    </w:p>
    <w:p w14:paraId="61542F6B" w14:textId="77777777" w:rsidR="00AF4550" w:rsidRDefault="00AF4550" w:rsidP="00AF4550">
      <w:pPr>
        <w:ind w:left="1183"/>
        <w:jc w:val="both"/>
        <w:rPr>
          <w:color w:val="000000"/>
        </w:rPr>
      </w:pPr>
    </w:p>
    <w:p w14:paraId="75AC157A" w14:textId="77777777" w:rsidR="00AF4550" w:rsidRDefault="00AF4550" w:rsidP="000610D4">
      <w:pPr>
        <w:numPr>
          <w:ilvl w:val="0"/>
          <w:numId w:val="87"/>
        </w:numPr>
        <w:ind w:left="1183" w:hanging="425"/>
        <w:jc w:val="both"/>
        <w:rPr>
          <w:rFonts w:ascii="Times New Roman" w:hAnsi="Times New Roman" w:hint="cs"/>
          <w:color w:val="000000"/>
          <w:rtl/>
        </w:rPr>
      </w:pPr>
      <w:r>
        <w:rPr>
          <w:rFonts w:hint="cs"/>
          <w:color w:val="000000"/>
          <w:rtl/>
        </w:rPr>
        <w:t xml:space="preserve">ההשתתפויות העצמיות הנקובות בכל פוליסה ופוליסה תחולנה בלעדית על הספק.                         </w:t>
      </w:r>
    </w:p>
    <w:p w14:paraId="65C0E1F4" w14:textId="77777777" w:rsidR="00AF4550" w:rsidRDefault="00AF4550" w:rsidP="00AF4550">
      <w:pPr>
        <w:ind w:left="1183"/>
        <w:jc w:val="both"/>
        <w:rPr>
          <w:rFonts w:hint="cs"/>
          <w:color w:val="000000"/>
          <w:rtl/>
        </w:rPr>
      </w:pPr>
    </w:p>
    <w:p w14:paraId="33A93890" w14:textId="77777777" w:rsidR="00AF4550" w:rsidRDefault="00AF4550" w:rsidP="000610D4">
      <w:pPr>
        <w:numPr>
          <w:ilvl w:val="0"/>
          <w:numId w:val="87"/>
        </w:numPr>
        <w:ind w:left="1183" w:hanging="425"/>
        <w:jc w:val="both"/>
        <w:rPr>
          <w:rFonts w:ascii="Times New Roman" w:hAnsi="Times New Roman" w:hint="cs"/>
          <w:color w:val="000000"/>
          <w:rtl/>
        </w:rPr>
      </w:pPr>
      <w:r>
        <w:rPr>
          <w:rFonts w:hint="cs"/>
          <w:color w:val="000000"/>
          <w:rtl/>
        </w:rPr>
        <w:t xml:space="preserve">כל סעיף בפוליסות הביטוח המפקיע או מקטין בדרך כל שהיא את אחריות המבטח, כאשר קיים ביטוח אחר לא יופעל כלפי מדינת ישראל – משרד הבריאות, והביטוח הינו בחזקת ביטוח ראשוני המזכה במלוא הזכויות על פי הביטוח.  </w:t>
      </w:r>
    </w:p>
    <w:p w14:paraId="7DEBCDDE" w14:textId="77777777" w:rsidR="00AF4550" w:rsidRDefault="00AF4550" w:rsidP="00AF4550">
      <w:pPr>
        <w:ind w:left="1206" w:hanging="283"/>
        <w:rPr>
          <w:rFonts w:hint="cs"/>
          <w:color w:val="000000"/>
          <w:rtl/>
        </w:rPr>
      </w:pPr>
    </w:p>
    <w:p w14:paraId="5A45AA85" w14:textId="77777777" w:rsidR="00AF4550" w:rsidRDefault="00AF4550" w:rsidP="000610D4">
      <w:pPr>
        <w:numPr>
          <w:ilvl w:val="0"/>
          <w:numId w:val="87"/>
        </w:numPr>
        <w:ind w:left="1183" w:hanging="425"/>
        <w:jc w:val="both"/>
        <w:rPr>
          <w:rFonts w:hint="cs"/>
          <w:rtl/>
        </w:rPr>
      </w:pPr>
      <w:r>
        <w:rPr>
          <w:rFonts w:hint="cs"/>
          <w:color w:val="000000"/>
          <w:rtl/>
        </w:rPr>
        <w:t>חריג כוונה ו/או רשלנות רבתי יבוטל ככל שקיים</w:t>
      </w:r>
      <w:r>
        <w:rPr>
          <w:rFonts w:hint="cs"/>
          <w:rtl/>
        </w:rPr>
        <w:t>. מובהר כי אין בביטול החריג כאמור כדי לגרוע מזכויות המבטחת וחובות המבוטח על פי דין.</w:t>
      </w:r>
    </w:p>
    <w:p w14:paraId="3DAB874F" w14:textId="77777777" w:rsidR="00AF4550" w:rsidRDefault="00AF4550" w:rsidP="00AF4550">
      <w:pPr>
        <w:ind w:left="356"/>
        <w:jc w:val="both"/>
        <w:rPr>
          <w:rFonts w:hint="cs"/>
          <w:color w:val="FF0000"/>
          <w:kern w:val="28"/>
          <w:rtl/>
        </w:rPr>
      </w:pPr>
    </w:p>
    <w:p w14:paraId="7872B71D" w14:textId="77777777" w:rsidR="00AF4550" w:rsidRDefault="00AF4550" w:rsidP="000610D4">
      <w:pPr>
        <w:numPr>
          <w:ilvl w:val="1"/>
          <w:numId w:val="83"/>
        </w:numPr>
        <w:ind w:left="360"/>
        <w:jc w:val="both"/>
        <w:rPr>
          <w:rFonts w:hint="cs"/>
        </w:rPr>
      </w:pPr>
      <w:r>
        <w:rPr>
          <w:rFonts w:hint="cs"/>
          <w:rtl/>
        </w:rPr>
        <w:t>הספק מתחייב בכל תקופת ההתקשרות החוזית עם מדינת ישראל - משרד הבריאות, וכל עוד אחריותו מכוחו קיימת, להחזיק בתוקף את פוליסות הביטוח. הספק מתחייב כי פוליסות הביטוח תחודשנה מדי תקופת ביטוח, כל עוד החוזה עם מדינת ישראל – משרד הבריאות, בתוקף.</w:t>
      </w:r>
    </w:p>
    <w:p w14:paraId="63E7D66F" w14:textId="77777777" w:rsidR="00AF4550" w:rsidRDefault="00AF4550" w:rsidP="00AF4550">
      <w:pPr>
        <w:ind w:left="356"/>
        <w:jc w:val="both"/>
        <w:rPr>
          <w:rFonts w:hint="cs"/>
          <w:color w:val="000000"/>
          <w:kern w:val="28"/>
        </w:rPr>
      </w:pPr>
    </w:p>
    <w:p w14:paraId="501A46C0" w14:textId="77777777" w:rsidR="00AF4550" w:rsidRDefault="00AF4550" w:rsidP="000610D4">
      <w:pPr>
        <w:numPr>
          <w:ilvl w:val="1"/>
          <w:numId w:val="83"/>
        </w:numPr>
        <w:ind w:left="360"/>
        <w:jc w:val="both"/>
        <w:rPr>
          <w:rFonts w:hint="cs"/>
        </w:rPr>
      </w:pPr>
      <w:r>
        <w:rPr>
          <w:rFonts w:hint="cs"/>
          <w:rtl/>
        </w:rPr>
        <w:lastRenderedPageBreak/>
        <w:t xml:space="preserve">אישור בחתימתו של המבטח על קיום הביטוחים יומצא על ידי הספק למשרד הבריאות עד למועד חתימת החוזה. הספק מתחייב להציג את האישור חתום בחתימת המבטח אודות חידוש הפוליסות, </w:t>
      </w:r>
      <w:r>
        <w:rPr>
          <w:rFonts w:hint="cs"/>
          <w:color w:val="000000"/>
          <w:kern w:val="28"/>
          <w:rtl/>
          <w:lang w:eastAsia="he-IL"/>
        </w:rPr>
        <w:t xml:space="preserve">לכל המאוחר שבעה ימים לפני </w:t>
      </w:r>
      <w:r>
        <w:rPr>
          <w:rFonts w:hint="cs"/>
          <w:rtl/>
        </w:rPr>
        <w:t>תום תקופת הביטוח.</w:t>
      </w:r>
    </w:p>
    <w:p w14:paraId="1B191935" w14:textId="77777777" w:rsidR="00AF4550" w:rsidRDefault="00AF4550" w:rsidP="00AF4550">
      <w:pPr>
        <w:ind w:left="356"/>
        <w:jc w:val="both"/>
        <w:rPr>
          <w:rFonts w:hint="cs"/>
          <w:color w:val="000000"/>
          <w:kern w:val="28"/>
          <w:lang w:eastAsia="he-IL"/>
        </w:rPr>
      </w:pPr>
    </w:p>
    <w:p w14:paraId="2CE8B77C" w14:textId="77777777" w:rsidR="00AF4550" w:rsidRDefault="00AF4550" w:rsidP="00AF4550">
      <w:pPr>
        <w:ind w:left="360"/>
        <w:jc w:val="both"/>
        <w:rPr>
          <w:rFonts w:hint="cs"/>
        </w:rPr>
      </w:pPr>
      <w:r>
        <w:rPr>
          <w:rFonts w:hint="cs"/>
          <w:rtl/>
        </w:rPr>
        <w:t>מובהר בזאת כי אישורי הביטוח שיוצגו אינם באים לצמצם ו/או לגרוע מהתחייבויות הספק לערוך את הביטוחים לפי סעיפי הביטוח המפורטים לעיל, ולמען הסר ספק דרישות הביטוח המחייבות הן בהתאם לאמור לעיל. הספק נדרשת ללמוד ולעמוד בדרישות אלה ובמידת הצורך להיעזר באנשי ביטוח מטעמה, על מנת לעמוד בדרישות וליישמן בביטוחיה כנדרש.</w:t>
      </w:r>
    </w:p>
    <w:p w14:paraId="76D3D07B" w14:textId="77777777" w:rsidR="00AF4550" w:rsidRDefault="00AF4550" w:rsidP="00AF4550">
      <w:pPr>
        <w:ind w:left="356"/>
        <w:jc w:val="both"/>
        <w:rPr>
          <w:rFonts w:hint="cs"/>
          <w:color w:val="FF0000"/>
          <w:kern w:val="28"/>
          <w:rtl/>
        </w:rPr>
      </w:pPr>
    </w:p>
    <w:p w14:paraId="36F206FB" w14:textId="77777777" w:rsidR="00AF4550" w:rsidRDefault="00AF4550" w:rsidP="000610D4">
      <w:pPr>
        <w:numPr>
          <w:ilvl w:val="1"/>
          <w:numId w:val="83"/>
        </w:numPr>
        <w:ind w:left="360"/>
        <w:jc w:val="both"/>
        <w:rPr>
          <w:rFonts w:hint="cs"/>
          <w:color w:val="000000"/>
          <w:rtl/>
          <w:lang w:eastAsia="he-IL"/>
        </w:rPr>
      </w:pPr>
      <w:r>
        <w:rPr>
          <w:rFonts w:hint="cs"/>
          <w:rtl/>
        </w:rPr>
        <w:t>מדינת ישראל – משרד הבריאות שומר לעצמו את הזכות לקבל מהספק בכל עת את העתקי הפוליסות במלואן או בחלקן, במקרה של גילוי נסיבות העלולות להביא לתביעה בפוליסות ו/או על מנת שיוכל לבחון את עמידת הספק בסעיפים אלו ו/או מכל סיבה אחרת, והספק יעביר את העתקי הפוליסות במלואן או בחלקן כאמור מיד עם קבלת הדרישה. הספק מתחייב לבצע כל שינוי או תיקון שיידרש על מנת</w:t>
      </w:r>
      <w:r>
        <w:rPr>
          <w:rFonts w:hint="cs"/>
          <w:color w:val="000000"/>
          <w:kern w:val="28"/>
          <w:rtl/>
          <w:lang w:eastAsia="he-IL"/>
        </w:rPr>
        <w:t xml:space="preserve"> להתאים את הפוליסות להתחייבויותיו על פי הוראות הביטוח לעיל. </w:t>
      </w:r>
      <w:r>
        <w:rPr>
          <w:rFonts w:hint="cs"/>
          <w:color w:val="000000"/>
          <w:rtl/>
        </w:rPr>
        <w:t xml:space="preserve">מוסכם כי הספק יהיה רשאי למחוק מפוליסות הביטוח כאמור מידע עסקי ו/או מסחרי סודי שאינו רלוונטי להתקשרות זו. </w:t>
      </w:r>
    </w:p>
    <w:p w14:paraId="7E028E3E" w14:textId="77777777" w:rsidR="00AF4550" w:rsidRDefault="00AF4550" w:rsidP="00AF4550">
      <w:pPr>
        <w:ind w:left="720"/>
        <w:jc w:val="both"/>
        <w:rPr>
          <w:rFonts w:ascii="Times New Roman" w:hAnsi="Times New Roman" w:hint="cs"/>
        </w:rPr>
      </w:pPr>
    </w:p>
    <w:p w14:paraId="4317D02B" w14:textId="77777777" w:rsidR="00AF4550" w:rsidRDefault="00AF4550" w:rsidP="000610D4">
      <w:pPr>
        <w:numPr>
          <w:ilvl w:val="1"/>
          <w:numId w:val="83"/>
        </w:numPr>
        <w:ind w:left="360"/>
        <w:jc w:val="both"/>
        <w:rPr>
          <w:rFonts w:hint="cs"/>
          <w:rtl/>
        </w:rPr>
      </w:pPr>
      <w:r>
        <w:rPr>
          <w:rFonts w:hint="cs"/>
          <w:rtl/>
        </w:rPr>
        <w:t>הספק מצהיר ומתחייב כי זכות מדינת ישראל - משרד הבריאות לעריכת הבדיקה ולדרישת השינויים כמפורט לעיל אינן מטילות על מדינת ישראל - משרד הבריאות או</w:t>
      </w:r>
      <w:r>
        <w:rPr>
          <w:rFonts w:hint="cs"/>
        </w:rPr>
        <w:t xml:space="preserve"> </w:t>
      </w:r>
      <w:r>
        <w:rPr>
          <w:rFonts w:hint="cs"/>
          <w:rtl/>
        </w:rPr>
        <w:t>על מי מטעמו כל חובה וכל אחריות שהיא לגבי פוליסות הביטוח / אישורי הביטוח כאמור, טיבם, היקפם ותוקפם, או לגבי העדרם, ואין בה כדי לגרוע מכל חובה שהיא המוטלת על הספק לפי ההסכם, וזאת בין אם נדרשו התאמות ובין אם לאו, בין אם נבדקו ובין אם לאו.</w:t>
      </w:r>
    </w:p>
    <w:p w14:paraId="0399CDFA" w14:textId="77777777" w:rsidR="00AF4550" w:rsidRDefault="00AF4550" w:rsidP="00AF4550">
      <w:pPr>
        <w:ind w:left="356"/>
        <w:jc w:val="both"/>
        <w:rPr>
          <w:rFonts w:hint="cs"/>
          <w:color w:val="FF0000"/>
          <w:rtl/>
          <w:lang w:eastAsia="he-IL"/>
        </w:rPr>
      </w:pPr>
    </w:p>
    <w:p w14:paraId="3E7FA6D1" w14:textId="77777777" w:rsidR="00AF4550" w:rsidRDefault="00AF4550" w:rsidP="000610D4">
      <w:pPr>
        <w:numPr>
          <w:ilvl w:val="1"/>
          <w:numId w:val="83"/>
        </w:numPr>
        <w:ind w:left="360"/>
        <w:jc w:val="both"/>
        <w:rPr>
          <w:rFonts w:hint="cs"/>
        </w:rPr>
      </w:pPr>
      <w:r>
        <w:rPr>
          <w:rFonts w:hint="cs"/>
          <w:rtl/>
        </w:rPr>
        <w:t>למען הסר ספק מוסכם בזה כי הביטוחים הנדרשים בנספח זה, גבולות האחריות ותנאי הכיסוי הם בבחינת דרישה מינימלית המוטלת על הספק, ואין בהם משום אישור מדינת ישראל - משרד הבריאות או מי מטעמו להיקף וגודל הסיכון לביטוח ועליו לבחון את חשיפתו לסיכונים ולקבוע את הביטוחים הנחוצים לרבות היקף הכיסויים, גבולות האחריות ותקופות הביטוח בהתאם לכך.</w:t>
      </w:r>
    </w:p>
    <w:p w14:paraId="422F8634" w14:textId="77777777" w:rsidR="00AF4550" w:rsidRDefault="00AF4550" w:rsidP="00AF4550">
      <w:pPr>
        <w:ind w:left="356"/>
        <w:jc w:val="both"/>
        <w:rPr>
          <w:rFonts w:hint="cs"/>
          <w:b/>
          <w:bCs/>
          <w:color w:val="FF0000"/>
          <w:kern w:val="28"/>
          <w:lang w:eastAsia="he-IL"/>
        </w:rPr>
      </w:pPr>
    </w:p>
    <w:p w14:paraId="343C5068" w14:textId="77777777" w:rsidR="00AF4550" w:rsidRDefault="00AF4550" w:rsidP="000610D4">
      <w:pPr>
        <w:numPr>
          <w:ilvl w:val="1"/>
          <w:numId w:val="83"/>
        </w:numPr>
        <w:ind w:left="360"/>
        <w:jc w:val="both"/>
        <w:rPr>
          <w:rFonts w:hint="cs"/>
          <w:rtl/>
        </w:rPr>
      </w:pPr>
      <w:r>
        <w:rPr>
          <w:rFonts w:hint="cs"/>
          <w:rtl/>
        </w:rPr>
        <w:t>אין בכל האמור בסעיפי הביטוח כדי לפטור את הספק מכל חובה החלה עליו על פי דין ועל פי החוזה ואין לפרש את האמור כוויתור של מדינת ישראל - משרד הבריאות על כל זכות או סעד המוקנים לו על פי כל דין ועל פי חוזה זה.</w:t>
      </w:r>
    </w:p>
    <w:p w14:paraId="08E5859E" w14:textId="77777777" w:rsidR="00AF4550" w:rsidRDefault="00AF4550" w:rsidP="00AF4550">
      <w:pPr>
        <w:pStyle w:val="af4"/>
        <w:rPr>
          <w:rFonts w:hint="cs"/>
        </w:rPr>
      </w:pPr>
    </w:p>
    <w:p w14:paraId="6843BE16" w14:textId="77777777" w:rsidR="00AF4550" w:rsidRDefault="00AF4550" w:rsidP="000610D4">
      <w:pPr>
        <w:numPr>
          <w:ilvl w:val="1"/>
          <w:numId w:val="83"/>
        </w:numPr>
        <w:ind w:left="360"/>
        <w:jc w:val="both"/>
        <w:rPr>
          <w:rFonts w:hint="cs"/>
          <w:rtl/>
        </w:rPr>
      </w:pPr>
      <w:r>
        <w:rPr>
          <w:rFonts w:hint="cs"/>
          <w:rtl/>
        </w:rPr>
        <w:t xml:space="preserve">אי עמידת הספק בתנאי הוראות ביטוח אלו מהווה הפרה יסודית של הסכם. אולם אי המצאת אישור ביטוח תוך 7 ימי עסקים מעת החידוש לא תהווה הפרה יסודית ובלבד שהביטוחים חודשו תוך שמירה על הרצף </w:t>
      </w:r>
      <w:proofErr w:type="spellStart"/>
      <w:r>
        <w:rPr>
          <w:rFonts w:hint="cs"/>
          <w:rtl/>
        </w:rPr>
        <w:t>הביטוחי</w:t>
      </w:r>
      <w:proofErr w:type="spellEnd"/>
      <w:r>
        <w:rPr>
          <w:rFonts w:hint="cs"/>
          <w:rtl/>
        </w:rPr>
        <w:t xml:space="preserve"> וכשהם כוללים את התנאים הנדרשים כאמור לעיל.</w:t>
      </w:r>
    </w:p>
    <w:p w14:paraId="45A4A03D" w14:textId="77777777" w:rsidR="00C16B7D" w:rsidRPr="00F86F1A" w:rsidRDefault="00C16B7D" w:rsidP="00F86F1A">
      <w:pPr>
        <w:rPr>
          <w:rtl/>
        </w:rPr>
        <w:sectPr w:rsidR="00C16B7D" w:rsidRPr="00F86F1A" w:rsidSect="00654526">
          <w:pgSz w:w="11906" w:h="16838" w:code="9"/>
          <w:pgMar w:top="1616" w:right="1826" w:bottom="1440" w:left="1800" w:header="709" w:footer="709" w:gutter="0"/>
          <w:cols w:space="708"/>
          <w:titlePg/>
          <w:bidi/>
          <w:rtlGutter/>
          <w:docGrid w:linePitch="360"/>
        </w:sectPr>
      </w:pPr>
    </w:p>
    <w:p w14:paraId="57A426FD" w14:textId="12E0CD6F" w:rsidR="0009150A" w:rsidRPr="00CC3755" w:rsidRDefault="00666E35" w:rsidP="00602672">
      <w:pPr>
        <w:pStyle w:val="afffffffb"/>
        <w:rPr>
          <w:u w:val="single"/>
          <w:rtl/>
        </w:rPr>
      </w:pPr>
      <w:bookmarkStart w:id="553" w:name="_Toc32477916"/>
      <w:bookmarkStart w:id="554" w:name="_Toc44931980"/>
      <w:bookmarkStart w:id="555" w:name="_Toc44932067"/>
      <w:bookmarkStart w:id="556" w:name="_Toc53331387"/>
      <w:bookmarkEnd w:id="545"/>
      <w:r w:rsidRPr="00CC3755">
        <w:rPr>
          <w:rFonts w:hint="eastAsia"/>
          <w:u w:val="single"/>
          <w:rtl/>
        </w:rPr>
        <w:lastRenderedPageBreak/>
        <w:t>נספח</w:t>
      </w:r>
      <w:r w:rsidRPr="00CC3755">
        <w:rPr>
          <w:u w:val="single"/>
          <w:rtl/>
        </w:rPr>
        <w:t xml:space="preserve"> </w:t>
      </w:r>
      <w:bookmarkStart w:id="557" w:name="nispach16_2"/>
      <w:r w:rsidR="00434AFB" w:rsidRPr="00CC3755">
        <w:rPr>
          <w:rFonts w:hint="cs"/>
          <w:u w:val="single"/>
          <w:rtl/>
        </w:rPr>
        <w:t>ה</w:t>
      </w:r>
      <w:bookmarkEnd w:id="557"/>
      <w:r w:rsidRPr="00CC3755">
        <w:rPr>
          <w:u w:val="single"/>
          <w:rtl/>
        </w:rPr>
        <w:t>'</w:t>
      </w:r>
      <w:r w:rsidR="002F4BC3" w:rsidRPr="00CC3755">
        <w:rPr>
          <w:rFonts w:hint="cs"/>
          <w:u w:val="single"/>
          <w:rtl/>
        </w:rPr>
        <w:t xml:space="preserve"> </w:t>
      </w:r>
      <w:r w:rsidRPr="00CC3755">
        <w:rPr>
          <w:u w:val="single"/>
          <w:rtl/>
        </w:rPr>
        <w:t xml:space="preserve">– התחייבות </w:t>
      </w:r>
      <w:r w:rsidR="00DE3E2F" w:rsidRPr="00CC3755">
        <w:rPr>
          <w:u w:val="single"/>
          <w:rtl/>
        </w:rPr>
        <w:t>לסודיות</w:t>
      </w:r>
      <w:r w:rsidR="00DE3E2F" w:rsidRPr="00CC3755">
        <w:rPr>
          <w:rFonts w:hint="cs"/>
          <w:u w:val="single"/>
          <w:rtl/>
        </w:rPr>
        <w:t xml:space="preserve"> והיעדר ניגוד עניינים</w:t>
      </w:r>
      <w:bookmarkEnd w:id="553"/>
      <w:bookmarkEnd w:id="554"/>
      <w:bookmarkEnd w:id="555"/>
      <w:bookmarkEnd w:id="556"/>
      <w:r w:rsidRPr="00CC3755">
        <w:rPr>
          <w:u w:val="single"/>
          <w:rtl/>
        </w:rPr>
        <w:t xml:space="preserve"> </w:t>
      </w:r>
    </w:p>
    <w:p w14:paraId="4F78A827" w14:textId="77777777" w:rsidR="0009150A" w:rsidRPr="007C5B4C" w:rsidRDefault="00666E35" w:rsidP="0009150A">
      <w:pPr>
        <w:widowControl w:val="0"/>
        <w:spacing w:before="40" w:line="360" w:lineRule="auto"/>
        <w:ind w:left="397"/>
        <w:jc w:val="center"/>
        <w:rPr>
          <w:rtl/>
        </w:rPr>
      </w:pPr>
      <w:r w:rsidRPr="007C5B4C">
        <w:rPr>
          <w:rFonts w:hint="cs"/>
          <w:sz w:val="28"/>
          <w:szCs w:val="28"/>
          <w:rtl/>
        </w:rPr>
        <w:t xml:space="preserve"> </w:t>
      </w:r>
    </w:p>
    <w:p w14:paraId="62D7BDC0" w14:textId="77777777" w:rsidR="0009150A" w:rsidRPr="007C5B4C" w:rsidRDefault="00666E35" w:rsidP="0009150A">
      <w:pPr>
        <w:spacing w:line="360" w:lineRule="auto"/>
        <w:jc w:val="both"/>
        <w:rPr>
          <w:b/>
          <w:bCs/>
          <w:rtl/>
        </w:rPr>
      </w:pPr>
      <w:r w:rsidRPr="007C5B4C">
        <w:rPr>
          <w:rFonts w:hint="cs"/>
          <w:b/>
          <w:bCs/>
          <w:rtl/>
        </w:rPr>
        <w:t>לכבוד</w:t>
      </w:r>
    </w:p>
    <w:p w14:paraId="099769F0" w14:textId="77777777" w:rsidR="0009150A" w:rsidRPr="007C5B4C" w:rsidRDefault="00666E35" w:rsidP="0009150A">
      <w:pPr>
        <w:spacing w:line="360" w:lineRule="auto"/>
        <w:jc w:val="both"/>
        <w:rPr>
          <w:b/>
          <w:bCs/>
          <w:rtl/>
        </w:rPr>
      </w:pPr>
      <w:bookmarkStart w:id="558" w:name="OfficeValue_5"/>
      <w:r>
        <w:rPr>
          <w:rFonts w:hint="cs"/>
          <w:b/>
          <w:bCs/>
          <w:rtl/>
        </w:rPr>
        <w:t>משרד הבריאות</w:t>
      </w:r>
      <w:bookmarkEnd w:id="558"/>
      <w:r w:rsidRPr="007C5B4C">
        <w:rPr>
          <w:b/>
          <w:bCs/>
          <w:rtl/>
        </w:rPr>
        <w:t xml:space="preserve"> </w:t>
      </w:r>
    </w:p>
    <w:p w14:paraId="10C7C0FB" w14:textId="77777777" w:rsidR="0009150A" w:rsidRPr="007C5B4C" w:rsidRDefault="0009150A" w:rsidP="0009150A">
      <w:pPr>
        <w:spacing w:before="40" w:after="40" w:line="360" w:lineRule="auto"/>
        <w:ind w:left="397"/>
        <w:jc w:val="both"/>
        <w:rPr>
          <w:rtl/>
        </w:rPr>
      </w:pPr>
    </w:p>
    <w:p w14:paraId="5A4317C7" w14:textId="0041EB68" w:rsidR="00DE3E2F" w:rsidRPr="00915100" w:rsidRDefault="00666E35" w:rsidP="00A10CA5">
      <w:pPr>
        <w:pStyle w:val="1-"/>
        <w:numPr>
          <w:ilvl w:val="0"/>
          <w:numId w:val="71"/>
        </w:numPr>
        <w:rPr>
          <w:u w:val="single"/>
          <w:rtl/>
        </w:rPr>
      </w:pPr>
      <w:r w:rsidRPr="007457A7">
        <w:rPr>
          <w:rFonts w:hint="cs"/>
          <w:rtl/>
        </w:rPr>
        <w:t>אני _______</w:t>
      </w:r>
      <w:r>
        <w:rPr>
          <w:rFonts w:hint="cs"/>
          <w:rtl/>
        </w:rPr>
        <w:t>_____</w:t>
      </w:r>
      <w:r w:rsidRPr="007457A7">
        <w:rPr>
          <w:rFonts w:hint="cs"/>
          <w:rtl/>
        </w:rPr>
        <w:t>___________, ת</w:t>
      </w:r>
      <w:r w:rsidR="008B7D45">
        <w:rPr>
          <w:rFonts w:hint="cs"/>
          <w:rtl/>
        </w:rPr>
        <w:t>"</w:t>
      </w:r>
      <w:r w:rsidRPr="007457A7">
        <w:rPr>
          <w:rFonts w:hint="cs"/>
          <w:rtl/>
        </w:rPr>
        <w:t>ז ___</w:t>
      </w:r>
      <w:r>
        <w:rPr>
          <w:rFonts w:hint="cs"/>
          <w:rtl/>
        </w:rPr>
        <w:t>________</w:t>
      </w:r>
      <w:r w:rsidRPr="007457A7">
        <w:rPr>
          <w:rFonts w:hint="cs"/>
          <w:rtl/>
        </w:rPr>
        <w:t>_______, אשר תפקידי אצל</w:t>
      </w:r>
      <w:r w:rsidR="00B77F16">
        <w:rPr>
          <w:rFonts w:hint="cs"/>
          <w:rtl/>
        </w:rPr>
        <w:t xml:space="preserve">  </w:t>
      </w:r>
      <w:r w:rsidR="00B77F16" w:rsidRPr="007457A7">
        <w:rPr>
          <w:rFonts w:hint="cs"/>
          <w:rtl/>
        </w:rPr>
        <w:t>____________</w:t>
      </w:r>
      <w:r w:rsidR="00B77F16">
        <w:rPr>
          <w:rFonts w:hint="cs"/>
          <w:rtl/>
        </w:rPr>
        <w:t>_______</w:t>
      </w:r>
      <w:r w:rsidR="00B77F16" w:rsidRPr="007457A7">
        <w:rPr>
          <w:rFonts w:hint="cs"/>
          <w:rtl/>
        </w:rPr>
        <w:t xml:space="preserve">_______________ </w:t>
      </w:r>
      <w:r w:rsidR="00B77F16" w:rsidRPr="00915100">
        <w:rPr>
          <w:i/>
          <w:iCs/>
          <w:rtl/>
        </w:rPr>
        <w:t xml:space="preserve">[למלא </w:t>
      </w:r>
      <w:r w:rsidR="00B77F16" w:rsidRPr="00915100">
        <w:rPr>
          <w:rFonts w:hint="eastAsia"/>
          <w:i/>
          <w:iCs/>
          <w:rtl/>
        </w:rPr>
        <w:t>שם</w:t>
      </w:r>
      <w:r w:rsidR="00B77F16" w:rsidRPr="00915100">
        <w:rPr>
          <w:i/>
          <w:iCs/>
          <w:rtl/>
        </w:rPr>
        <w:t xml:space="preserve"> </w:t>
      </w:r>
      <w:r w:rsidR="00B77F16" w:rsidRPr="00915100">
        <w:rPr>
          <w:rFonts w:hint="eastAsia"/>
          <w:i/>
          <w:iCs/>
          <w:rtl/>
        </w:rPr>
        <w:t>הספק</w:t>
      </w:r>
      <w:r w:rsidR="00B77F16" w:rsidRPr="00915100">
        <w:rPr>
          <w:i/>
          <w:iCs/>
          <w:rtl/>
        </w:rPr>
        <w:t>]</w:t>
      </w:r>
      <w:r w:rsidR="00B77F16">
        <w:rPr>
          <w:rFonts w:hint="cs"/>
          <w:rtl/>
        </w:rPr>
        <w:t xml:space="preserve"> </w:t>
      </w:r>
      <w:r w:rsidR="00B77F16" w:rsidRPr="007457A7">
        <w:rPr>
          <w:rtl/>
        </w:rPr>
        <w:t>(להלן</w:t>
      </w:r>
      <w:r w:rsidR="00B77F16">
        <w:rPr>
          <w:rFonts w:hint="cs"/>
          <w:rtl/>
        </w:rPr>
        <w:t xml:space="preserve"> -</w:t>
      </w:r>
      <w:r w:rsidR="00B77F16" w:rsidRPr="007457A7">
        <w:rPr>
          <w:rtl/>
        </w:rPr>
        <w:t xml:space="preserve"> "</w:t>
      </w:r>
      <w:r w:rsidR="00B77F16" w:rsidRPr="00915100">
        <w:rPr>
          <w:rFonts w:hint="eastAsia"/>
          <w:b/>
          <w:bCs/>
          <w:rtl/>
        </w:rPr>
        <w:t>הספק</w:t>
      </w:r>
      <w:r w:rsidR="00B77F16" w:rsidRPr="007457A7">
        <w:rPr>
          <w:rtl/>
        </w:rPr>
        <w:t>")</w:t>
      </w:r>
      <w:r w:rsidRPr="007457A7">
        <w:rPr>
          <w:rFonts w:hint="cs"/>
          <w:rtl/>
        </w:rPr>
        <w:t xml:space="preserve"> </w:t>
      </w:r>
      <w:r w:rsidR="00B77F16">
        <w:rPr>
          <w:rFonts w:hint="cs"/>
          <w:rtl/>
        </w:rPr>
        <w:t>ה</w:t>
      </w:r>
      <w:r w:rsidRPr="007457A7">
        <w:rPr>
          <w:rFonts w:hint="cs"/>
          <w:rtl/>
        </w:rPr>
        <w:t>ינו _______</w:t>
      </w:r>
      <w:r>
        <w:rPr>
          <w:rFonts w:hint="cs"/>
          <w:rtl/>
        </w:rPr>
        <w:t>_________</w:t>
      </w:r>
      <w:r w:rsidRPr="007457A7">
        <w:rPr>
          <w:rFonts w:hint="cs"/>
          <w:rtl/>
        </w:rPr>
        <w:t xml:space="preserve">______, נותן התחייבות זו בקשר </w:t>
      </w:r>
      <w:bookmarkStart w:id="559" w:name="show_isTender_12"/>
      <w:r w:rsidR="00133420">
        <w:rPr>
          <w:rFonts w:hint="cs"/>
          <w:rtl/>
        </w:rPr>
        <w:t>ל</w:t>
      </w:r>
      <w:r w:rsidRPr="00133420">
        <w:rPr>
          <w:rtl/>
        </w:rPr>
        <w:t>מכרז</w:t>
      </w:r>
      <w:r w:rsidR="002F4BC3">
        <w:rPr>
          <w:rFonts w:hint="cs"/>
          <w:rtl/>
        </w:rPr>
        <w:t xml:space="preserve"> פומבי מס' 70/2026</w:t>
      </w:r>
      <w:r w:rsidRPr="00133420">
        <w:rPr>
          <w:rtl/>
        </w:rPr>
        <w:t xml:space="preserve"> </w:t>
      </w:r>
      <w:bookmarkStart w:id="560" w:name="TenderDesc_10"/>
      <w:r w:rsidRPr="00133420">
        <w:rPr>
          <w:rtl/>
        </w:rPr>
        <w:t xml:space="preserve">יעוץ תשתיות אבטחת מידע של משרד הבריאות </w:t>
      </w:r>
      <w:bookmarkEnd w:id="560"/>
      <w:r w:rsidRPr="007457A7">
        <w:rPr>
          <w:rFonts w:hint="cs"/>
          <w:rtl/>
        </w:rPr>
        <w:t>(להלן</w:t>
      </w:r>
      <w:r>
        <w:rPr>
          <w:rFonts w:hint="cs"/>
          <w:rtl/>
        </w:rPr>
        <w:t xml:space="preserve"> -</w:t>
      </w:r>
      <w:r w:rsidRPr="007457A7">
        <w:rPr>
          <w:rFonts w:hint="cs"/>
          <w:rtl/>
        </w:rPr>
        <w:t xml:space="preserve"> "</w:t>
      </w:r>
      <w:r w:rsidRPr="00915100">
        <w:rPr>
          <w:rFonts w:hint="eastAsia"/>
          <w:b/>
          <w:bCs/>
          <w:rtl/>
        </w:rPr>
        <w:t>המכרז</w:t>
      </w:r>
      <w:r w:rsidRPr="007457A7">
        <w:rPr>
          <w:rFonts w:hint="cs"/>
          <w:rtl/>
        </w:rPr>
        <w:t>")</w:t>
      </w:r>
      <w:r w:rsidR="00174672">
        <w:rPr>
          <w:rFonts w:hint="cs"/>
          <w:rtl/>
        </w:rPr>
        <w:t xml:space="preserve"> </w:t>
      </w:r>
      <w:bookmarkEnd w:id="559"/>
      <w:r w:rsidR="00174672">
        <w:rPr>
          <w:rFonts w:hint="cs"/>
          <w:rtl/>
        </w:rPr>
        <w:t>.</w:t>
      </w:r>
    </w:p>
    <w:p w14:paraId="5AF408C7" w14:textId="77777777" w:rsidR="00DE3E2F" w:rsidRPr="007C5B4C" w:rsidRDefault="00666E35" w:rsidP="00915100">
      <w:pPr>
        <w:pStyle w:val="1-"/>
        <w:rPr>
          <w:rtl/>
        </w:rPr>
      </w:pPr>
      <w:r w:rsidRPr="007C5B4C">
        <w:rPr>
          <w:rtl/>
        </w:rPr>
        <w:t>בהתחייבות זו תהיה למונחים הבאים המשמעות המופיעה לצידם:</w:t>
      </w:r>
    </w:p>
    <w:p w14:paraId="5F01B22D" w14:textId="77777777" w:rsidR="00DE3E2F" w:rsidRPr="007C5B4C" w:rsidRDefault="00666E35" w:rsidP="00B0494D">
      <w:pPr>
        <w:pStyle w:val="2-1"/>
        <w:rPr>
          <w:rtl/>
        </w:rPr>
      </w:pPr>
      <w:r w:rsidRPr="007C5B4C">
        <w:rPr>
          <w:b/>
          <w:bCs/>
          <w:rtl/>
        </w:rPr>
        <w:t>"מידע"</w:t>
      </w:r>
      <w:r w:rsidRPr="007C5B4C">
        <w:rPr>
          <w:rtl/>
        </w:rPr>
        <w:t xml:space="preserve"> -</w:t>
      </w:r>
      <w:r w:rsidRPr="007C5B4C">
        <w:rPr>
          <w:rFonts w:hint="cs"/>
          <w:rtl/>
        </w:rPr>
        <w:t xml:space="preserve"> </w:t>
      </w:r>
      <w:r w:rsidRPr="007C5B4C">
        <w:rPr>
          <w:rtl/>
        </w:rPr>
        <w:t>כל מידע (</w:t>
      </w:r>
      <w:r w:rsidRPr="007C5B4C">
        <w:t>Information</w:t>
      </w:r>
      <w:r w:rsidRPr="007C5B4C">
        <w:rPr>
          <w:rtl/>
        </w:rPr>
        <w:t>), ידע (</w:t>
      </w:r>
      <w:r w:rsidRPr="007C5B4C">
        <w:t>Know-How</w:t>
      </w:r>
      <w:r w:rsidRPr="007C5B4C">
        <w:rPr>
          <w:rtl/>
        </w:rPr>
        <w:t>), ידיעה, מסמך, תכתובת, תוכנית, נתון, מודל, חוות דעת, מסקנה וכל דבר אחר כיוצ"ב הקשור ב</w:t>
      </w:r>
      <w:r w:rsidRPr="007C5B4C">
        <w:rPr>
          <w:rFonts w:hint="cs"/>
          <w:rtl/>
        </w:rPr>
        <w:t>אספקת</w:t>
      </w:r>
      <w:r w:rsidRPr="007C5B4C">
        <w:rPr>
          <w:rtl/>
        </w:rPr>
        <w:t xml:space="preserve"> ה</w:t>
      </w:r>
      <w:r w:rsidRPr="007C5B4C">
        <w:rPr>
          <w:rFonts w:hint="cs"/>
          <w:rtl/>
        </w:rPr>
        <w:t>שירותים</w:t>
      </w:r>
      <w:r w:rsidRPr="007C5B4C">
        <w:rPr>
          <w:rtl/>
        </w:rPr>
        <w:t xml:space="preserve"> בין בכתב ובין בע"פ ו/או בכל צורה או דרך של שימור ידיעות בצורה חשמלית ו/או אלקטרונית ו/או אופטית ו/או מגנטית ו/או אחרת.</w:t>
      </w:r>
    </w:p>
    <w:p w14:paraId="5F1D5A2A" w14:textId="77777777" w:rsidR="00DE3E2F" w:rsidRPr="007C5B4C" w:rsidRDefault="00666E35" w:rsidP="00B0494D">
      <w:pPr>
        <w:pStyle w:val="2-1"/>
        <w:rPr>
          <w:rtl/>
        </w:rPr>
      </w:pPr>
      <w:r w:rsidRPr="007C5B4C">
        <w:rPr>
          <w:b/>
          <w:bCs/>
          <w:rtl/>
        </w:rPr>
        <w:t xml:space="preserve">"סודות מקצועיים" </w:t>
      </w:r>
      <w:r w:rsidRPr="007C5B4C">
        <w:rPr>
          <w:rtl/>
        </w:rPr>
        <w:t>-</w:t>
      </w:r>
      <w:r w:rsidRPr="007C5B4C">
        <w:rPr>
          <w:rFonts w:hint="cs"/>
          <w:rtl/>
        </w:rPr>
        <w:t xml:space="preserve"> </w:t>
      </w:r>
      <w:r w:rsidRPr="007C5B4C">
        <w:rPr>
          <w:rtl/>
        </w:rPr>
        <w:t>כל מידע אשר יגיע לידי בקשר ל</w:t>
      </w:r>
      <w:r w:rsidRPr="007C5B4C">
        <w:rPr>
          <w:rFonts w:hint="cs"/>
          <w:rtl/>
        </w:rPr>
        <w:t>אספקת</w:t>
      </w:r>
      <w:r w:rsidRPr="007C5B4C">
        <w:rPr>
          <w:rtl/>
        </w:rPr>
        <w:t xml:space="preserve"> ה</w:t>
      </w:r>
      <w:r w:rsidRPr="007C5B4C">
        <w:rPr>
          <w:rFonts w:hint="cs"/>
          <w:rtl/>
        </w:rPr>
        <w:t>שירותים</w:t>
      </w:r>
      <w:r w:rsidRPr="007C5B4C">
        <w:rPr>
          <w:rtl/>
        </w:rPr>
        <w:t>, בין אם נתקבל במהלך מתן ה</w:t>
      </w:r>
      <w:r w:rsidRPr="007C5B4C">
        <w:rPr>
          <w:rFonts w:hint="cs"/>
          <w:rtl/>
        </w:rPr>
        <w:t>שירותים</w:t>
      </w:r>
      <w:r w:rsidRPr="007C5B4C">
        <w:rPr>
          <w:rtl/>
        </w:rPr>
        <w:t xml:space="preserve"> או לאחר מכן, לרבות ומבלי לפגוע בכלליות האמור לעיל: מידע אשר </w:t>
      </w:r>
      <w:proofErr w:type="spellStart"/>
      <w:r w:rsidRPr="007C5B4C">
        <w:rPr>
          <w:rtl/>
        </w:rPr>
        <w:t>ימסר</w:t>
      </w:r>
      <w:proofErr w:type="spellEnd"/>
      <w:r w:rsidRPr="007C5B4C">
        <w:rPr>
          <w:rtl/>
        </w:rPr>
        <w:t xml:space="preserve"> ע</w:t>
      </w:r>
      <w:r w:rsidRPr="007C5B4C">
        <w:rPr>
          <w:rFonts w:hint="cs"/>
          <w:rtl/>
        </w:rPr>
        <w:t xml:space="preserve">ל ידי </w:t>
      </w:r>
      <w:r w:rsidRPr="007C5B4C">
        <w:rPr>
          <w:rtl/>
        </w:rPr>
        <w:t xml:space="preserve">מדינת ישראל ו/או כל גורם אחר ו/או מי מטעמה. </w:t>
      </w:r>
    </w:p>
    <w:p w14:paraId="0418D3BB" w14:textId="77777777" w:rsidR="00DE3E2F" w:rsidRDefault="00666E35" w:rsidP="00915100">
      <w:pPr>
        <w:pStyle w:val="1-"/>
        <w:rPr>
          <w:rtl/>
        </w:rPr>
      </w:pPr>
      <w:r w:rsidRPr="00C2336B">
        <w:rPr>
          <w:rtl/>
        </w:rPr>
        <w:t>הננ</w:t>
      </w:r>
      <w:r w:rsidRPr="00C2336B">
        <w:rPr>
          <w:rFonts w:hint="cs"/>
          <w:rtl/>
        </w:rPr>
        <w:t>י</w:t>
      </w:r>
      <w:r w:rsidRPr="00C2336B">
        <w:rPr>
          <w:rtl/>
        </w:rPr>
        <w:t xml:space="preserve"> מתחייב לשמור את המידע והסודות המקצועיים </w:t>
      </w:r>
      <w:r w:rsidRPr="00C2336B">
        <w:rPr>
          <w:rFonts w:hint="cs"/>
          <w:rtl/>
        </w:rPr>
        <w:t xml:space="preserve">שיגיעו אלי עקב </w:t>
      </w:r>
      <w:r>
        <w:rPr>
          <w:rFonts w:hint="cs"/>
          <w:rtl/>
        </w:rPr>
        <w:t>ההסכם</w:t>
      </w:r>
      <w:r w:rsidRPr="00C2336B">
        <w:rPr>
          <w:rFonts w:hint="cs"/>
          <w:rtl/>
        </w:rPr>
        <w:t xml:space="preserve">, </w:t>
      </w:r>
      <w:r w:rsidRPr="00C2336B">
        <w:rPr>
          <w:rtl/>
        </w:rPr>
        <w:t xml:space="preserve">בסודיות מוחלטת ולעשות בהם שימוש אך ורק לצורך </w:t>
      </w:r>
      <w:r>
        <w:rPr>
          <w:rFonts w:hint="cs"/>
          <w:rtl/>
        </w:rPr>
        <w:t>מילוי חובותיי על פי ההסכם</w:t>
      </w:r>
      <w:r w:rsidRPr="00C2336B">
        <w:rPr>
          <w:rtl/>
        </w:rPr>
        <w:t xml:space="preserve">. </w:t>
      </w:r>
    </w:p>
    <w:p w14:paraId="477F5193" w14:textId="77777777" w:rsidR="00DE3E2F" w:rsidRPr="00C2336B" w:rsidRDefault="00666E35" w:rsidP="00915100">
      <w:pPr>
        <w:pStyle w:val="1-"/>
        <w:rPr>
          <w:rtl/>
        </w:rPr>
      </w:pPr>
      <w:r w:rsidRPr="00C2336B">
        <w:rPr>
          <w:rtl/>
        </w:rPr>
        <w:t>מבלי לפגוע בכלליות האמור, הננ</w:t>
      </w:r>
      <w:r w:rsidRPr="00C2336B">
        <w:rPr>
          <w:rFonts w:hint="cs"/>
          <w:rtl/>
        </w:rPr>
        <w:t>י</w:t>
      </w:r>
      <w:r w:rsidRPr="00C2336B">
        <w:rPr>
          <w:rtl/>
        </w:rPr>
        <w:t xml:space="preserve"> מתחייב לא לפרסם, להעביר, להודיע, למסור או להביא לידיעת כל אדם את המידע והסודות המקצועיים</w:t>
      </w:r>
      <w:r>
        <w:rPr>
          <w:rFonts w:hint="cs"/>
          <w:rtl/>
        </w:rPr>
        <w:t xml:space="preserve"> </w:t>
      </w:r>
      <w:r w:rsidRPr="00C2336B">
        <w:rPr>
          <w:rFonts w:hint="cs"/>
          <w:rtl/>
        </w:rPr>
        <w:t>ש</w:t>
      </w:r>
      <w:r>
        <w:rPr>
          <w:rFonts w:hint="cs"/>
          <w:rtl/>
        </w:rPr>
        <w:t>ה</w:t>
      </w:r>
      <w:r w:rsidRPr="00C2336B">
        <w:rPr>
          <w:rFonts w:hint="cs"/>
          <w:rtl/>
        </w:rPr>
        <w:t xml:space="preserve">גיעו אלי עקב </w:t>
      </w:r>
      <w:r>
        <w:rPr>
          <w:rFonts w:hint="cs"/>
          <w:rtl/>
        </w:rPr>
        <w:t>ההסכם</w:t>
      </w:r>
      <w:r w:rsidRPr="00C2336B">
        <w:rPr>
          <w:rFonts w:hint="cs"/>
          <w:rtl/>
        </w:rPr>
        <w:t>, למעט מידע שיש למסור על פי כל דין.</w:t>
      </w:r>
    </w:p>
    <w:p w14:paraId="7A69476B" w14:textId="77777777" w:rsidR="00DE3E2F" w:rsidRPr="00C2336B" w:rsidRDefault="00666E35" w:rsidP="00915100">
      <w:pPr>
        <w:pStyle w:val="1-"/>
        <w:rPr>
          <w:rtl/>
        </w:rPr>
      </w:pPr>
      <w:r w:rsidRPr="00C2336B">
        <w:rPr>
          <w:rtl/>
        </w:rPr>
        <w:t>לא מתקיים כל ניגוד עניינים בין כל פעילות אחרת או התחייבות אחרת שלי לבין התחייבויות ה</w:t>
      </w:r>
      <w:r>
        <w:rPr>
          <w:rFonts w:hint="cs"/>
          <w:rtl/>
        </w:rPr>
        <w:t>ספק</w:t>
      </w:r>
      <w:r w:rsidRPr="00C2336B">
        <w:rPr>
          <w:rtl/>
        </w:rPr>
        <w:t xml:space="preserve"> על פי הסכם זה. </w:t>
      </w:r>
    </w:p>
    <w:p w14:paraId="33E5DDF7" w14:textId="77777777" w:rsidR="00DE3E2F" w:rsidRDefault="00666E35" w:rsidP="00915100">
      <w:pPr>
        <w:pStyle w:val="1-"/>
        <w:rPr>
          <w:rtl/>
        </w:rPr>
      </w:pPr>
      <w:r w:rsidRPr="00C2336B">
        <w:rPr>
          <w:rtl/>
        </w:rPr>
        <w:t xml:space="preserve">אמנע מכל פעולה שיש בה </w:t>
      </w:r>
      <w:r>
        <w:rPr>
          <w:rFonts w:hint="cs"/>
          <w:rtl/>
        </w:rPr>
        <w:t xml:space="preserve">כדי ליצור </w:t>
      </w:r>
      <w:r w:rsidRPr="00C2336B">
        <w:rPr>
          <w:rtl/>
        </w:rPr>
        <w:t xml:space="preserve">ניגוד עניינים בין מילוי תפקידי על פי </w:t>
      </w:r>
      <w:r>
        <w:rPr>
          <w:rFonts w:hint="cs"/>
          <w:rtl/>
        </w:rPr>
        <w:t>ה</w:t>
      </w:r>
      <w:r w:rsidRPr="00C2336B">
        <w:rPr>
          <w:rtl/>
        </w:rPr>
        <w:t xml:space="preserve">הסכם לבין מילוי תפקיד או התחייבות אחרת, במישרין </w:t>
      </w:r>
      <w:r>
        <w:rPr>
          <w:rtl/>
        </w:rPr>
        <w:t>או בעקיפין</w:t>
      </w:r>
      <w:r>
        <w:rPr>
          <w:rFonts w:hint="cs"/>
          <w:rtl/>
        </w:rPr>
        <w:t>.</w:t>
      </w:r>
      <w:r w:rsidRPr="00C2336B">
        <w:rPr>
          <w:rtl/>
        </w:rPr>
        <w:t xml:space="preserve"> </w:t>
      </w:r>
    </w:p>
    <w:p w14:paraId="14811D95" w14:textId="77777777" w:rsidR="00DE3E2F" w:rsidRPr="00C2336B" w:rsidRDefault="00666E35" w:rsidP="00915100">
      <w:pPr>
        <w:pStyle w:val="1-"/>
        <w:rPr>
          <w:rtl/>
        </w:rPr>
      </w:pPr>
      <w:r w:rsidRPr="00C2336B">
        <w:rPr>
          <w:rtl/>
        </w:rPr>
        <w:t xml:space="preserve">אני מתחייב להודיע </w:t>
      </w:r>
      <w:r w:rsidR="0042795F">
        <w:rPr>
          <w:rtl/>
        </w:rPr>
        <w:t>למזמין</w:t>
      </w:r>
      <w:r>
        <w:rPr>
          <w:rFonts w:hint="cs"/>
          <w:rtl/>
        </w:rPr>
        <w:t xml:space="preserve"> </w:t>
      </w:r>
      <w:r w:rsidRPr="00C2336B">
        <w:rPr>
          <w:rtl/>
        </w:rPr>
        <w:t xml:space="preserve">על כל </w:t>
      </w:r>
      <w:r w:rsidRPr="000636E1">
        <w:rPr>
          <w:rtl/>
        </w:rPr>
        <w:t>חשש</w:t>
      </w:r>
      <w:r w:rsidRPr="00C2336B">
        <w:rPr>
          <w:rtl/>
        </w:rPr>
        <w:t xml:space="preserve"> לקיום ניגוד עניינים בין התחייבו</w:t>
      </w:r>
      <w:r>
        <w:rPr>
          <w:rtl/>
        </w:rPr>
        <w:t>יותיי על פי ה</w:t>
      </w:r>
      <w:r>
        <w:rPr>
          <w:rFonts w:hint="cs"/>
          <w:rtl/>
        </w:rPr>
        <w:t>ה</w:t>
      </w:r>
      <w:r>
        <w:rPr>
          <w:rtl/>
        </w:rPr>
        <w:t>סכם</w:t>
      </w:r>
      <w:r>
        <w:rPr>
          <w:rFonts w:hint="cs"/>
          <w:rtl/>
        </w:rPr>
        <w:t xml:space="preserve"> </w:t>
      </w:r>
      <w:r w:rsidRPr="00C2336B">
        <w:rPr>
          <w:rtl/>
        </w:rPr>
        <w:t xml:space="preserve">לבין פעילות אחרת שלי. </w:t>
      </w:r>
    </w:p>
    <w:p w14:paraId="3858903B" w14:textId="77777777" w:rsidR="00DE3E2F" w:rsidRDefault="00DE3E2F" w:rsidP="00DE3E2F">
      <w:pPr>
        <w:spacing w:after="200" w:line="360" w:lineRule="auto"/>
        <w:jc w:val="center"/>
        <w:rPr>
          <w:rtl/>
        </w:rPr>
      </w:pPr>
    </w:p>
    <w:p w14:paraId="38A1FCA1" w14:textId="77777777" w:rsidR="00FF19CE" w:rsidRPr="008C7272" w:rsidRDefault="00666E35" w:rsidP="004D1159">
      <w:pPr>
        <w:bidi w:val="0"/>
        <w:spacing w:before="200" w:after="200" w:line="276" w:lineRule="auto"/>
        <w:rPr>
          <w:rFonts w:asciiTheme="minorHAnsi" w:hAnsiTheme="minorHAnsi"/>
          <w:rtl/>
        </w:rPr>
      </w:pPr>
      <w:r w:rsidRPr="007C5B4C">
        <w:rPr>
          <w:rFonts w:hint="eastAsia"/>
          <w:rtl/>
        </w:rPr>
        <w:t>שם</w:t>
      </w:r>
      <w:r w:rsidRPr="007C5B4C">
        <w:rPr>
          <w:rtl/>
        </w:rPr>
        <w:t xml:space="preserve">: _________________ </w:t>
      </w:r>
      <w:r w:rsidRPr="007C5B4C">
        <w:rPr>
          <w:rFonts w:hint="eastAsia"/>
          <w:rtl/>
        </w:rPr>
        <w:t>חתימה</w:t>
      </w:r>
      <w:r w:rsidRPr="007C5B4C">
        <w:rPr>
          <w:rtl/>
        </w:rPr>
        <w:t xml:space="preserve">: _____________ </w:t>
      </w:r>
      <w:r w:rsidRPr="007C5B4C">
        <w:rPr>
          <w:rFonts w:hint="eastAsia"/>
          <w:rtl/>
        </w:rPr>
        <w:t>תאריך</w:t>
      </w:r>
      <w:r w:rsidRPr="007C5B4C">
        <w:rPr>
          <w:rtl/>
        </w:rPr>
        <w:t>:___________</w:t>
      </w:r>
      <w:bookmarkStart w:id="561" w:name="_Toc185193199"/>
      <w:bookmarkStart w:id="562" w:name="_Toc171667620"/>
      <w:bookmarkStart w:id="563" w:name="_Toc330777766"/>
      <w:bookmarkEnd w:id="539"/>
      <w:bookmarkEnd w:id="561"/>
      <w:bookmarkEnd w:id="562"/>
      <w:bookmarkEnd w:id="563"/>
    </w:p>
    <w:p w14:paraId="3965741F" w14:textId="77777777" w:rsidR="00FF19CE" w:rsidRPr="00C164AA" w:rsidRDefault="00666E35">
      <w:pPr>
        <w:bidi w:val="0"/>
        <w:rPr>
          <w:rFonts w:asciiTheme="minorHAnsi" w:hAnsiTheme="minorHAnsi"/>
        </w:rPr>
      </w:pPr>
      <w:bookmarkStart w:id="564" w:name="show_isNotHumanResources_4"/>
      <w:bookmarkStart w:id="565" w:name="show_IsHatzmadatTmura_2"/>
      <w:r>
        <w:rPr>
          <w:rtl/>
        </w:rPr>
        <w:br w:type="page"/>
      </w:r>
    </w:p>
    <w:p w14:paraId="0424959E" w14:textId="21CADA4D" w:rsidR="00C21D13" w:rsidRPr="00CC3755" w:rsidRDefault="00666E35" w:rsidP="00CC3755">
      <w:pPr>
        <w:pStyle w:val="afffffffb"/>
        <w:spacing w:line="360" w:lineRule="auto"/>
        <w:rPr>
          <w:u w:val="single"/>
          <w:rtl/>
        </w:rPr>
      </w:pPr>
      <w:r w:rsidRPr="00CC3755">
        <w:rPr>
          <w:rFonts w:hint="eastAsia"/>
          <w:u w:val="single"/>
          <w:rtl/>
        </w:rPr>
        <w:lastRenderedPageBreak/>
        <w:t>נספח</w:t>
      </w:r>
      <w:r w:rsidRPr="00CC3755">
        <w:rPr>
          <w:u w:val="single"/>
          <w:rtl/>
        </w:rPr>
        <w:t xml:space="preserve"> </w:t>
      </w:r>
      <w:bookmarkStart w:id="566" w:name="nispach17"/>
      <w:r w:rsidR="00434AFB" w:rsidRPr="00CC3755">
        <w:rPr>
          <w:rFonts w:hint="cs"/>
          <w:u w:val="single"/>
          <w:rtl/>
        </w:rPr>
        <w:t>ו</w:t>
      </w:r>
      <w:bookmarkEnd w:id="566"/>
      <w:r w:rsidRPr="00CC3755">
        <w:rPr>
          <w:u w:val="single"/>
          <w:rtl/>
        </w:rPr>
        <w:t>'</w:t>
      </w:r>
      <w:r w:rsidR="002F4BC3" w:rsidRPr="00CC3755">
        <w:rPr>
          <w:rFonts w:hint="cs"/>
          <w:u w:val="single"/>
          <w:rtl/>
        </w:rPr>
        <w:t xml:space="preserve"> </w:t>
      </w:r>
      <w:r w:rsidRPr="00CC3755">
        <w:rPr>
          <w:u w:val="single"/>
          <w:rtl/>
        </w:rPr>
        <w:t xml:space="preserve">– </w:t>
      </w:r>
      <w:r w:rsidRPr="00CC3755">
        <w:rPr>
          <w:rFonts w:hint="cs"/>
          <w:u w:val="single"/>
          <w:rtl/>
        </w:rPr>
        <w:t>כללי הצמדה לתמורה</w:t>
      </w:r>
    </w:p>
    <w:p w14:paraId="0A8C8566" w14:textId="77777777" w:rsidR="00C21D13" w:rsidRPr="00925707" w:rsidRDefault="00C21D13" w:rsidP="00925707"/>
    <w:p w14:paraId="373152F6" w14:textId="77777777" w:rsidR="008B151F" w:rsidRPr="00C21D13" w:rsidRDefault="008B151F" w:rsidP="008B151F">
      <w:pPr>
        <w:pStyle w:val="1-"/>
        <w:numPr>
          <w:ilvl w:val="0"/>
          <w:numId w:val="65"/>
        </w:numPr>
        <w:rPr>
          <w:rtl/>
        </w:rPr>
      </w:pPr>
      <w:r w:rsidRPr="00C21D13">
        <w:rPr>
          <w:rtl/>
        </w:rPr>
        <w:t>הגדרות בנושא הצמדה</w:t>
      </w:r>
    </w:p>
    <w:p w14:paraId="7A4872BE" w14:textId="77777777" w:rsidR="008B151F" w:rsidRPr="00C21D13" w:rsidRDefault="008B151F" w:rsidP="008B151F">
      <w:pPr>
        <w:pStyle w:val="2-1"/>
        <w:numPr>
          <w:ilvl w:val="1"/>
          <w:numId w:val="61"/>
        </w:numPr>
        <w:rPr>
          <w:rtl/>
        </w:rPr>
      </w:pPr>
      <w:r w:rsidRPr="00225D83">
        <w:rPr>
          <w:b/>
          <w:bCs/>
          <w:rtl/>
        </w:rPr>
        <w:t>הצמדה</w:t>
      </w:r>
      <w:r w:rsidRPr="00C21D13">
        <w:rPr>
          <w:rtl/>
        </w:rPr>
        <w:t xml:space="preserve"> – הסדר הנעשה בהתקשרות ונועד להתאים ערך נכס, שירות או מחיר, לשינויים ברמת המחירים, בהסתמך על פרסומי הלשכה המרכזית לסטטיסטיקה, בנק ישראל או פרסומים רשמיים ובלתי תלויים אחרים, מישראל ומחוץ לישראל. </w:t>
      </w:r>
    </w:p>
    <w:p w14:paraId="4866D8E3" w14:textId="77777777" w:rsidR="008B151F" w:rsidRPr="00C21D13" w:rsidRDefault="008B151F" w:rsidP="008B151F">
      <w:pPr>
        <w:pStyle w:val="2-1"/>
        <w:numPr>
          <w:ilvl w:val="1"/>
          <w:numId w:val="61"/>
        </w:numPr>
        <w:rPr>
          <w:rtl/>
        </w:rPr>
      </w:pPr>
      <w:r w:rsidRPr="00225D83">
        <w:rPr>
          <w:b/>
          <w:bCs/>
          <w:rtl/>
        </w:rPr>
        <w:t xml:space="preserve">מדד הבסיס </w:t>
      </w:r>
      <w:r w:rsidRPr="00C21D13">
        <w:rPr>
          <w:rtl/>
        </w:rPr>
        <w:t>– המדד הידוע בתאריך הבסיס.</w:t>
      </w:r>
    </w:p>
    <w:p w14:paraId="2C9B4BAA" w14:textId="77777777" w:rsidR="008B151F" w:rsidRPr="00C21D13" w:rsidRDefault="008B151F" w:rsidP="008B151F">
      <w:pPr>
        <w:pStyle w:val="2-1"/>
        <w:numPr>
          <w:ilvl w:val="1"/>
          <w:numId w:val="61"/>
        </w:numPr>
        <w:rPr>
          <w:rtl/>
        </w:rPr>
      </w:pPr>
      <w:r w:rsidRPr="00225D83">
        <w:rPr>
          <w:b/>
          <w:bCs/>
          <w:rtl/>
        </w:rPr>
        <w:t>מדד קובע</w:t>
      </w:r>
      <w:r w:rsidRPr="00C21D13">
        <w:rPr>
          <w:rtl/>
        </w:rPr>
        <w:t xml:space="preserve"> – המדד הידוע בתאריך הקובע.</w:t>
      </w:r>
    </w:p>
    <w:p w14:paraId="5CB2925F" w14:textId="77777777" w:rsidR="008B151F" w:rsidRDefault="008B151F" w:rsidP="008B151F">
      <w:pPr>
        <w:pStyle w:val="2-1"/>
        <w:numPr>
          <w:ilvl w:val="1"/>
          <w:numId w:val="61"/>
        </w:numPr>
        <w:rPr>
          <w:rtl/>
        </w:rPr>
      </w:pPr>
      <w:r w:rsidRPr="00225D83">
        <w:rPr>
          <w:b/>
          <w:bCs/>
          <w:rtl/>
        </w:rPr>
        <w:t>תאריך הבסיס</w:t>
      </w:r>
      <w:r w:rsidRPr="00C21D13">
        <w:rPr>
          <w:rtl/>
        </w:rPr>
        <w:t xml:space="preserve"> – </w:t>
      </w:r>
      <w:r w:rsidRPr="007F08A1">
        <w:rPr>
          <w:rtl/>
        </w:rPr>
        <w:t>נקודת הזמן בה התקבע הערך אשר ביחס אליו תבוצע ההצמדה לאורך תקופת ההתקשרות</w:t>
      </w:r>
      <w:r>
        <w:rPr>
          <w:rFonts w:hint="cs"/>
          <w:rtl/>
        </w:rPr>
        <w:t>.</w:t>
      </w:r>
    </w:p>
    <w:p w14:paraId="49A629A4" w14:textId="77777777" w:rsidR="008B151F" w:rsidRPr="00C21D13" w:rsidRDefault="008B151F" w:rsidP="008B151F">
      <w:pPr>
        <w:pStyle w:val="2-1"/>
        <w:numPr>
          <w:ilvl w:val="1"/>
          <w:numId w:val="61"/>
        </w:numPr>
        <w:rPr>
          <w:rtl/>
        </w:rPr>
      </w:pPr>
      <w:r w:rsidRPr="00225D83">
        <w:rPr>
          <w:b/>
          <w:bCs/>
          <w:rtl/>
        </w:rPr>
        <w:t>התאריך הקובע</w:t>
      </w:r>
      <w:r w:rsidRPr="00C21D13">
        <w:rPr>
          <w:rtl/>
        </w:rPr>
        <w:t xml:space="preserve"> – נקודת הזמן שלפיה תחושב ההצמדה בפועל עבור תקופה מוגדרת.</w:t>
      </w:r>
    </w:p>
    <w:p w14:paraId="06985E56" w14:textId="77777777" w:rsidR="008B151F" w:rsidRPr="00E0309B" w:rsidRDefault="008B151F" w:rsidP="008B151F">
      <w:pPr>
        <w:rPr>
          <w:rtl/>
        </w:rPr>
      </w:pPr>
    </w:p>
    <w:p w14:paraId="1E67AFFC" w14:textId="77777777" w:rsidR="008B151F" w:rsidRDefault="008B151F" w:rsidP="008B151F">
      <w:pPr>
        <w:pStyle w:val="1-"/>
        <w:numPr>
          <w:ilvl w:val="0"/>
          <w:numId w:val="61"/>
        </w:numPr>
        <w:ind w:left="446" w:hanging="446"/>
        <w:rPr>
          <w:rtl/>
        </w:rPr>
      </w:pPr>
      <w:r w:rsidRPr="00C21D13">
        <w:rPr>
          <w:rtl/>
        </w:rPr>
        <w:t>תנאי ההצמדה</w:t>
      </w:r>
    </w:p>
    <w:p w14:paraId="0AD70681" w14:textId="77777777" w:rsidR="008B151F" w:rsidRPr="007C1F5C" w:rsidRDefault="008B151F" w:rsidP="008B151F">
      <w:pPr>
        <w:pStyle w:val="2-1"/>
        <w:numPr>
          <w:ilvl w:val="1"/>
          <w:numId w:val="61"/>
        </w:numPr>
        <w:rPr>
          <w:rtl/>
        </w:rPr>
      </w:pPr>
      <w:r>
        <w:rPr>
          <w:rFonts w:eastAsia="David"/>
          <w:rtl/>
        </w:rPr>
        <w:t>הצמדה – התמורה תהיה צמודה למדד המחירים לצרכן.</w:t>
      </w:r>
    </w:p>
    <w:p w14:paraId="76213FED" w14:textId="77777777" w:rsidR="008B151F" w:rsidRPr="00C21D13" w:rsidRDefault="008B151F" w:rsidP="008B151F">
      <w:pPr>
        <w:pStyle w:val="2-1"/>
        <w:numPr>
          <w:ilvl w:val="1"/>
          <w:numId w:val="61"/>
        </w:numPr>
        <w:rPr>
          <w:rtl/>
        </w:rPr>
      </w:pPr>
      <w:r w:rsidRPr="00C21D13">
        <w:rPr>
          <w:rtl/>
        </w:rPr>
        <w:t xml:space="preserve">תאריך הבסיס – </w:t>
      </w:r>
      <w:r>
        <w:rPr>
          <w:rFonts w:hint="cs"/>
          <w:rtl/>
        </w:rPr>
        <w:t>המועד האחרון להגשת הצעות.</w:t>
      </w:r>
    </w:p>
    <w:p w14:paraId="749E68B9" w14:textId="77777777" w:rsidR="008B151F" w:rsidRPr="00C21D13" w:rsidRDefault="008B151F" w:rsidP="008B151F">
      <w:pPr>
        <w:pStyle w:val="2-1"/>
        <w:numPr>
          <w:ilvl w:val="1"/>
          <w:numId w:val="61"/>
        </w:numPr>
        <w:rPr>
          <w:b/>
          <w:bCs/>
          <w:rtl/>
        </w:rPr>
      </w:pPr>
      <w:r w:rsidRPr="00C21D13">
        <w:rPr>
          <w:rtl/>
        </w:rPr>
        <w:t xml:space="preserve">התאריך הקובע – </w:t>
      </w:r>
      <w:r>
        <w:rPr>
          <w:rFonts w:hint="cs"/>
          <w:rtl/>
        </w:rPr>
        <w:t>תאריך הגשת החשבונית.</w:t>
      </w:r>
    </w:p>
    <w:p w14:paraId="7C246455" w14:textId="77777777" w:rsidR="008B151F" w:rsidRPr="00C21D13" w:rsidRDefault="008B151F" w:rsidP="008B151F">
      <w:pPr>
        <w:pStyle w:val="2-1"/>
        <w:numPr>
          <w:ilvl w:val="1"/>
          <w:numId w:val="61"/>
        </w:numPr>
        <w:rPr>
          <w:rtl/>
        </w:rPr>
      </w:pPr>
      <w:r w:rsidRPr="00C21D13">
        <w:rPr>
          <w:rtl/>
        </w:rPr>
        <w:t xml:space="preserve">תדירות ההצמדה – </w:t>
      </w:r>
      <w:r>
        <w:rPr>
          <w:rFonts w:hint="cs"/>
          <w:rtl/>
        </w:rPr>
        <w:t>חודשית.</w:t>
      </w:r>
    </w:p>
    <w:p w14:paraId="1B2A1D13" w14:textId="77777777" w:rsidR="008B151F" w:rsidRPr="00C21D13" w:rsidRDefault="008B151F" w:rsidP="008B151F">
      <w:pPr>
        <w:pStyle w:val="1-"/>
        <w:numPr>
          <w:ilvl w:val="0"/>
          <w:numId w:val="61"/>
        </w:numPr>
        <w:ind w:left="446" w:hanging="446"/>
        <w:rPr>
          <w:rtl/>
        </w:rPr>
      </w:pPr>
      <w:r w:rsidRPr="00C21D13">
        <w:rPr>
          <w:rtl/>
        </w:rPr>
        <w:t>ביצוע ההצמדה</w:t>
      </w:r>
    </w:p>
    <w:p w14:paraId="39AA0FAF" w14:textId="77777777" w:rsidR="008B151F" w:rsidRPr="00C21D13" w:rsidRDefault="008B151F" w:rsidP="008B151F">
      <w:pPr>
        <w:pStyle w:val="2-1"/>
        <w:numPr>
          <w:ilvl w:val="1"/>
          <w:numId w:val="61"/>
        </w:numPr>
        <w:rPr>
          <w:rtl/>
        </w:rPr>
      </w:pPr>
      <w:r w:rsidRPr="00C21D13">
        <w:rPr>
          <w:rtl/>
        </w:rPr>
        <w:t>ביצוע ההצמדה יחל מהחשבונית הראשונה להתקשרות.</w:t>
      </w:r>
    </w:p>
    <w:p w14:paraId="4C2885BD" w14:textId="77777777" w:rsidR="008B151F" w:rsidRPr="00C21D13" w:rsidRDefault="008B151F" w:rsidP="008B151F">
      <w:pPr>
        <w:pStyle w:val="2-1"/>
        <w:numPr>
          <w:ilvl w:val="1"/>
          <w:numId w:val="61"/>
        </w:numPr>
        <w:rPr>
          <w:rtl/>
        </w:rPr>
      </w:pPr>
      <w:r w:rsidRPr="00C21D13">
        <w:rPr>
          <w:rtl/>
        </w:rPr>
        <w:t xml:space="preserve">אופן חישוב ההצמדה - </w:t>
      </w:r>
    </w:p>
    <w:p w14:paraId="499F8358" w14:textId="77777777" w:rsidR="008B151F" w:rsidRPr="00C21D13" w:rsidRDefault="008B151F" w:rsidP="008B151F">
      <w:pPr>
        <w:pStyle w:val="3-7"/>
        <w:numPr>
          <w:ilvl w:val="2"/>
          <w:numId w:val="61"/>
        </w:numPr>
        <w:rPr>
          <w:rtl/>
        </w:rPr>
      </w:pPr>
      <w:r w:rsidRPr="00C21D13">
        <w:rPr>
          <w:rtl/>
        </w:rPr>
        <w:t xml:space="preserve">ההצמדה בפועל תתבצע בהתאם למועד פרסום המדד הרלוונטי. </w:t>
      </w:r>
      <w:r>
        <w:rPr>
          <w:rFonts w:hint="cs"/>
          <w:rtl/>
        </w:rPr>
        <w:t>במקרה</w:t>
      </w:r>
      <w:r w:rsidRPr="00C21D13">
        <w:rPr>
          <w:rtl/>
        </w:rPr>
        <w:t xml:space="preserve"> שהתאריך הקובע אינו יום עדכון המדד, ביצוע ההצמדה יחל ביום עדכון המדד האחרון הקודם לתאריך הקובע. </w:t>
      </w:r>
    </w:p>
    <w:p w14:paraId="077E9F17" w14:textId="77777777" w:rsidR="008B151F" w:rsidRDefault="008B151F" w:rsidP="008B151F">
      <w:pPr>
        <w:pStyle w:val="3-7"/>
        <w:numPr>
          <w:ilvl w:val="2"/>
          <w:numId w:val="61"/>
        </w:numPr>
      </w:pPr>
      <w:r w:rsidRPr="00C21D13">
        <w:rPr>
          <w:rtl/>
        </w:rPr>
        <w:t xml:space="preserve">חישוב ההצמדה יבוצע אחת לתקופה, בהתאם לתדירות </w:t>
      </w:r>
      <w:r>
        <w:rPr>
          <w:rFonts w:hint="cs"/>
          <w:rtl/>
        </w:rPr>
        <w:t>ההצמדה הקבוע לעיל</w:t>
      </w:r>
      <w:r w:rsidRPr="00C21D13">
        <w:rPr>
          <w:rtl/>
        </w:rPr>
        <w:t xml:space="preserve">. </w:t>
      </w:r>
    </w:p>
    <w:p w14:paraId="1FA9D9D9" w14:textId="77777777" w:rsidR="008B151F" w:rsidRDefault="008B151F" w:rsidP="008B151F">
      <w:pPr>
        <w:pStyle w:val="3-7"/>
        <w:numPr>
          <w:ilvl w:val="2"/>
          <w:numId w:val="61"/>
        </w:numPr>
      </w:pPr>
      <w:r>
        <w:rPr>
          <w:rFonts w:hint="cs"/>
          <w:rtl/>
        </w:rPr>
        <w:t>ככלל, המזמין לא ישלם הפרשי הצמדה בגין חשבוניות שכבר שולמו, ואשר לא נדרשה בהן הצמדה על ידי הספק, או שנדרשה הצמדה תוך ביצוע תחשיב שגוי (להלן: "</w:t>
      </w:r>
      <w:r w:rsidRPr="00014B04">
        <w:rPr>
          <w:rFonts w:hint="cs"/>
          <w:b/>
          <w:bCs/>
          <w:rtl/>
        </w:rPr>
        <w:t>הצמדה בדיעבד</w:t>
      </w:r>
      <w:r>
        <w:rPr>
          <w:rFonts w:hint="cs"/>
          <w:rtl/>
        </w:rPr>
        <w:t xml:space="preserve">"). במקרים חריגים, ולפי שיקול דעתו הבלעדי של חשב המשרד, המזמין רשאי לאשר ביצוע תשלום בגין הצמדה בדיעבד, אך ורק אם לא עברו מעל ל- 6 חודשים ממועד פירעונן המלא של החשבוניות כאמור. בחלוף 6 חודשים כאמור, לא תשולם הצמדה בדיעבד לספק, אשר לא דרש את ההצמדה בחשבונית שהגיש. </w:t>
      </w:r>
    </w:p>
    <w:p w14:paraId="52171EEA" w14:textId="77777777" w:rsidR="008B151F" w:rsidRDefault="008B151F" w:rsidP="008B151F">
      <w:pPr>
        <w:pStyle w:val="3-7"/>
        <w:numPr>
          <w:ilvl w:val="2"/>
          <w:numId w:val="61"/>
        </w:numPr>
        <w:ind w:left="1353" w:hanging="806"/>
        <w:rPr>
          <w:rtl/>
        </w:rPr>
      </w:pPr>
      <w:r w:rsidRPr="009463FC">
        <w:rPr>
          <w:rtl/>
        </w:rPr>
        <w:t>סכום ההצמדה שיחושב יתווסף או יופחת לתעריפים שנקבעו בהתקשר</w:t>
      </w:r>
      <w:r>
        <w:rPr>
          <w:rFonts w:hint="cs"/>
          <w:rtl/>
        </w:rPr>
        <w:t>ות.</w:t>
      </w:r>
    </w:p>
    <w:bookmarkEnd w:id="564"/>
    <w:bookmarkEnd w:id="565"/>
    <w:p w14:paraId="392E350B" w14:textId="2D1E1489" w:rsidR="00A31242" w:rsidRDefault="00A31242" w:rsidP="008B151F">
      <w:pPr>
        <w:rPr>
          <w:rtl/>
        </w:rPr>
      </w:pPr>
    </w:p>
    <w:p w14:paraId="756E8CD7" w14:textId="519FBF60" w:rsidR="00D2172C" w:rsidRDefault="00A31242" w:rsidP="00A31242">
      <w:pPr>
        <w:pStyle w:val="afffffffb"/>
        <w:rPr>
          <w:rtl/>
        </w:rPr>
      </w:pPr>
      <w:r w:rsidRPr="003C79E0">
        <w:rPr>
          <w:rFonts w:hint="cs"/>
          <w:u w:val="single"/>
          <w:rtl/>
        </w:rPr>
        <w:lastRenderedPageBreak/>
        <w:t>נספח ז</w:t>
      </w:r>
      <w:r w:rsidR="003C79E0">
        <w:rPr>
          <w:rFonts w:hint="cs"/>
          <w:u w:val="single"/>
          <w:rtl/>
        </w:rPr>
        <w:t>'</w:t>
      </w:r>
      <w:r w:rsidRPr="003C79E0">
        <w:rPr>
          <w:rFonts w:hint="cs"/>
          <w:u w:val="single"/>
          <w:rtl/>
        </w:rPr>
        <w:t xml:space="preserve"> </w:t>
      </w:r>
      <w:r w:rsidRPr="003C79E0">
        <w:rPr>
          <w:u w:val="single"/>
          <w:rtl/>
        </w:rPr>
        <w:t>–</w:t>
      </w:r>
      <w:r w:rsidRPr="003C79E0">
        <w:rPr>
          <w:rFonts w:hint="cs"/>
          <w:u w:val="single"/>
          <w:rtl/>
        </w:rPr>
        <w:t xml:space="preserve"> נספ</w:t>
      </w:r>
      <w:r w:rsidRPr="00C36421">
        <w:rPr>
          <w:rFonts w:hint="cs"/>
          <w:u w:val="single"/>
          <w:rtl/>
        </w:rPr>
        <w:t>ח סייבר ואבטחת מידע</w:t>
      </w:r>
    </w:p>
    <w:p w14:paraId="64A606C0" w14:textId="77777777" w:rsidR="00A31242" w:rsidRDefault="00A31242" w:rsidP="003C79E0">
      <w:pPr>
        <w:pStyle w:val="afffffffb"/>
        <w:spacing w:before="0"/>
        <w:rPr>
          <w:rtl/>
        </w:rPr>
      </w:pPr>
    </w:p>
    <w:p w14:paraId="505DDF92" w14:textId="77777777" w:rsidR="00A31242" w:rsidRPr="00490446" w:rsidRDefault="00A31242" w:rsidP="000610D4">
      <w:pPr>
        <w:pStyle w:val="1-"/>
        <w:numPr>
          <w:ilvl w:val="0"/>
          <w:numId w:val="81"/>
        </w:numPr>
        <w:rPr>
          <w:rtl/>
        </w:rPr>
      </w:pPr>
      <w:r w:rsidRPr="00490446">
        <w:rPr>
          <w:rFonts w:hint="eastAsia"/>
          <w:rtl/>
        </w:rPr>
        <w:t>הגדרות</w:t>
      </w:r>
      <w:r w:rsidRPr="00490446">
        <w:rPr>
          <w:rtl/>
        </w:rPr>
        <w:t xml:space="preserve"> </w:t>
      </w:r>
      <w:r w:rsidRPr="00490446">
        <w:rPr>
          <w:rFonts w:hint="eastAsia"/>
          <w:rtl/>
        </w:rPr>
        <w:t>ייעודיות</w:t>
      </w:r>
      <w:r w:rsidRPr="00490446">
        <w:rPr>
          <w:rtl/>
        </w:rPr>
        <w:t xml:space="preserve"> </w:t>
      </w:r>
      <w:r w:rsidRPr="00490446">
        <w:rPr>
          <w:rFonts w:hint="eastAsia"/>
          <w:rtl/>
        </w:rPr>
        <w:t>ל</w:t>
      </w:r>
      <w:r>
        <w:rPr>
          <w:rFonts w:hint="cs"/>
          <w:rtl/>
        </w:rPr>
        <w:t>נספח</w:t>
      </w:r>
      <w:r w:rsidRPr="00490446">
        <w:rPr>
          <w:rtl/>
        </w:rPr>
        <w:t xml:space="preserve"> </w:t>
      </w:r>
      <w:r w:rsidRPr="00490446">
        <w:rPr>
          <w:rFonts w:hint="eastAsia"/>
          <w:rtl/>
        </w:rPr>
        <w:t>זה</w:t>
      </w:r>
      <w:r>
        <w:rPr>
          <w:rFonts w:hint="cs"/>
          <w:rtl/>
        </w:rPr>
        <w:t>:</w:t>
      </w:r>
    </w:p>
    <w:p w14:paraId="3C56CC7D" w14:textId="77777777" w:rsidR="00A31242" w:rsidRPr="00490446" w:rsidRDefault="00A31242" w:rsidP="00A31242">
      <w:pPr>
        <w:pStyle w:val="2-1"/>
        <w:numPr>
          <w:ilvl w:val="1"/>
          <w:numId w:val="61"/>
        </w:numPr>
        <w:ind w:left="821" w:hanging="634"/>
        <w:rPr>
          <w:rtl/>
        </w:rPr>
      </w:pPr>
      <w:r w:rsidRPr="00490446">
        <w:rPr>
          <w:rFonts w:hint="eastAsia"/>
          <w:u w:val="single"/>
          <w:rtl/>
        </w:rPr>
        <w:t>אירוע</w:t>
      </w:r>
      <w:r w:rsidRPr="00490446">
        <w:rPr>
          <w:u w:val="single"/>
          <w:rtl/>
        </w:rPr>
        <w:t xml:space="preserve"> </w:t>
      </w:r>
      <w:r w:rsidRPr="00490446">
        <w:rPr>
          <w:rFonts w:hint="eastAsia"/>
          <w:u w:val="single"/>
          <w:rtl/>
        </w:rPr>
        <w:t>אבטחה</w:t>
      </w:r>
      <w:r w:rsidRPr="00490446">
        <w:rPr>
          <w:rtl/>
        </w:rPr>
        <w:t xml:space="preserve"> – אירוע (</w:t>
      </w:r>
      <w:r w:rsidRPr="00490446">
        <w:t>incident</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לפגוע</w:t>
      </w:r>
      <w:r w:rsidRPr="00490446">
        <w:rPr>
          <w:rtl/>
        </w:rPr>
        <w:t xml:space="preserve"> </w:t>
      </w:r>
      <w:r w:rsidRPr="00490446">
        <w:rPr>
          <w:rFonts w:hint="eastAsia"/>
          <w:rtl/>
        </w:rPr>
        <w:t>בזמינות</w:t>
      </w:r>
      <w:r w:rsidRPr="00490446">
        <w:rPr>
          <w:rtl/>
        </w:rPr>
        <w:t xml:space="preserve">, </w:t>
      </w:r>
      <w:r w:rsidRPr="00490446">
        <w:rPr>
          <w:rFonts w:hint="eastAsia"/>
          <w:rtl/>
        </w:rPr>
        <w:t>ברציפות</w:t>
      </w:r>
      <w:r w:rsidRPr="00490446">
        <w:rPr>
          <w:rtl/>
        </w:rPr>
        <w:t xml:space="preserve"> </w:t>
      </w:r>
      <w:r w:rsidRPr="00490446">
        <w:rPr>
          <w:rFonts w:hint="eastAsia"/>
          <w:rtl/>
        </w:rPr>
        <w:t>התפעולית</w:t>
      </w:r>
      <w:r w:rsidRPr="00490446">
        <w:rPr>
          <w:rtl/>
        </w:rPr>
        <w:t xml:space="preserve">, </w:t>
      </w:r>
      <w:r w:rsidRPr="00490446">
        <w:rPr>
          <w:rFonts w:hint="eastAsia"/>
          <w:rtl/>
        </w:rPr>
        <w:t>במהימנות</w:t>
      </w:r>
      <w:r w:rsidRPr="00490446">
        <w:rPr>
          <w:rtl/>
        </w:rPr>
        <w:t xml:space="preserve"> </w:t>
      </w:r>
      <w:r w:rsidRPr="00490446">
        <w:rPr>
          <w:rFonts w:hint="eastAsia"/>
          <w:rtl/>
        </w:rPr>
        <w:t>או</w:t>
      </w:r>
      <w:r w:rsidRPr="00490446">
        <w:rPr>
          <w:rtl/>
        </w:rPr>
        <w:t xml:space="preserve"> </w:t>
      </w:r>
      <w:r w:rsidRPr="00490446">
        <w:rPr>
          <w:rFonts w:hint="eastAsia"/>
          <w:rtl/>
        </w:rPr>
        <w:t>בסודיות</w:t>
      </w:r>
      <w:r w:rsidRPr="00490446">
        <w:rPr>
          <w:rtl/>
        </w:rPr>
        <w:t xml:space="preserve"> </w:t>
      </w:r>
      <w:r w:rsidRPr="00490446">
        <w:rPr>
          <w:rFonts w:hint="eastAsia"/>
          <w:rtl/>
        </w:rPr>
        <w:t>המידע</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של</w:t>
      </w:r>
      <w:r w:rsidRPr="00490446">
        <w:rPr>
          <w:rtl/>
        </w:rPr>
        <w:t xml:space="preserve"> </w:t>
      </w:r>
      <w:r w:rsidRPr="00490446">
        <w:rPr>
          <w:rFonts w:hint="eastAsia"/>
          <w:rtl/>
        </w:rPr>
        <w:t>מערכות</w:t>
      </w:r>
      <w:r w:rsidRPr="00490446">
        <w:rPr>
          <w:rtl/>
        </w:rPr>
        <w:t xml:space="preserve"> </w:t>
      </w:r>
      <w:r w:rsidRPr="00490446">
        <w:rPr>
          <w:rFonts w:hint="eastAsia"/>
          <w:rtl/>
        </w:rPr>
        <w:t>או</w:t>
      </w:r>
      <w:r w:rsidRPr="00490446">
        <w:rPr>
          <w:rtl/>
        </w:rPr>
        <w:t xml:space="preserve"> </w:t>
      </w:r>
      <w:r w:rsidRPr="00490446">
        <w:rPr>
          <w:rFonts w:hint="eastAsia"/>
          <w:rtl/>
        </w:rPr>
        <w:t>קוד</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של</w:t>
      </w:r>
      <w:r w:rsidRPr="00490446">
        <w:rPr>
          <w:rtl/>
        </w:rPr>
        <w:t xml:space="preserve"> </w:t>
      </w:r>
      <w:r w:rsidRPr="00490446">
        <w:rPr>
          <w:rFonts w:hint="eastAsia"/>
          <w:rtl/>
        </w:rPr>
        <w:t>חומרה</w:t>
      </w:r>
      <w:r w:rsidRPr="00490446">
        <w:rPr>
          <w:rtl/>
        </w:rPr>
        <w:t xml:space="preserve">, </w:t>
      </w:r>
      <w:r w:rsidRPr="00490446">
        <w:rPr>
          <w:rFonts w:hint="eastAsia"/>
          <w:rtl/>
        </w:rPr>
        <w:t>תכנה</w:t>
      </w:r>
      <w:r w:rsidRPr="00490446">
        <w:rPr>
          <w:rtl/>
        </w:rPr>
        <w:t xml:space="preserve">, </w:t>
      </w:r>
      <w:r w:rsidRPr="00490446">
        <w:rPr>
          <w:rFonts w:hint="eastAsia"/>
          <w:rtl/>
        </w:rPr>
        <w:t>מאגרי</w:t>
      </w:r>
      <w:r w:rsidRPr="00490446">
        <w:rPr>
          <w:rtl/>
        </w:rPr>
        <w:t xml:space="preserve"> </w:t>
      </w:r>
      <w:r w:rsidRPr="00490446">
        <w:rPr>
          <w:rFonts w:hint="eastAsia"/>
          <w:rtl/>
        </w:rPr>
        <w:t>מידע</w:t>
      </w:r>
      <w:r w:rsidRPr="00490446">
        <w:rPr>
          <w:rtl/>
        </w:rPr>
        <w:t xml:space="preserve"> </w:t>
      </w:r>
      <w:r w:rsidRPr="00490446">
        <w:rPr>
          <w:rFonts w:hint="eastAsia"/>
          <w:rtl/>
        </w:rPr>
        <w:t>או</w:t>
      </w:r>
      <w:r w:rsidRPr="00490446">
        <w:rPr>
          <w:rtl/>
        </w:rPr>
        <w:t xml:space="preserve"> </w:t>
      </w:r>
      <w:r w:rsidRPr="00490446">
        <w:rPr>
          <w:rFonts w:hint="eastAsia"/>
          <w:rtl/>
        </w:rPr>
        <w:t>תשתית</w:t>
      </w:r>
      <w:r w:rsidRPr="00490446">
        <w:rPr>
          <w:rtl/>
        </w:rPr>
        <w:t xml:space="preserve">, </w:t>
      </w:r>
      <w:r w:rsidRPr="00490446">
        <w:rPr>
          <w:rFonts w:hint="eastAsia"/>
          <w:rtl/>
        </w:rPr>
        <w:t>שבהם</w:t>
      </w:r>
      <w:r w:rsidRPr="00490446">
        <w:rPr>
          <w:rtl/>
        </w:rPr>
        <w:t xml:space="preserve"> </w:t>
      </w:r>
      <w:r w:rsidRPr="00490446">
        <w:rPr>
          <w:rFonts w:hint="eastAsia"/>
          <w:rtl/>
        </w:rPr>
        <w:t>הספק</w:t>
      </w:r>
      <w:r w:rsidRPr="00490446">
        <w:rPr>
          <w:rtl/>
        </w:rPr>
        <w:t xml:space="preserve"> </w:t>
      </w:r>
      <w:r w:rsidRPr="00490446">
        <w:rPr>
          <w:rFonts w:hint="eastAsia"/>
          <w:rtl/>
        </w:rPr>
        <w:t>עושה</w:t>
      </w:r>
      <w:r w:rsidRPr="00490446">
        <w:rPr>
          <w:rtl/>
        </w:rPr>
        <w:t xml:space="preserve"> </w:t>
      </w:r>
      <w:r w:rsidRPr="00490446">
        <w:rPr>
          <w:rFonts w:hint="eastAsia"/>
          <w:rtl/>
        </w:rPr>
        <w:t>שימוש</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ההסכם</w:t>
      </w:r>
      <w:r w:rsidRPr="00490446">
        <w:rPr>
          <w:rtl/>
        </w:rPr>
        <w:t xml:space="preserve">, </w:t>
      </w:r>
      <w:r w:rsidRPr="00490446">
        <w:rPr>
          <w:rFonts w:hint="eastAsia"/>
          <w:rtl/>
        </w:rPr>
        <w:t>ובכלל</w:t>
      </w:r>
      <w:r w:rsidRPr="00490446">
        <w:rPr>
          <w:rtl/>
        </w:rPr>
        <w:t xml:space="preserve"> </w:t>
      </w:r>
      <w:r w:rsidRPr="00490446">
        <w:rPr>
          <w:rFonts w:hint="eastAsia"/>
          <w:rtl/>
        </w:rPr>
        <w:t>זה</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w:t>
      </w:r>
    </w:p>
    <w:p w14:paraId="68EFB930" w14:textId="77777777" w:rsidR="00A31242" w:rsidRPr="00490446" w:rsidRDefault="00A31242" w:rsidP="00A31242">
      <w:pPr>
        <w:pStyle w:val="2-1"/>
        <w:numPr>
          <w:ilvl w:val="1"/>
          <w:numId w:val="61"/>
        </w:numPr>
        <w:ind w:left="821" w:hanging="634"/>
        <w:rPr>
          <w:rtl/>
        </w:rPr>
      </w:pPr>
      <w:r w:rsidRPr="00490446">
        <w:rPr>
          <w:rFonts w:hint="eastAsia"/>
          <w:u w:val="single"/>
          <w:rtl/>
        </w:rPr>
        <w:t>גורם</w:t>
      </w:r>
      <w:r w:rsidRPr="00490446">
        <w:rPr>
          <w:u w:val="single"/>
          <w:rtl/>
        </w:rPr>
        <w:t xml:space="preserve"> </w:t>
      </w:r>
      <w:r w:rsidRPr="00490446">
        <w:rPr>
          <w:rFonts w:hint="eastAsia"/>
          <w:u w:val="single"/>
          <w:rtl/>
        </w:rPr>
        <w:t>מנחה</w:t>
      </w:r>
      <w:r w:rsidRPr="00490446">
        <w:rPr>
          <w:rtl/>
        </w:rPr>
        <w:t xml:space="preserve"> </w:t>
      </w:r>
      <w:r w:rsidRPr="00772FD1">
        <w:rPr>
          <w:rtl/>
        </w:rPr>
        <w:t>–</w:t>
      </w:r>
      <w:r w:rsidRPr="00490446">
        <w:rPr>
          <w:rtl/>
        </w:rPr>
        <w:t xml:space="preserve"> הגורם המנחה את המזמין בהיבטי סייבר והגנות מידע כגון: היחידה להגנת הסייבר </w:t>
      </w:r>
      <w:r>
        <w:rPr>
          <w:rFonts w:hint="cs"/>
          <w:rtl/>
        </w:rPr>
        <w:t>במשרד הבריאות</w:t>
      </w:r>
      <w:r w:rsidRPr="00490446">
        <w:rPr>
          <w:rtl/>
        </w:rPr>
        <w:t>.</w:t>
      </w:r>
    </w:p>
    <w:p w14:paraId="4FA06836" w14:textId="77777777" w:rsidR="00A31242" w:rsidRPr="00490446" w:rsidRDefault="00A31242" w:rsidP="00A31242">
      <w:pPr>
        <w:pStyle w:val="2-1"/>
        <w:numPr>
          <w:ilvl w:val="1"/>
          <w:numId w:val="61"/>
        </w:numPr>
        <w:ind w:left="821" w:hanging="634"/>
        <w:rPr>
          <w:rtl/>
        </w:rPr>
      </w:pPr>
      <w:r w:rsidRPr="00490446">
        <w:rPr>
          <w:rFonts w:hint="eastAsia"/>
          <w:u w:val="single"/>
          <w:rtl/>
        </w:rPr>
        <w:t>גורמי</w:t>
      </w:r>
      <w:r w:rsidRPr="00490446">
        <w:rPr>
          <w:u w:val="single"/>
          <w:rtl/>
        </w:rPr>
        <w:t xml:space="preserve"> </w:t>
      </w:r>
      <w:r w:rsidRPr="00490446">
        <w:rPr>
          <w:rFonts w:hint="eastAsia"/>
          <w:u w:val="single"/>
          <w:rtl/>
        </w:rPr>
        <w:t>שרשרת</w:t>
      </w:r>
      <w:r w:rsidRPr="00490446">
        <w:rPr>
          <w:u w:val="single"/>
          <w:rtl/>
        </w:rPr>
        <w:t xml:space="preserve"> </w:t>
      </w:r>
      <w:r w:rsidRPr="00490446">
        <w:rPr>
          <w:rFonts w:hint="eastAsia"/>
          <w:u w:val="single"/>
          <w:rtl/>
        </w:rPr>
        <w:t>האספקה</w:t>
      </w:r>
      <w:r w:rsidRPr="00490446">
        <w:rPr>
          <w:rtl/>
        </w:rPr>
        <w:t xml:space="preserve"> – יצרני חומרה או ספקי תוכנה או שירות, אשר הספק אינו יכול </w:t>
      </w:r>
      <w:r w:rsidRPr="00490446">
        <w:rPr>
          <w:rFonts w:hint="eastAsia"/>
          <w:rtl/>
        </w:rPr>
        <w:t>להחליפם</w:t>
      </w:r>
      <w:r w:rsidRPr="00490446">
        <w:rPr>
          <w:rtl/>
        </w:rPr>
        <w:t xml:space="preserve"> </w:t>
      </w:r>
      <w:r w:rsidRPr="00490446">
        <w:rPr>
          <w:rFonts w:hint="eastAsia"/>
          <w:rtl/>
        </w:rPr>
        <w:t>מבלי</w:t>
      </w:r>
      <w:r w:rsidRPr="00490446">
        <w:rPr>
          <w:rtl/>
        </w:rPr>
        <w:t xml:space="preserve"> </w:t>
      </w:r>
      <w:r w:rsidRPr="00490446">
        <w:rPr>
          <w:rFonts w:hint="eastAsia"/>
          <w:rtl/>
        </w:rPr>
        <w:t>שהדבר</w:t>
      </w:r>
      <w:r w:rsidRPr="00490446">
        <w:rPr>
          <w:rtl/>
        </w:rPr>
        <w:t xml:space="preserve"> </w:t>
      </w:r>
      <w:r w:rsidRPr="00490446">
        <w:rPr>
          <w:rFonts w:hint="eastAsia"/>
          <w:rtl/>
        </w:rPr>
        <w:t>יפגע</w:t>
      </w:r>
      <w:r w:rsidRPr="00490446">
        <w:rPr>
          <w:rtl/>
        </w:rPr>
        <w:t xml:space="preserve"> </w:t>
      </w:r>
      <w:r w:rsidRPr="00490446">
        <w:rPr>
          <w:rFonts w:hint="eastAsia"/>
          <w:rtl/>
        </w:rPr>
        <w:t>באספקת</w:t>
      </w:r>
      <w:r w:rsidRPr="00490446">
        <w:rPr>
          <w:rtl/>
        </w:rPr>
        <w:t xml:space="preserve"> </w:t>
      </w:r>
      <w:r w:rsidRPr="00490446">
        <w:rPr>
          <w:rFonts w:hint="eastAsia"/>
          <w:rtl/>
        </w:rPr>
        <w:t>השירותים</w:t>
      </w:r>
      <w:r w:rsidRPr="00490446">
        <w:rPr>
          <w:rtl/>
        </w:rPr>
        <w:t xml:space="preserve"> </w:t>
      </w:r>
      <w:r w:rsidRPr="00490446">
        <w:rPr>
          <w:rFonts w:hint="eastAsia"/>
          <w:rtl/>
        </w:rPr>
        <w:t>בהתאם</w:t>
      </w:r>
      <w:r w:rsidRPr="00490446">
        <w:rPr>
          <w:rtl/>
        </w:rPr>
        <w:t xml:space="preserve"> </w:t>
      </w:r>
      <w:r w:rsidRPr="00490446">
        <w:rPr>
          <w:rFonts w:hint="eastAsia"/>
          <w:rtl/>
        </w:rPr>
        <w:t>לדרישות</w:t>
      </w:r>
      <w:r w:rsidRPr="00490446">
        <w:rPr>
          <w:rtl/>
        </w:rPr>
        <w:t xml:space="preserve"> </w:t>
      </w:r>
      <w:r>
        <w:rPr>
          <w:rFonts w:hint="cs"/>
          <w:rtl/>
        </w:rPr>
        <w:t>ההתקשרות</w:t>
      </w:r>
      <w:r w:rsidRPr="00490446">
        <w:rPr>
          <w:rtl/>
        </w:rPr>
        <w:t xml:space="preserve">. </w:t>
      </w:r>
    </w:p>
    <w:p w14:paraId="57CAD088" w14:textId="77777777" w:rsidR="00A31242" w:rsidRPr="00490446" w:rsidRDefault="00A31242" w:rsidP="00A31242">
      <w:pPr>
        <w:pStyle w:val="2-1"/>
        <w:numPr>
          <w:ilvl w:val="1"/>
          <w:numId w:val="61"/>
        </w:numPr>
        <w:ind w:left="821" w:hanging="634"/>
        <w:rPr>
          <w:rtl/>
        </w:rPr>
      </w:pPr>
      <w:r w:rsidRPr="00490446">
        <w:rPr>
          <w:rFonts w:hint="eastAsia"/>
          <w:u w:val="single"/>
          <w:rtl/>
        </w:rPr>
        <w:t>מידע</w:t>
      </w:r>
      <w:r w:rsidRPr="00490446">
        <w:rPr>
          <w:rtl/>
        </w:rPr>
        <w:t xml:space="preserve"> – כל מסמך, תכתובת, תכנית, נתון, עובדה, פרט תוכן, מודל, תמונה, סרט, הקלטה, תהליך עסקי, חוות דעת, קוד ולוגיקה, אשר נשמרו או תועדו על ידי הספק באמצעי טכנולוגי מכל סוג שהוא. </w:t>
      </w:r>
    </w:p>
    <w:p w14:paraId="1AAEE759" w14:textId="77777777" w:rsidR="00A31242" w:rsidRPr="00490446" w:rsidRDefault="00A31242" w:rsidP="00A31242">
      <w:pPr>
        <w:pStyle w:val="2-1"/>
        <w:numPr>
          <w:ilvl w:val="1"/>
          <w:numId w:val="61"/>
        </w:numPr>
        <w:ind w:left="821" w:hanging="634"/>
        <w:rPr>
          <w:rtl/>
        </w:rPr>
      </w:pPr>
      <w:r w:rsidRPr="00490446">
        <w:rPr>
          <w:rFonts w:hint="eastAsia"/>
          <w:u w:val="single"/>
          <w:rtl/>
        </w:rPr>
        <w:t>מידע</w:t>
      </w:r>
      <w:r w:rsidRPr="00490446">
        <w:rPr>
          <w:u w:val="single"/>
          <w:rtl/>
        </w:rPr>
        <w:t xml:space="preserve"> </w:t>
      </w:r>
      <w:r w:rsidRPr="00490446">
        <w:rPr>
          <w:rFonts w:hint="eastAsia"/>
          <w:u w:val="single"/>
          <w:rtl/>
        </w:rPr>
        <w:t>רגיש</w:t>
      </w:r>
      <w:r w:rsidRPr="00490446">
        <w:rPr>
          <w:rtl/>
        </w:rPr>
        <w:t xml:space="preserve"> – מידע של המזמין אשר יש בחשיפתו כדי לפגוע או לשבש בדרך כלשהי את עבודת המזמין, לפגוע בשירותים המסופקים על ידי המזמין או הממשלה, או לחשוף פרטים ומידע של המזמין אשר אינם נחלת הכלל, ובכלל זה מידע אישי </w:t>
      </w:r>
      <w:r>
        <w:rPr>
          <w:rFonts w:hint="cs"/>
          <w:rtl/>
        </w:rPr>
        <w:t>על אדם</w:t>
      </w:r>
      <w:r w:rsidRPr="00490446">
        <w:rPr>
          <w:rtl/>
        </w:rPr>
        <w:t>, תהליכי עבודה רגישים, שרטוטי מתקנים, תיאור מערכות אבטחה, קוד מקור ותוכנות של מערכות המזמין, מסמכי תכנון של מערכות המזמין או של מערכות המותאמות לשימושו, אמצעי הזדהות ואימות, מידע לגבי מזמינים מסווגים, יעדי הספקה של חומרה או מערכות וכל מידע אחר שיוגדר על ידי המזמין.</w:t>
      </w:r>
    </w:p>
    <w:p w14:paraId="42EDF110" w14:textId="77777777" w:rsidR="00A31242" w:rsidRPr="00490446" w:rsidRDefault="00A31242" w:rsidP="00A31242">
      <w:pPr>
        <w:pStyle w:val="2-1"/>
        <w:numPr>
          <w:ilvl w:val="1"/>
          <w:numId w:val="61"/>
        </w:numPr>
        <w:ind w:left="821" w:hanging="634"/>
        <w:rPr>
          <w:rtl/>
        </w:rPr>
      </w:pPr>
      <w:r w:rsidRPr="00490446">
        <w:rPr>
          <w:rFonts w:hint="eastAsia"/>
          <w:u w:val="single"/>
          <w:rtl/>
        </w:rPr>
        <w:t>שירות</w:t>
      </w:r>
      <w:r w:rsidRPr="00490446">
        <w:rPr>
          <w:u w:val="single"/>
          <w:rtl/>
        </w:rPr>
        <w:t xml:space="preserve"> </w:t>
      </w:r>
      <w:r w:rsidRPr="00490446">
        <w:rPr>
          <w:rFonts w:hint="eastAsia"/>
          <w:u w:val="single"/>
          <w:rtl/>
        </w:rPr>
        <w:t>חיוני</w:t>
      </w:r>
      <w:r w:rsidRPr="00490446">
        <w:rPr>
          <w:rtl/>
        </w:rPr>
        <w:t xml:space="preserve"> – אחד מאלה: </w:t>
      </w:r>
    </w:p>
    <w:p w14:paraId="3D45C156" w14:textId="77777777" w:rsidR="00A31242" w:rsidRPr="00490446" w:rsidRDefault="00A31242" w:rsidP="00A31242">
      <w:pPr>
        <w:pStyle w:val="3-7"/>
        <w:numPr>
          <w:ilvl w:val="2"/>
          <w:numId w:val="61"/>
        </w:numPr>
        <w:ind w:left="1353" w:hanging="806"/>
        <w:rPr>
          <w:rtl/>
        </w:rPr>
      </w:pPr>
      <w:r w:rsidRPr="00490446">
        <w:rPr>
          <w:rFonts w:hint="eastAsia"/>
          <w:rtl/>
        </w:rPr>
        <w:t>שירותים</w:t>
      </w:r>
      <w:r w:rsidRPr="00490446">
        <w:rPr>
          <w:rtl/>
        </w:rPr>
        <w:t xml:space="preserve"> המסופקים על ידי המזמין לאזרחי ותושבי מדינת ישראל אשר תפקודם התקין והסדור הוא קריטי לניהול חיי האזרח או לפעילות המשק. </w:t>
      </w:r>
    </w:p>
    <w:p w14:paraId="3816E7DE" w14:textId="77777777" w:rsidR="00A31242" w:rsidRPr="00490446" w:rsidRDefault="00A31242" w:rsidP="00A31242">
      <w:pPr>
        <w:pStyle w:val="3-7"/>
        <w:numPr>
          <w:ilvl w:val="2"/>
          <w:numId w:val="61"/>
        </w:numPr>
        <w:ind w:left="1353" w:hanging="806"/>
        <w:rPr>
          <w:rtl/>
        </w:rPr>
      </w:pPr>
      <w:r w:rsidRPr="00490446">
        <w:rPr>
          <w:rFonts w:hint="eastAsia"/>
          <w:rtl/>
        </w:rPr>
        <w:t>שירות</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הנדרש</w:t>
      </w:r>
      <w:r w:rsidRPr="00490446">
        <w:rPr>
          <w:rtl/>
        </w:rPr>
        <w:t xml:space="preserve"> </w:t>
      </w:r>
      <w:r w:rsidRPr="00490446">
        <w:rPr>
          <w:rFonts w:hint="eastAsia"/>
          <w:rtl/>
        </w:rPr>
        <w:t>לתפקודו</w:t>
      </w:r>
      <w:r w:rsidRPr="00490446">
        <w:rPr>
          <w:rtl/>
        </w:rPr>
        <w:t xml:space="preserve"> </w:t>
      </w:r>
      <w:r w:rsidRPr="00490446">
        <w:rPr>
          <w:rFonts w:hint="eastAsia"/>
          <w:rtl/>
        </w:rPr>
        <w:t>התקין</w:t>
      </w:r>
      <w:r w:rsidRPr="00490446">
        <w:rPr>
          <w:rtl/>
        </w:rPr>
        <w:t xml:space="preserve"> </w:t>
      </w:r>
      <w:r w:rsidRPr="00490446">
        <w:rPr>
          <w:rFonts w:hint="eastAsia"/>
          <w:rtl/>
        </w:rPr>
        <w:t>של</w:t>
      </w:r>
      <w:r w:rsidRPr="00490446">
        <w:rPr>
          <w:rtl/>
        </w:rPr>
        <w:t xml:space="preserve"> </w:t>
      </w:r>
      <w:r w:rsidRPr="00490446">
        <w:rPr>
          <w:rFonts w:hint="eastAsia"/>
          <w:rtl/>
        </w:rPr>
        <w:t>המשרד</w:t>
      </w:r>
      <w:r w:rsidRPr="00490446">
        <w:rPr>
          <w:rtl/>
        </w:rPr>
        <w:t xml:space="preserve"> </w:t>
      </w:r>
      <w:r w:rsidRPr="00490446">
        <w:rPr>
          <w:rFonts w:hint="eastAsia"/>
          <w:rtl/>
        </w:rPr>
        <w:t>או</w:t>
      </w:r>
      <w:r w:rsidRPr="00490446">
        <w:rPr>
          <w:rtl/>
        </w:rPr>
        <w:t xml:space="preserve"> </w:t>
      </w:r>
      <w:r w:rsidRPr="00490446">
        <w:rPr>
          <w:rFonts w:hint="eastAsia"/>
          <w:rtl/>
        </w:rPr>
        <w:t>הממשלה</w:t>
      </w:r>
      <w:r w:rsidRPr="00490446">
        <w:rPr>
          <w:rtl/>
        </w:rPr>
        <w:t>.</w:t>
      </w:r>
    </w:p>
    <w:p w14:paraId="61CA1181" w14:textId="77777777" w:rsidR="00A31242" w:rsidRPr="00490446" w:rsidRDefault="00A31242" w:rsidP="00A31242">
      <w:pPr>
        <w:pStyle w:val="2-1"/>
        <w:numPr>
          <w:ilvl w:val="1"/>
          <w:numId w:val="61"/>
        </w:numPr>
        <w:ind w:left="821" w:hanging="634"/>
        <w:rPr>
          <w:rtl/>
        </w:rPr>
      </w:pPr>
      <w:r w:rsidRPr="00490446">
        <w:rPr>
          <w:rFonts w:hint="eastAsia"/>
          <w:u w:val="single"/>
          <w:rtl/>
        </w:rPr>
        <w:t>תקיפת</w:t>
      </w:r>
      <w:r w:rsidRPr="00490446">
        <w:rPr>
          <w:u w:val="single"/>
          <w:rtl/>
        </w:rPr>
        <w:t xml:space="preserve"> </w:t>
      </w:r>
      <w:r w:rsidRPr="00490446">
        <w:rPr>
          <w:rFonts w:hint="eastAsia"/>
          <w:u w:val="single"/>
          <w:rtl/>
        </w:rPr>
        <w:t>סייבר</w:t>
      </w:r>
      <w:r w:rsidRPr="00490446">
        <w:rPr>
          <w:rtl/>
        </w:rPr>
        <w:t xml:space="preserve"> – אירוע אבטחה אשר נוצר כתוצאה מניסיון לעבור או לעקוף את אמצעי האבטחה או הבקרה שבהם הספק או המזמין עושים שימוש, למנוע גישה לשירות או למידע, או לנצל חולשה קיימת בניסיון לגרום להרס, אובדן, דלף, שינוי, שימוש, חשיפה לא מורשית או גישה לנתוני המזמין.</w:t>
      </w:r>
    </w:p>
    <w:p w14:paraId="200E643F" w14:textId="77777777" w:rsidR="00A31242" w:rsidRPr="00490446" w:rsidRDefault="00A31242" w:rsidP="00A31242">
      <w:pPr>
        <w:pStyle w:val="1-1"/>
        <w:numPr>
          <w:ilvl w:val="0"/>
          <w:numId w:val="61"/>
        </w:numPr>
        <w:ind w:left="446" w:hanging="446"/>
        <w:rPr>
          <w:rtl/>
        </w:rPr>
      </w:pPr>
      <w:r w:rsidRPr="00490446">
        <w:rPr>
          <w:rFonts w:hint="eastAsia"/>
          <w:rtl/>
        </w:rPr>
        <w:t>כללי</w:t>
      </w:r>
    </w:p>
    <w:p w14:paraId="63288B51" w14:textId="77777777" w:rsidR="00A31242" w:rsidRPr="00490446" w:rsidRDefault="00A31242" w:rsidP="00A31242">
      <w:pPr>
        <w:pStyle w:val="2-1"/>
        <w:numPr>
          <w:ilvl w:val="1"/>
          <w:numId w:val="61"/>
        </w:numPr>
        <w:ind w:left="821" w:hanging="634"/>
        <w:rPr>
          <w:rtl/>
        </w:rPr>
      </w:pPr>
      <w:r w:rsidRPr="00490446">
        <w:rPr>
          <w:rFonts w:hint="eastAsia"/>
          <w:rtl/>
        </w:rPr>
        <w:t>הספק</w:t>
      </w:r>
      <w:r w:rsidRPr="00490446">
        <w:rPr>
          <w:rtl/>
        </w:rPr>
        <w:t xml:space="preserve"> יהיה האחראי על אבטחת המידע </w:t>
      </w:r>
      <w:r w:rsidRPr="00490446">
        <w:rPr>
          <w:rFonts w:hint="eastAsia"/>
          <w:rtl/>
        </w:rPr>
        <w:t>שהועבר</w:t>
      </w:r>
      <w:r w:rsidRPr="00490446">
        <w:rPr>
          <w:rtl/>
        </w:rPr>
        <w:t xml:space="preserve"> </w:t>
      </w:r>
      <w:r w:rsidRPr="00490446">
        <w:rPr>
          <w:rFonts w:hint="eastAsia"/>
          <w:rtl/>
        </w:rPr>
        <w:t>או</w:t>
      </w:r>
      <w:r w:rsidRPr="00490446">
        <w:rPr>
          <w:rtl/>
        </w:rPr>
        <w:t xml:space="preserve"> </w:t>
      </w:r>
      <w:r w:rsidRPr="00490446">
        <w:rPr>
          <w:rFonts w:hint="eastAsia"/>
          <w:rtl/>
        </w:rPr>
        <w:t>נצבר</w:t>
      </w:r>
      <w:r w:rsidRPr="00490446">
        <w:rPr>
          <w:rtl/>
        </w:rPr>
        <w:t xml:space="preserve"> </w:t>
      </w:r>
      <w:r w:rsidRPr="00490446">
        <w:rPr>
          <w:rFonts w:hint="eastAsia"/>
          <w:rtl/>
        </w:rPr>
        <w:t>אצלו</w:t>
      </w:r>
      <w:r w:rsidRPr="00490446">
        <w:rPr>
          <w:rtl/>
        </w:rPr>
        <w:t xml:space="preserve"> </w:t>
      </w:r>
      <w:r w:rsidRPr="00490446">
        <w:rPr>
          <w:rFonts w:hint="eastAsia"/>
          <w:rtl/>
        </w:rPr>
        <w:t>במסגרת</w:t>
      </w:r>
      <w:r w:rsidRPr="00490446">
        <w:rPr>
          <w:rtl/>
        </w:rPr>
        <w:t xml:space="preserve"> </w:t>
      </w:r>
      <w:r w:rsidRPr="00490446">
        <w:rPr>
          <w:rFonts w:hint="eastAsia"/>
          <w:rtl/>
        </w:rPr>
        <w:t>ההתקשרות</w:t>
      </w:r>
      <w:r w:rsidRPr="00490446">
        <w:rPr>
          <w:rtl/>
        </w:rPr>
        <w:t xml:space="preserve">. </w:t>
      </w:r>
      <w:r w:rsidRPr="00490446">
        <w:rPr>
          <w:rFonts w:hint="eastAsia"/>
          <w:rtl/>
        </w:rPr>
        <w:t>בנוסף</w:t>
      </w:r>
      <w:r w:rsidRPr="00490446">
        <w:rPr>
          <w:rtl/>
        </w:rPr>
        <w:t xml:space="preserve">, </w:t>
      </w:r>
      <w:r w:rsidRPr="00490446">
        <w:rPr>
          <w:rFonts w:hint="eastAsia"/>
          <w:rtl/>
        </w:rPr>
        <w:t>הספק</w:t>
      </w:r>
      <w:r w:rsidRPr="00490446">
        <w:rPr>
          <w:rtl/>
        </w:rPr>
        <w:t xml:space="preserve"> </w:t>
      </w:r>
      <w:r w:rsidRPr="00490446">
        <w:rPr>
          <w:rFonts w:hint="eastAsia"/>
          <w:rtl/>
        </w:rPr>
        <w:t>יהיה</w:t>
      </w:r>
      <w:r w:rsidRPr="00490446">
        <w:rPr>
          <w:rtl/>
        </w:rPr>
        <w:t xml:space="preserve"> </w:t>
      </w:r>
      <w:r w:rsidRPr="00490446">
        <w:rPr>
          <w:rFonts w:hint="eastAsia"/>
          <w:rtl/>
        </w:rPr>
        <w:t>אחראי</w:t>
      </w:r>
      <w:r w:rsidRPr="00490446">
        <w:rPr>
          <w:rtl/>
        </w:rPr>
        <w:t xml:space="preserve"> </w:t>
      </w:r>
      <w:r w:rsidRPr="00490446">
        <w:rPr>
          <w:rFonts w:hint="eastAsia"/>
          <w:rtl/>
        </w:rPr>
        <w:t>על</w:t>
      </w:r>
      <w:r w:rsidRPr="00490446">
        <w:rPr>
          <w:rtl/>
        </w:rPr>
        <w:t xml:space="preserve"> </w:t>
      </w:r>
      <w:r w:rsidRPr="00490446">
        <w:rPr>
          <w:rFonts w:hint="eastAsia"/>
          <w:rtl/>
        </w:rPr>
        <w:t>אבטחת</w:t>
      </w:r>
      <w:r w:rsidRPr="00490446">
        <w:rPr>
          <w:rtl/>
        </w:rPr>
        <w:t xml:space="preserve"> </w:t>
      </w:r>
      <w:r w:rsidRPr="00490446">
        <w:rPr>
          <w:rFonts w:hint="eastAsia"/>
          <w:rtl/>
        </w:rPr>
        <w:t>המערכות</w:t>
      </w:r>
      <w:r w:rsidRPr="00490446">
        <w:rPr>
          <w:rtl/>
        </w:rPr>
        <w:t xml:space="preserve">, </w:t>
      </w:r>
      <w:r w:rsidRPr="00490446">
        <w:rPr>
          <w:rFonts w:hint="eastAsia"/>
          <w:rtl/>
        </w:rPr>
        <w:t>התוכנות</w:t>
      </w:r>
      <w:r w:rsidRPr="00490446">
        <w:rPr>
          <w:rtl/>
        </w:rPr>
        <w:t xml:space="preserve"> </w:t>
      </w:r>
      <w:r w:rsidRPr="00490446">
        <w:rPr>
          <w:rFonts w:hint="eastAsia"/>
          <w:rtl/>
        </w:rPr>
        <w:t>והחומרה</w:t>
      </w:r>
      <w:r w:rsidRPr="00490446">
        <w:rPr>
          <w:rtl/>
        </w:rPr>
        <w:t xml:space="preserve"> </w:t>
      </w:r>
      <w:r w:rsidRPr="00490446">
        <w:rPr>
          <w:rFonts w:hint="eastAsia"/>
          <w:rtl/>
        </w:rPr>
        <w:t>המשמשת</w:t>
      </w:r>
      <w:r w:rsidRPr="00490446">
        <w:rPr>
          <w:rtl/>
        </w:rPr>
        <w:t xml:space="preserve"> </w:t>
      </w:r>
      <w:r w:rsidRPr="00490446">
        <w:rPr>
          <w:rFonts w:hint="eastAsia"/>
          <w:rtl/>
        </w:rPr>
        <w:t>אותו</w:t>
      </w:r>
      <w:r w:rsidRPr="00490446">
        <w:rPr>
          <w:rtl/>
        </w:rPr>
        <w:t xml:space="preserve"> </w:t>
      </w:r>
      <w:r w:rsidRPr="00490446">
        <w:rPr>
          <w:rFonts w:hint="eastAsia"/>
          <w:rtl/>
        </w:rPr>
        <w:t>לצורך</w:t>
      </w:r>
      <w:r w:rsidRPr="00490446">
        <w:rPr>
          <w:rtl/>
        </w:rPr>
        <w:t xml:space="preserve"> </w:t>
      </w:r>
      <w:r w:rsidRPr="00490446">
        <w:rPr>
          <w:rFonts w:hint="eastAsia"/>
          <w:rtl/>
        </w:rPr>
        <w:t>אספקת</w:t>
      </w:r>
      <w:r w:rsidRPr="00490446">
        <w:rPr>
          <w:rtl/>
        </w:rPr>
        <w:t xml:space="preserve"> </w:t>
      </w:r>
      <w:r w:rsidRPr="00490446">
        <w:rPr>
          <w:rFonts w:hint="eastAsia"/>
          <w:rtl/>
        </w:rPr>
        <w:t>השירותים</w:t>
      </w:r>
      <w:r w:rsidRPr="00490446">
        <w:rPr>
          <w:rtl/>
        </w:rPr>
        <w:t xml:space="preserve"> </w:t>
      </w:r>
      <w:r w:rsidRPr="00490446">
        <w:rPr>
          <w:rFonts w:hint="eastAsia"/>
          <w:rtl/>
        </w:rPr>
        <w:t>או</w:t>
      </w:r>
      <w:r w:rsidRPr="00490446">
        <w:rPr>
          <w:rtl/>
        </w:rPr>
        <w:t xml:space="preserve"> </w:t>
      </w:r>
      <w:r w:rsidRPr="00490446">
        <w:rPr>
          <w:rFonts w:hint="eastAsia"/>
          <w:rtl/>
        </w:rPr>
        <w:t>המוצרים</w:t>
      </w:r>
      <w:r w:rsidRPr="00490446">
        <w:rPr>
          <w:rtl/>
        </w:rPr>
        <w:t xml:space="preserve"> </w:t>
      </w:r>
      <w:r w:rsidRPr="00490446">
        <w:rPr>
          <w:rFonts w:hint="eastAsia"/>
          <w:rtl/>
        </w:rPr>
        <w:t>למזמין</w:t>
      </w:r>
      <w:r w:rsidRPr="00490446">
        <w:rPr>
          <w:rtl/>
        </w:rPr>
        <w:t xml:space="preserve">, </w:t>
      </w:r>
      <w:r w:rsidRPr="00490446">
        <w:rPr>
          <w:rFonts w:hint="eastAsia"/>
          <w:rtl/>
        </w:rPr>
        <w:t>על</w:t>
      </w:r>
      <w:r w:rsidRPr="00490446">
        <w:rPr>
          <w:rtl/>
        </w:rPr>
        <w:t xml:space="preserve"> </w:t>
      </w:r>
      <w:r w:rsidRPr="00490446">
        <w:rPr>
          <w:rFonts w:hint="eastAsia"/>
          <w:rtl/>
        </w:rPr>
        <w:t>תקינותם</w:t>
      </w:r>
      <w:r w:rsidRPr="00490446">
        <w:rPr>
          <w:rtl/>
        </w:rPr>
        <w:t xml:space="preserve">, </w:t>
      </w:r>
      <w:r w:rsidRPr="00490446">
        <w:rPr>
          <w:rFonts w:hint="eastAsia"/>
          <w:rtl/>
        </w:rPr>
        <w:t>אמינותם</w:t>
      </w:r>
      <w:r w:rsidRPr="00490446">
        <w:rPr>
          <w:rtl/>
        </w:rPr>
        <w:t xml:space="preserve"> (</w:t>
      </w:r>
      <w:r w:rsidRPr="00490446">
        <w:t>integrity</w:t>
      </w:r>
      <w:r w:rsidRPr="00490446">
        <w:rPr>
          <w:rtl/>
        </w:rPr>
        <w:t xml:space="preserve">) </w:t>
      </w:r>
      <w:r w:rsidRPr="00490446">
        <w:rPr>
          <w:rFonts w:hint="eastAsia"/>
          <w:rtl/>
        </w:rPr>
        <w:t>ועל</w:t>
      </w:r>
      <w:r w:rsidRPr="00490446">
        <w:rPr>
          <w:rtl/>
        </w:rPr>
        <w:t xml:space="preserve"> </w:t>
      </w:r>
      <w:r w:rsidRPr="00490446">
        <w:rPr>
          <w:rFonts w:hint="eastAsia"/>
          <w:rtl/>
        </w:rPr>
        <w:t>תפקודם</w:t>
      </w:r>
      <w:r w:rsidRPr="00490446">
        <w:rPr>
          <w:rtl/>
        </w:rPr>
        <w:t xml:space="preserve"> </w:t>
      </w:r>
      <w:r w:rsidRPr="00490446">
        <w:rPr>
          <w:rFonts w:hint="eastAsia"/>
          <w:rtl/>
        </w:rPr>
        <w:t>השוטף</w:t>
      </w:r>
      <w:r w:rsidRPr="00490446">
        <w:rPr>
          <w:rtl/>
        </w:rPr>
        <w:t xml:space="preserve"> </w:t>
      </w:r>
      <w:r w:rsidRPr="00490446">
        <w:rPr>
          <w:rFonts w:hint="eastAsia"/>
          <w:rtl/>
        </w:rPr>
        <w:t>והתקין</w:t>
      </w:r>
      <w:r w:rsidRPr="00490446">
        <w:rPr>
          <w:rtl/>
        </w:rPr>
        <w:t xml:space="preserve">. </w:t>
      </w:r>
      <w:r w:rsidRPr="00490446">
        <w:rPr>
          <w:rFonts w:hint="eastAsia"/>
          <w:rtl/>
        </w:rPr>
        <w:t>לצורך</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בחובות</w:t>
      </w:r>
      <w:r w:rsidRPr="00490446">
        <w:rPr>
          <w:rtl/>
        </w:rPr>
        <w:t xml:space="preserve"> </w:t>
      </w:r>
      <w:r w:rsidRPr="00490446">
        <w:rPr>
          <w:rFonts w:hint="eastAsia"/>
          <w:rtl/>
        </w:rPr>
        <w:t>אלו</w:t>
      </w:r>
      <w:r w:rsidRPr="00490446">
        <w:rPr>
          <w:rtl/>
        </w:rPr>
        <w:t xml:space="preserve"> </w:t>
      </w:r>
      <w:r w:rsidRPr="00490446">
        <w:rPr>
          <w:rFonts w:hint="eastAsia"/>
          <w:rtl/>
        </w:rPr>
        <w:t>יתפעל</w:t>
      </w:r>
      <w:r w:rsidRPr="00490446">
        <w:rPr>
          <w:rtl/>
        </w:rPr>
        <w:t xml:space="preserve"> </w:t>
      </w:r>
      <w:r w:rsidRPr="00490446">
        <w:rPr>
          <w:rFonts w:hint="eastAsia"/>
          <w:rtl/>
        </w:rPr>
        <w:t>הספק</w:t>
      </w:r>
      <w:r w:rsidRPr="00490446">
        <w:rPr>
          <w:rtl/>
        </w:rPr>
        <w:t xml:space="preserve"> </w:t>
      </w:r>
      <w:r w:rsidRPr="00490446">
        <w:rPr>
          <w:rFonts w:hint="eastAsia"/>
          <w:rtl/>
        </w:rPr>
        <w:t>ויעדכן</w:t>
      </w:r>
      <w:r w:rsidRPr="00490446">
        <w:rPr>
          <w:rtl/>
        </w:rPr>
        <w:t xml:space="preserve"> </w:t>
      </w:r>
      <w:r w:rsidRPr="00490446">
        <w:rPr>
          <w:rFonts w:hint="eastAsia"/>
          <w:rtl/>
        </w:rPr>
        <w:t>את</w:t>
      </w:r>
      <w:r w:rsidRPr="00490446">
        <w:rPr>
          <w:rtl/>
        </w:rPr>
        <w:t xml:space="preserve"> </w:t>
      </w:r>
      <w:r w:rsidRPr="00490446">
        <w:rPr>
          <w:rFonts w:hint="eastAsia"/>
          <w:rtl/>
        </w:rPr>
        <w:lastRenderedPageBreak/>
        <w:t>אמצעי</w:t>
      </w:r>
      <w:r w:rsidRPr="00490446">
        <w:rPr>
          <w:rtl/>
        </w:rPr>
        <w:t xml:space="preserve"> </w:t>
      </w:r>
      <w:r w:rsidRPr="00490446">
        <w:rPr>
          <w:rFonts w:hint="eastAsia"/>
          <w:rtl/>
        </w:rPr>
        <w:t>האבטחה</w:t>
      </w:r>
      <w:r w:rsidRPr="00490446">
        <w:rPr>
          <w:rtl/>
        </w:rPr>
        <w:t xml:space="preserve"> </w:t>
      </w:r>
      <w:r w:rsidRPr="00490446">
        <w:rPr>
          <w:rFonts w:hint="eastAsia"/>
          <w:rtl/>
        </w:rPr>
        <w:t>באופן</w:t>
      </w:r>
      <w:r w:rsidRPr="00490446">
        <w:rPr>
          <w:rtl/>
        </w:rPr>
        <w:t xml:space="preserve"> </w:t>
      </w:r>
      <w:r w:rsidRPr="00490446">
        <w:rPr>
          <w:rFonts w:hint="eastAsia"/>
          <w:rtl/>
        </w:rPr>
        <w:t>שוטף</w:t>
      </w:r>
      <w:r w:rsidRPr="00490446">
        <w:rPr>
          <w:rtl/>
        </w:rPr>
        <w:t xml:space="preserve">, </w:t>
      </w:r>
      <w:r w:rsidRPr="00490446">
        <w:rPr>
          <w:rFonts w:hint="eastAsia"/>
          <w:rtl/>
        </w:rPr>
        <w:t>ויוודא</w:t>
      </w:r>
      <w:r w:rsidRPr="00490446">
        <w:rPr>
          <w:rtl/>
        </w:rPr>
        <w:t xml:space="preserve"> </w:t>
      </w:r>
      <w:r w:rsidRPr="00490446">
        <w:rPr>
          <w:rFonts w:hint="eastAsia"/>
          <w:rtl/>
        </w:rPr>
        <w:t>כי</w:t>
      </w:r>
      <w:r w:rsidRPr="00490446">
        <w:rPr>
          <w:rtl/>
        </w:rPr>
        <w:t xml:space="preserve"> </w:t>
      </w:r>
      <w:r w:rsidRPr="00490446">
        <w:rPr>
          <w:rFonts w:hint="eastAsia"/>
          <w:rtl/>
        </w:rPr>
        <w:t>האמצעים</w:t>
      </w:r>
      <w:r w:rsidRPr="00490446">
        <w:rPr>
          <w:rtl/>
        </w:rPr>
        <w:t xml:space="preserve"> </w:t>
      </w:r>
      <w:r w:rsidRPr="00490446">
        <w:rPr>
          <w:rFonts w:hint="eastAsia"/>
          <w:rtl/>
        </w:rPr>
        <w:t>הטכנולוגיים</w:t>
      </w:r>
      <w:r w:rsidRPr="00490446">
        <w:rPr>
          <w:rtl/>
        </w:rPr>
        <w:t xml:space="preserve"> </w:t>
      </w:r>
      <w:r w:rsidRPr="00490446">
        <w:rPr>
          <w:rFonts w:hint="eastAsia"/>
          <w:rtl/>
        </w:rPr>
        <w:t>המשמשים</w:t>
      </w:r>
      <w:r w:rsidRPr="00490446">
        <w:rPr>
          <w:rtl/>
        </w:rPr>
        <w:t xml:space="preserve"> </w:t>
      </w:r>
      <w:r w:rsidRPr="00490446">
        <w:rPr>
          <w:rFonts w:hint="eastAsia"/>
          <w:rtl/>
        </w:rPr>
        <w:t>לאבטחת</w:t>
      </w:r>
      <w:r w:rsidRPr="00490446">
        <w:rPr>
          <w:rtl/>
        </w:rPr>
        <w:t xml:space="preserve"> </w:t>
      </w:r>
      <w:r w:rsidRPr="00490446">
        <w:rPr>
          <w:rFonts w:hint="eastAsia"/>
          <w:rtl/>
        </w:rPr>
        <w:t>המידע</w:t>
      </w:r>
      <w:r w:rsidRPr="00490446">
        <w:rPr>
          <w:rtl/>
        </w:rPr>
        <w:t xml:space="preserve"> </w:t>
      </w:r>
      <w:r w:rsidRPr="00490446">
        <w:rPr>
          <w:rFonts w:hint="eastAsia"/>
          <w:rtl/>
        </w:rPr>
        <w:t>הם</w:t>
      </w:r>
      <w:r w:rsidRPr="00490446">
        <w:rPr>
          <w:rtl/>
        </w:rPr>
        <w:t xml:space="preserve"> </w:t>
      </w:r>
      <w:r w:rsidRPr="00490446">
        <w:rPr>
          <w:rFonts w:hint="eastAsia"/>
          <w:rtl/>
        </w:rPr>
        <w:t>עדכניים</w:t>
      </w:r>
      <w:r w:rsidRPr="00490446">
        <w:rPr>
          <w:rtl/>
        </w:rPr>
        <w:t xml:space="preserve"> </w:t>
      </w:r>
      <w:r w:rsidRPr="00490446">
        <w:rPr>
          <w:rFonts w:hint="eastAsia"/>
          <w:rtl/>
        </w:rPr>
        <w:t>ועומדים</w:t>
      </w:r>
      <w:r w:rsidRPr="00490446">
        <w:rPr>
          <w:rtl/>
        </w:rPr>
        <w:t xml:space="preserve"> </w:t>
      </w:r>
      <w:r w:rsidRPr="00490446">
        <w:rPr>
          <w:rFonts w:hint="eastAsia"/>
          <w:rtl/>
        </w:rPr>
        <w:t>בסטנדרטים</w:t>
      </w:r>
      <w:r w:rsidRPr="00490446">
        <w:rPr>
          <w:rtl/>
        </w:rPr>
        <w:t xml:space="preserve"> </w:t>
      </w:r>
      <w:r w:rsidRPr="00490446">
        <w:rPr>
          <w:rFonts w:hint="eastAsia"/>
          <w:rtl/>
        </w:rPr>
        <w:t>המקובלים</w:t>
      </w:r>
      <w:r w:rsidRPr="00490446">
        <w:rPr>
          <w:rtl/>
        </w:rPr>
        <w:t xml:space="preserve"> </w:t>
      </w:r>
      <w:r w:rsidRPr="00490446">
        <w:rPr>
          <w:rFonts w:hint="eastAsia"/>
          <w:rtl/>
        </w:rPr>
        <w:t>בתחום</w:t>
      </w:r>
      <w:r w:rsidRPr="00490446">
        <w:rPr>
          <w:rtl/>
        </w:rPr>
        <w:t xml:space="preserve">. </w:t>
      </w:r>
    </w:p>
    <w:p w14:paraId="257598BD" w14:textId="77777777" w:rsidR="00A31242" w:rsidRPr="00490446" w:rsidRDefault="00A31242" w:rsidP="00A31242">
      <w:pPr>
        <w:pStyle w:val="2-1"/>
        <w:numPr>
          <w:ilvl w:val="1"/>
          <w:numId w:val="61"/>
        </w:numPr>
        <w:ind w:left="821" w:hanging="634"/>
        <w:rPr>
          <w:rtl/>
        </w:rPr>
      </w:pPr>
      <w:r w:rsidRPr="00490446">
        <w:rPr>
          <w:rFonts w:hint="eastAsia"/>
          <w:rtl/>
        </w:rPr>
        <w:t>מבלי</w:t>
      </w:r>
      <w:r w:rsidRPr="00490446">
        <w:rPr>
          <w:rtl/>
        </w:rPr>
        <w:t xml:space="preserve"> </w:t>
      </w:r>
      <w:r w:rsidRPr="00490446">
        <w:rPr>
          <w:rFonts w:hint="eastAsia"/>
          <w:rtl/>
        </w:rPr>
        <w:t>לגרוע</w:t>
      </w:r>
      <w:r w:rsidRPr="00490446">
        <w:rPr>
          <w:rtl/>
        </w:rPr>
        <w:t xml:space="preserve"> </w:t>
      </w:r>
      <w:r w:rsidRPr="00490446">
        <w:rPr>
          <w:rFonts w:hint="eastAsia"/>
          <w:rtl/>
        </w:rPr>
        <w:t>מהאמור</w:t>
      </w:r>
      <w:r w:rsidRPr="00490446">
        <w:rPr>
          <w:rtl/>
        </w:rPr>
        <w:t xml:space="preserve">, </w:t>
      </w:r>
      <w:r w:rsidRPr="00490446">
        <w:rPr>
          <w:rFonts w:hint="eastAsia"/>
          <w:rtl/>
        </w:rPr>
        <w:t>ולצורך</w:t>
      </w:r>
      <w:r w:rsidRPr="00490446">
        <w:rPr>
          <w:rtl/>
        </w:rPr>
        <w:t xml:space="preserve"> </w:t>
      </w:r>
      <w:r w:rsidRPr="00490446">
        <w:rPr>
          <w:rFonts w:hint="eastAsia"/>
          <w:rtl/>
        </w:rPr>
        <w:t>עמידה</w:t>
      </w:r>
      <w:r w:rsidRPr="00490446">
        <w:rPr>
          <w:rtl/>
        </w:rPr>
        <w:t xml:space="preserve"> </w:t>
      </w:r>
      <w:r w:rsidRPr="00490446">
        <w:rPr>
          <w:rFonts w:hint="eastAsia"/>
          <w:rtl/>
        </w:rPr>
        <w:t>בחובותיו</w:t>
      </w:r>
      <w:r w:rsidRPr="00490446">
        <w:rPr>
          <w:rtl/>
        </w:rPr>
        <w:t xml:space="preserve"> </w:t>
      </w:r>
      <w:r w:rsidRPr="00490446">
        <w:rPr>
          <w:rFonts w:hint="eastAsia"/>
          <w:rtl/>
        </w:rPr>
        <w:t>על</w:t>
      </w:r>
      <w:r w:rsidRPr="00490446">
        <w:rPr>
          <w:rtl/>
        </w:rPr>
        <w:t xml:space="preserve"> </w:t>
      </w:r>
      <w:r w:rsidRPr="00490446">
        <w:rPr>
          <w:rFonts w:hint="eastAsia"/>
          <w:rtl/>
        </w:rPr>
        <w:t>פי</w:t>
      </w:r>
      <w:r w:rsidRPr="00490446">
        <w:rPr>
          <w:rtl/>
        </w:rPr>
        <w:t xml:space="preserve"> </w:t>
      </w:r>
      <w:r>
        <w:rPr>
          <w:rFonts w:hint="cs"/>
          <w:rtl/>
        </w:rPr>
        <w:t>נספח</w:t>
      </w:r>
      <w:r w:rsidRPr="00490446">
        <w:rPr>
          <w:rtl/>
        </w:rPr>
        <w:t xml:space="preserve"> </w:t>
      </w:r>
      <w:r w:rsidRPr="00490446">
        <w:rPr>
          <w:rFonts w:hint="eastAsia"/>
          <w:rtl/>
        </w:rPr>
        <w:t>זה</w:t>
      </w:r>
      <w:r w:rsidRPr="00490446">
        <w:rPr>
          <w:rtl/>
        </w:rPr>
        <w:t xml:space="preserve">, </w:t>
      </w:r>
      <w:r w:rsidRPr="00490446">
        <w:rPr>
          <w:rFonts w:hint="eastAsia"/>
          <w:rtl/>
        </w:rPr>
        <w:t>מסכים</w:t>
      </w:r>
      <w:r w:rsidRPr="00490446">
        <w:rPr>
          <w:rtl/>
        </w:rPr>
        <w:t xml:space="preserve"> </w:t>
      </w:r>
      <w:r w:rsidRPr="00490446">
        <w:rPr>
          <w:rFonts w:hint="eastAsia"/>
          <w:rtl/>
        </w:rPr>
        <w:t>הספק</w:t>
      </w:r>
      <w:r w:rsidRPr="00490446">
        <w:rPr>
          <w:rtl/>
        </w:rPr>
        <w:t xml:space="preserve"> </w:t>
      </w:r>
      <w:r w:rsidRPr="00490446">
        <w:rPr>
          <w:rFonts w:hint="eastAsia"/>
          <w:rtl/>
        </w:rPr>
        <w:t>על</w:t>
      </w:r>
      <w:r w:rsidRPr="00490446">
        <w:rPr>
          <w:rtl/>
        </w:rPr>
        <w:t xml:space="preserve"> </w:t>
      </w:r>
      <w:r w:rsidRPr="00490446">
        <w:rPr>
          <w:rFonts w:hint="eastAsia"/>
          <w:rtl/>
        </w:rPr>
        <w:t>שיתוף</w:t>
      </w:r>
      <w:r w:rsidRPr="00490446">
        <w:rPr>
          <w:rtl/>
        </w:rPr>
        <w:t xml:space="preserve"> </w:t>
      </w:r>
      <w:r w:rsidRPr="00490446">
        <w:rPr>
          <w:rFonts w:hint="eastAsia"/>
          <w:rtl/>
        </w:rPr>
        <w:t>פעולה</w:t>
      </w:r>
      <w:r w:rsidRPr="00490446">
        <w:rPr>
          <w:rtl/>
        </w:rPr>
        <w:t xml:space="preserve"> </w:t>
      </w:r>
      <w:r w:rsidRPr="00490446">
        <w:rPr>
          <w:rFonts w:hint="eastAsia"/>
          <w:rtl/>
        </w:rPr>
        <w:t>עם</w:t>
      </w:r>
      <w:r w:rsidRPr="00490446">
        <w:rPr>
          <w:rtl/>
        </w:rPr>
        <w:t xml:space="preserve"> </w:t>
      </w:r>
      <w:r w:rsidRPr="00490446">
        <w:rPr>
          <w:rFonts w:hint="eastAsia"/>
          <w:rtl/>
        </w:rPr>
        <w:t>המזמין</w:t>
      </w:r>
      <w:r w:rsidRPr="00490446">
        <w:rPr>
          <w:rtl/>
        </w:rPr>
        <w:t xml:space="preserve"> </w:t>
      </w:r>
      <w:r w:rsidRPr="00490446">
        <w:rPr>
          <w:rFonts w:hint="eastAsia"/>
          <w:rtl/>
        </w:rPr>
        <w:t>כמפורט</w:t>
      </w:r>
      <w:r w:rsidRPr="00490446">
        <w:rPr>
          <w:rtl/>
        </w:rPr>
        <w:t xml:space="preserve"> </w:t>
      </w:r>
      <w:r>
        <w:rPr>
          <w:rFonts w:hint="cs"/>
          <w:rtl/>
        </w:rPr>
        <w:t>בנספח</w:t>
      </w:r>
      <w:r w:rsidRPr="00490446">
        <w:rPr>
          <w:rtl/>
        </w:rPr>
        <w:t xml:space="preserve"> </w:t>
      </w:r>
      <w:r w:rsidRPr="00490446">
        <w:rPr>
          <w:rFonts w:hint="eastAsia"/>
          <w:rtl/>
        </w:rPr>
        <w:t>זה</w:t>
      </w:r>
      <w:r w:rsidRPr="00490446">
        <w:rPr>
          <w:rtl/>
        </w:rPr>
        <w:t xml:space="preserve">, </w:t>
      </w:r>
      <w:r w:rsidRPr="00490446">
        <w:rPr>
          <w:rFonts w:hint="eastAsia"/>
          <w:rtl/>
        </w:rPr>
        <w:t>והכל</w:t>
      </w:r>
      <w:r w:rsidRPr="00490446">
        <w:rPr>
          <w:rtl/>
        </w:rPr>
        <w:t xml:space="preserve"> </w:t>
      </w:r>
      <w:r w:rsidRPr="00490446">
        <w:rPr>
          <w:rFonts w:hint="eastAsia"/>
          <w:rtl/>
        </w:rPr>
        <w:t>לצורך</w:t>
      </w:r>
      <w:r w:rsidRPr="00490446">
        <w:rPr>
          <w:rtl/>
        </w:rPr>
        <w:t xml:space="preserve"> </w:t>
      </w:r>
      <w:r w:rsidRPr="00490446">
        <w:rPr>
          <w:rFonts w:hint="eastAsia"/>
          <w:rtl/>
        </w:rPr>
        <w:t>ביצוע</w:t>
      </w:r>
      <w:r w:rsidRPr="00490446">
        <w:rPr>
          <w:rtl/>
        </w:rPr>
        <w:t xml:space="preserve"> </w:t>
      </w:r>
      <w:r w:rsidRPr="00490446">
        <w:rPr>
          <w:rFonts w:hint="eastAsia"/>
          <w:rtl/>
        </w:rPr>
        <w:t>תקין</w:t>
      </w:r>
      <w:r w:rsidRPr="00490446">
        <w:rPr>
          <w:rtl/>
        </w:rPr>
        <w:t xml:space="preserve"> </w:t>
      </w:r>
      <w:r w:rsidRPr="00490446">
        <w:rPr>
          <w:rFonts w:hint="eastAsia"/>
          <w:rtl/>
        </w:rPr>
        <w:t>של</w:t>
      </w:r>
      <w:r w:rsidRPr="00490446">
        <w:rPr>
          <w:rtl/>
        </w:rPr>
        <w:t xml:space="preserve"> </w:t>
      </w:r>
      <w:r w:rsidRPr="00490446">
        <w:rPr>
          <w:rFonts w:hint="eastAsia"/>
          <w:rtl/>
        </w:rPr>
        <w:t>התקשרויות</w:t>
      </w:r>
      <w:r w:rsidRPr="00490446">
        <w:rPr>
          <w:rtl/>
        </w:rPr>
        <w:t xml:space="preserve"> </w:t>
      </w:r>
      <w:r w:rsidRPr="00490446">
        <w:rPr>
          <w:rFonts w:hint="eastAsia"/>
          <w:rtl/>
        </w:rPr>
        <w:t>עם</w:t>
      </w:r>
      <w:r w:rsidRPr="00490446">
        <w:rPr>
          <w:rtl/>
        </w:rPr>
        <w:t xml:space="preserve"> </w:t>
      </w:r>
      <w:r w:rsidRPr="00490446">
        <w:rPr>
          <w:rFonts w:hint="eastAsia"/>
          <w:rtl/>
        </w:rPr>
        <w:t>ממשלת</w:t>
      </w:r>
      <w:r w:rsidRPr="00490446">
        <w:rPr>
          <w:rtl/>
        </w:rPr>
        <w:t xml:space="preserve"> </w:t>
      </w:r>
      <w:r w:rsidRPr="00490446">
        <w:rPr>
          <w:rFonts w:hint="eastAsia"/>
          <w:rtl/>
        </w:rPr>
        <w:t>ישראל</w:t>
      </w:r>
      <w:r w:rsidRPr="00490446">
        <w:rPr>
          <w:rtl/>
        </w:rPr>
        <w:t>.</w:t>
      </w:r>
    </w:p>
    <w:p w14:paraId="2B715D3C" w14:textId="764A2681" w:rsidR="00A31242" w:rsidRPr="00490446" w:rsidRDefault="00A31242" w:rsidP="00A31242">
      <w:pPr>
        <w:pStyle w:val="2-1"/>
        <w:numPr>
          <w:ilvl w:val="1"/>
          <w:numId w:val="61"/>
        </w:numPr>
        <w:ind w:left="821" w:hanging="634"/>
        <w:rPr>
          <w:rtl/>
        </w:rPr>
      </w:pPr>
      <w:r w:rsidRPr="00490446">
        <w:rPr>
          <w:rFonts w:hint="eastAsia"/>
          <w:rtl/>
        </w:rPr>
        <w:t>מנכ</w:t>
      </w:r>
      <w:r w:rsidRPr="00490446">
        <w:rPr>
          <w:rtl/>
        </w:rPr>
        <w:t xml:space="preserve">"ל הספק או בעל התפקיד הבכיר בחברה יהיה הכתובת לכל פניה באשר לחובות הספק בהתאם </w:t>
      </w:r>
      <w:r>
        <w:rPr>
          <w:rFonts w:hint="cs"/>
          <w:rtl/>
        </w:rPr>
        <w:t>לנספח</w:t>
      </w:r>
      <w:r w:rsidRPr="00490446">
        <w:rPr>
          <w:rtl/>
        </w:rPr>
        <w:t xml:space="preserve"> זה, כמפורט בסעיף</w:t>
      </w:r>
      <w:r>
        <w:t xml:space="preserve"> </w:t>
      </w:r>
      <w:r>
        <w:fldChar w:fldCharType="begin"/>
      </w:r>
      <w:r>
        <w:instrText xml:space="preserve"> REF _Ref210136593 \r \h </w:instrText>
      </w:r>
      <w:r>
        <w:fldChar w:fldCharType="separate"/>
      </w:r>
      <w:r w:rsidR="00234007">
        <w:rPr>
          <w:rFonts w:hint="cs"/>
          <w:b/>
          <w:bCs/>
          <w:rtl/>
        </w:rPr>
        <w:t>שגיאה! מקור ההפניה לא נמצא.</w:t>
      </w:r>
      <w:r>
        <w:fldChar w:fldCharType="end"/>
      </w:r>
      <w:r>
        <w:t xml:space="preserve"> </w:t>
      </w:r>
      <w:r w:rsidRPr="00490446">
        <w:rPr>
          <w:rtl/>
        </w:rPr>
        <w:t>להלן, אלא אם מינה נציג אחר מטעמו והודיע על כך בכתב למזמין.</w:t>
      </w:r>
    </w:p>
    <w:p w14:paraId="371280B8" w14:textId="77777777" w:rsidR="00A31242" w:rsidRPr="00490446" w:rsidRDefault="00A31242" w:rsidP="00A31242">
      <w:pPr>
        <w:pStyle w:val="2-1"/>
        <w:numPr>
          <w:ilvl w:val="1"/>
          <w:numId w:val="61"/>
        </w:numPr>
        <w:ind w:left="821" w:hanging="634"/>
        <w:rPr>
          <w:rtl/>
        </w:rPr>
      </w:pPr>
      <w:r w:rsidRPr="00490446">
        <w:rPr>
          <w:rtl/>
        </w:rPr>
        <w:t xml:space="preserve">הספק מתחייב לתקן ליקויים שנמצאו על ידי המזמין בפרק זמן סביר ועל חשבונו, וכן מסכים כי </w:t>
      </w:r>
      <w:r>
        <w:rPr>
          <w:rFonts w:hint="cs"/>
          <w:rtl/>
        </w:rPr>
        <w:t>במקרה</w:t>
      </w:r>
      <w:r w:rsidRPr="00490446">
        <w:rPr>
          <w:rtl/>
        </w:rPr>
        <w:t xml:space="preserve"> שלא יתקן ליקויים כאמור בפרק זמן סביר, יהווה הדבר הפרה יסודית של ההסכם, ויהווה עילה להפסקת התקשרות בכפוף לשימוע.</w:t>
      </w:r>
    </w:p>
    <w:p w14:paraId="5BE0D5FA" w14:textId="77777777" w:rsidR="00A31242" w:rsidRDefault="00A31242" w:rsidP="00A31242">
      <w:pPr>
        <w:pStyle w:val="2-1"/>
        <w:numPr>
          <w:ilvl w:val="1"/>
          <w:numId w:val="61"/>
        </w:numPr>
        <w:ind w:left="821" w:hanging="634"/>
      </w:pPr>
      <w:r w:rsidRPr="00490446">
        <w:rPr>
          <w:rtl/>
        </w:rPr>
        <w:t xml:space="preserve">חובות הספק לפי </w:t>
      </w:r>
      <w:r>
        <w:rPr>
          <w:rFonts w:hint="cs"/>
          <w:rtl/>
        </w:rPr>
        <w:t>נספח</w:t>
      </w:r>
      <w:r w:rsidRPr="00490446">
        <w:rPr>
          <w:rtl/>
        </w:rPr>
        <w:t xml:space="preserve"> זה יחולו כל עוד </w:t>
      </w:r>
      <w:r>
        <w:rPr>
          <w:rFonts w:hint="cs"/>
          <w:rtl/>
        </w:rPr>
        <w:t xml:space="preserve">הספק מחזיק </w:t>
      </w:r>
      <w:r w:rsidRPr="00490446">
        <w:rPr>
          <w:rtl/>
        </w:rPr>
        <w:t>מידע רגיש של המזמין.</w:t>
      </w:r>
    </w:p>
    <w:p w14:paraId="5B7DCE6E" w14:textId="77777777" w:rsidR="00A31242" w:rsidRPr="00A21E64" w:rsidRDefault="00A31242" w:rsidP="00A31242">
      <w:pPr>
        <w:pStyle w:val="2-1"/>
        <w:numPr>
          <w:ilvl w:val="1"/>
          <w:numId w:val="61"/>
        </w:numPr>
        <w:ind w:left="821" w:hanging="634"/>
        <w:rPr>
          <w:rtl/>
        </w:rPr>
      </w:pPr>
      <w:r w:rsidRPr="00A21E64">
        <w:rPr>
          <w:rtl/>
        </w:rPr>
        <w:t xml:space="preserve">אין באמור בנספח זה כדי לגרוע מחובתו של הספק לעמוד ולמלא אחר הוראות חוק הגנת הפרטיות, תשמ"א-1981 ותקנות הגנת הפרטיות (אבטחת מידע), תשע"ז-2017. </w:t>
      </w:r>
    </w:p>
    <w:p w14:paraId="04654069" w14:textId="77777777" w:rsidR="00A31242" w:rsidRPr="00490446" w:rsidRDefault="00A31242" w:rsidP="00A31242">
      <w:pPr>
        <w:pStyle w:val="1-1"/>
        <w:numPr>
          <w:ilvl w:val="0"/>
          <w:numId w:val="61"/>
        </w:numPr>
        <w:ind w:left="446" w:hanging="446"/>
        <w:rPr>
          <w:rtl/>
        </w:rPr>
      </w:pPr>
      <w:r w:rsidRPr="00490446">
        <w:rPr>
          <w:rFonts w:hint="eastAsia"/>
          <w:rtl/>
        </w:rPr>
        <w:t>חובת</w:t>
      </w:r>
      <w:r w:rsidRPr="00490446">
        <w:rPr>
          <w:rtl/>
        </w:rPr>
        <w:t xml:space="preserve"> </w:t>
      </w:r>
      <w:r w:rsidRPr="00490446">
        <w:rPr>
          <w:rFonts w:hint="eastAsia"/>
          <w:rtl/>
        </w:rPr>
        <w:t>דיווח</w:t>
      </w:r>
    </w:p>
    <w:p w14:paraId="3B64A595" w14:textId="77777777" w:rsidR="00A31242" w:rsidRPr="00490446" w:rsidRDefault="00A31242" w:rsidP="00A31242">
      <w:pPr>
        <w:pStyle w:val="2-1"/>
        <w:numPr>
          <w:ilvl w:val="1"/>
          <w:numId w:val="61"/>
        </w:numPr>
        <w:ind w:left="821" w:hanging="634"/>
        <w:rPr>
          <w:rtl/>
        </w:rPr>
      </w:pPr>
      <w:r w:rsidRPr="00490446">
        <w:rPr>
          <w:rtl/>
        </w:rPr>
        <w:t xml:space="preserve">הספק מתחייב להודיע למזמין, בהקדם האפשרי, </w:t>
      </w:r>
      <w:r w:rsidRPr="00C308C7">
        <w:rPr>
          <w:rtl/>
        </w:rPr>
        <w:t>ולא יאוחר מ-</w:t>
      </w:r>
      <w:r>
        <w:rPr>
          <w:rFonts w:hint="cs"/>
          <w:rtl/>
        </w:rPr>
        <w:t>24</w:t>
      </w:r>
      <w:r w:rsidRPr="00C308C7">
        <w:rPr>
          <w:rtl/>
        </w:rPr>
        <w:t xml:space="preserve"> שעות</w:t>
      </w:r>
      <w:r>
        <w:rPr>
          <w:rFonts w:hint="cs"/>
          <w:rtl/>
        </w:rPr>
        <w:t xml:space="preserve"> מרגע גילוי האירוע, </w:t>
      </w:r>
      <w:r w:rsidRPr="00490446">
        <w:rPr>
          <w:rtl/>
        </w:rPr>
        <w:t>במהלך כל שעות היממה ובכל יום בשבוע, וללא שיהוי, על כל אירוע אבטחה אשר מסכן מידע או מערכות של המזמין או עלול להשפיע על יכולתו לעמוד בהתחייבויותיו נשוא ההסכם, ובפרט יודיע למזמין על האירועים הבאים:</w:t>
      </w:r>
    </w:p>
    <w:p w14:paraId="1F3109C4" w14:textId="77777777" w:rsidR="00A31242" w:rsidRPr="00490446" w:rsidRDefault="00A31242" w:rsidP="00A31242">
      <w:pPr>
        <w:pStyle w:val="3-7"/>
        <w:numPr>
          <w:ilvl w:val="2"/>
          <w:numId w:val="61"/>
        </w:numPr>
        <w:ind w:left="1353" w:hanging="806"/>
        <w:rPr>
          <w:rtl/>
        </w:rPr>
      </w:pPr>
      <w:r w:rsidRPr="00490446">
        <w:rPr>
          <w:rtl/>
        </w:rPr>
        <w:t>אירוע אבטחה או ניסיון תקיפה סייבר אשר הביא לדלף מידע הקשור למזמין או לשיבושו של מידע או קוד תוכנה.</w:t>
      </w:r>
    </w:p>
    <w:p w14:paraId="3750665E" w14:textId="77777777" w:rsidR="00A31242" w:rsidRPr="00490446" w:rsidRDefault="00A31242" w:rsidP="00A31242">
      <w:pPr>
        <w:pStyle w:val="3-7"/>
        <w:numPr>
          <w:ilvl w:val="2"/>
          <w:numId w:val="61"/>
        </w:numPr>
        <w:ind w:left="1353" w:hanging="806"/>
        <w:rPr>
          <w:rtl/>
        </w:rPr>
      </w:pPr>
      <w:r w:rsidRPr="00490446">
        <w:rPr>
          <w:rFonts w:hint="eastAsia"/>
          <w:rtl/>
        </w:rPr>
        <w:t>אירוע</w:t>
      </w:r>
      <w:r w:rsidRPr="00490446">
        <w:rPr>
          <w:rtl/>
        </w:rPr>
        <w:t xml:space="preserve"> </w:t>
      </w:r>
      <w:r w:rsidRPr="00490446">
        <w:rPr>
          <w:rFonts w:hint="eastAsia"/>
          <w:rtl/>
        </w:rPr>
        <w:t>אבטחה</w:t>
      </w:r>
      <w:r w:rsidRPr="00490446">
        <w:rPr>
          <w:rtl/>
        </w:rPr>
        <w:t xml:space="preserve"> </w:t>
      </w:r>
      <w:r w:rsidRPr="00490446">
        <w:rPr>
          <w:rFonts w:hint="eastAsia"/>
          <w:rtl/>
        </w:rPr>
        <w:t>או</w:t>
      </w:r>
      <w:r w:rsidRPr="00490446">
        <w:rPr>
          <w:rtl/>
        </w:rPr>
        <w:t xml:space="preserve"> </w:t>
      </w:r>
      <w:r w:rsidRPr="00490446">
        <w:rPr>
          <w:rFonts w:hint="eastAsia"/>
          <w:rtl/>
        </w:rPr>
        <w:t>ניסיון</w:t>
      </w:r>
      <w:r w:rsidRPr="00490446">
        <w:rPr>
          <w:rtl/>
        </w:rPr>
        <w:t xml:space="preserve"> </w:t>
      </w:r>
      <w:r w:rsidRPr="00490446">
        <w:rPr>
          <w:rFonts w:hint="eastAsia"/>
          <w:rtl/>
        </w:rPr>
        <w:t>תקיפת</w:t>
      </w:r>
      <w:r w:rsidRPr="00490446">
        <w:rPr>
          <w:rtl/>
        </w:rPr>
        <w:t xml:space="preserve"> </w:t>
      </w:r>
      <w:r w:rsidRPr="00490446">
        <w:rPr>
          <w:rFonts w:hint="eastAsia"/>
          <w:rtl/>
        </w:rPr>
        <w:t>סייבר</w:t>
      </w:r>
      <w:r w:rsidRPr="00490446">
        <w:rPr>
          <w:rtl/>
        </w:rPr>
        <w:t xml:space="preserve"> </w:t>
      </w:r>
      <w:r w:rsidRPr="00490446">
        <w:rPr>
          <w:rFonts w:hint="eastAsia"/>
          <w:rtl/>
        </w:rPr>
        <w:t>אשר</w:t>
      </w:r>
      <w:r w:rsidRPr="00490446">
        <w:rPr>
          <w:rtl/>
        </w:rPr>
        <w:t xml:space="preserve"> </w:t>
      </w:r>
      <w:r w:rsidRPr="00490446">
        <w:rPr>
          <w:rFonts w:hint="eastAsia"/>
          <w:rtl/>
        </w:rPr>
        <w:t>עלול</w:t>
      </w:r>
      <w:r w:rsidRPr="00490446">
        <w:rPr>
          <w:rtl/>
        </w:rPr>
        <w:t xml:space="preserve"> </w:t>
      </w:r>
      <w:r w:rsidRPr="00490446">
        <w:rPr>
          <w:rFonts w:hint="eastAsia"/>
          <w:rtl/>
        </w:rPr>
        <w:t>להביא</w:t>
      </w:r>
      <w:r w:rsidRPr="00490446">
        <w:rPr>
          <w:rtl/>
        </w:rPr>
        <w:t xml:space="preserve"> </w:t>
      </w:r>
      <w:r w:rsidRPr="00490446">
        <w:rPr>
          <w:rFonts w:hint="eastAsia"/>
          <w:rtl/>
        </w:rPr>
        <w:t>לפגיעה</w:t>
      </w:r>
      <w:r w:rsidRPr="00490446">
        <w:rPr>
          <w:rtl/>
        </w:rPr>
        <w:t xml:space="preserve"> </w:t>
      </w:r>
      <w:r w:rsidRPr="00490446">
        <w:rPr>
          <w:rFonts w:hint="eastAsia"/>
          <w:rtl/>
        </w:rPr>
        <w:t>במערכות</w:t>
      </w:r>
      <w:r w:rsidRPr="00490446">
        <w:rPr>
          <w:rtl/>
        </w:rPr>
        <w:t xml:space="preserve"> </w:t>
      </w:r>
      <w:r w:rsidRPr="00490446">
        <w:rPr>
          <w:rFonts w:hint="eastAsia"/>
          <w:rtl/>
        </w:rPr>
        <w:t>המזמין</w:t>
      </w:r>
      <w:r w:rsidRPr="00490446">
        <w:rPr>
          <w:rtl/>
        </w:rPr>
        <w:t xml:space="preserve">, </w:t>
      </w:r>
      <w:r w:rsidRPr="00490446">
        <w:rPr>
          <w:rFonts w:hint="eastAsia"/>
          <w:rtl/>
        </w:rPr>
        <w:t>במערכות</w:t>
      </w:r>
      <w:r w:rsidRPr="00490446">
        <w:rPr>
          <w:rtl/>
        </w:rPr>
        <w:t xml:space="preserve"> </w:t>
      </w:r>
      <w:r w:rsidRPr="00490446">
        <w:rPr>
          <w:rFonts w:hint="eastAsia"/>
          <w:rtl/>
        </w:rPr>
        <w:t>המסופקות</w:t>
      </w:r>
      <w:r w:rsidRPr="00490446">
        <w:rPr>
          <w:rtl/>
        </w:rPr>
        <w:t xml:space="preserve"> </w:t>
      </w:r>
      <w:r w:rsidRPr="00490446">
        <w:rPr>
          <w:rFonts w:hint="eastAsia"/>
          <w:rtl/>
        </w:rPr>
        <w:t>לו</w:t>
      </w:r>
      <w:r w:rsidRPr="00490446">
        <w:rPr>
          <w:rtl/>
        </w:rPr>
        <w:t xml:space="preserve">, </w:t>
      </w:r>
      <w:r w:rsidRPr="00490446">
        <w:rPr>
          <w:rFonts w:hint="eastAsia"/>
          <w:rtl/>
        </w:rPr>
        <w:t>במידע</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או</w:t>
      </w:r>
      <w:r w:rsidRPr="00490446">
        <w:rPr>
          <w:rtl/>
        </w:rPr>
        <w:t xml:space="preserve"> </w:t>
      </w:r>
      <w:r w:rsidRPr="00490446">
        <w:rPr>
          <w:rFonts w:hint="eastAsia"/>
          <w:rtl/>
        </w:rPr>
        <w:t>בקוד</w:t>
      </w:r>
      <w:r w:rsidRPr="00490446">
        <w:rPr>
          <w:rtl/>
        </w:rPr>
        <w:t xml:space="preserve"> </w:t>
      </w:r>
      <w:r w:rsidRPr="00490446">
        <w:rPr>
          <w:rFonts w:hint="eastAsia"/>
          <w:rtl/>
        </w:rPr>
        <w:t>המשמש</w:t>
      </w:r>
      <w:r w:rsidRPr="00490446">
        <w:rPr>
          <w:rtl/>
        </w:rPr>
        <w:t xml:space="preserve"> </w:t>
      </w:r>
      <w:r w:rsidRPr="00490446">
        <w:rPr>
          <w:rFonts w:hint="eastAsia"/>
          <w:rtl/>
        </w:rPr>
        <w:t>אותו</w:t>
      </w:r>
      <w:r w:rsidRPr="00490446">
        <w:rPr>
          <w:rtl/>
        </w:rPr>
        <w:t>.</w:t>
      </w:r>
    </w:p>
    <w:p w14:paraId="2273E689" w14:textId="77777777" w:rsidR="00A31242" w:rsidRPr="00490446" w:rsidRDefault="00A31242" w:rsidP="00A31242">
      <w:pPr>
        <w:pStyle w:val="3-7"/>
        <w:numPr>
          <w:ilvl w:val="2"/>
          <w:numId w:val="61"/>
        </w:numPr>
        <w:ind w:left="1353" w:hanging="806"/>
        <w:rPr>
          <w:rtl/>
        </w:rPr>
      </w:pPr>
      <w:r w:rsidRPr="00490446">
        <w:rPr>
          <w:rFonts w:hint="eastAsia"/>
          <w:rtl/>
        </w:rPr>
        <w:t>אירוע</w:t>
      </w:r>
      <w:r w:rsidRPr="00490446">
        <w:rPr>
          <w:rtl/>
        </w:rPr>
        <w:t xml:space="preserve"> אבטחה או ניסיון תקיפת סייבר אשר מטרתו לאסוף מידע על המזמין. </w:t>
      </w:r>
    </w:p>
    <w:p w14:paraId="535FED0F" w14:textId="77777777" w:rsidR="00A31242" w:rsidRPr="00490446" w:rsidRDefault="00A31242" w:rsidP="00A31242">
      <w:pPr>
        <w:pStyle w:val="2-1"/>
        <w:numPr>
          <w:ilvl w:val="1"/>
          <w:numId w:val="61"/>
        </w:numPr>
        <w:ind w:left="821" w:hanging="634"/>
        <w:rPr>
          <w:rtl/>
        </w:rPr>
      </w:pPr>
      <w:r w:rsidRPr="00490446">
        <w:rPr>
          <w:rFonts w:hint="eastAsia"/>
          <w:rtl/>
        </w:rPr>
        <w:t>דיווח</w:t>
      </w:r>
      <w:r w:rsidRPr="00490446">
        <w:rPr>
          <w:rtl/>
        </w:rPr>
        <w:t xml:space="preserve"> </w:t>
      </w:r>
      <w:r w:rsidRPr="00490446">
        <w:rPr>
          <w:rFonts w:hint="eastAsia"/>
          <w:rtl/>
        </w:rPr>
        <w:t>זה</w:t>
      </w:r>
      <w:r w:rsidRPr="00490446">
        <w:rPr>
          <w:rtl/>
        </w:rPr>
        <w:t xml:space="preserve"> </w:t>
      </w:r>
      <w:r w:rsidRPr="00490446">
        <w:rPr>
          <w:rFonts w:hint="eastAsia"/>
          <w:rtl/>
        </w:rPr>
        <w:t>יעשה</w:t>
      </w:r>
      <w:r w:rsidRPr="00490446">
        <w:rPr>
          <w:rtl/>
        </w:rPr>
        <w:t xml:space="preserve"> </w:t>
      </w:r>
      <w:r w:rsidRPr="00490446">
        <w:rPr>
          <w:rFonts w:hint="eastAsia"/>
          <w:rtl/>
        </w:rPr>
        <w:t>באמצעות</w:t>
      </w:r>
      <w:r w:rsidRPr="00490446">
        <w:rPr>
          <w:rtl/>
        </w:rPr>
        <w:t xml:space="preserve"> </w:t>
      </w:r>
      <w:r w:rsidRPr="00490446">
        <w:rPr>
          <w:rFonts w:hint="eastAsia"/>
          <w:rtl/>
        </w:rPr>
        <w:t>פרטי</w:t>
      </w:r>
      <w:r w:rsidRPr="00490446">
        <w:rPr>
          <w:rtl/>
        </w:rPr>
        <w:t xml:space="preserve"> </w:t>
      </w:r>
      <w:r w:rsidRPr="00490446">
        <w:rPr>
          <w:rFonts w:hint="eastAsia"/>
          <w:rtl/>
        </w:rPr>
        <w:t>הקשר</w:t>
      </w:r>
      <w:r w:rsidRPr="00490446">
        <w:rPr>
          <w:rtl/>
        </w:rPr>
        <w:t xml:space="preserve"> </w:t>
      </w:r>
      <w:r w:rsidRPr="00490446">
        <w:rPr>
          <w:rFonts w:hint="eastAsia"/>
          <w:rtl/>
        </w:rPr>
        <w:t>של</w:t>
      </w:r>
      <w:r w:rsidRPr="00490446">
        <w:rPr>
          <w:rtl/>
        </w:rPr>
        <w:t xml:space="preserve"> </w:t>
      </w:r>
      <w:r w:rsidRPr="00490446">
        <w:rPr>
          <w:rFonts w:hint="eastAsia"/>
          <w:rtl/>
        </w:rPr>
        <w:t>המזמין</w:t>
      </w:r>
      <w:r w:rsidRPr="00490446">
        <w:rPr>
          <w:rtl/>
        </w:rPr>
        <w:t xml:space="preserve"> </w:t>
      </w:r>
      <w:r w:rsidRPr="00490446">
        <w:rPr>
          <w:rFonts w:hint="eastAsia"/>
          <w:rtl/>
        </w:rPr>
        <w:t>אשר</w:t>
      </w:r>
      <w:r w:rsidRPr="00490446">
        <w:rPr>
          <w:rtl/>
        </w:rPr>
        <w:t xml:space="preserve"> </w:t>
      </w:r>
      <w:r w:rsidRPr="00490446">
        <w:rPr>
          <w:rFonts w:hint="eastAsia"/>
          <w:rtl/>
        </w:rPr>
        <w:t>מפורטים</w:t>
      </w:r>
      <w:r w:rsidRPr="00490446">
        <w:rPr>
          <w:rtl/>
        </w:rPr>
        <w:t xml:space="preserve"> </w:t>
      </w:r>
      <w:r w:rsidRPr="00490446">
        <w:rPr>
          <w:rFonts w:hint="eastAsia"/>
          <w:rtl/>
        </w:rPr>
        <w:t>להלן</w:t>
      </w:r>
      <w:r w:rsidRPr="00490446">
        <w:rPr>
          <w:rtl/>
        </w:rPr>
        <w:t>:</w:t>
      </w:r>
    </w:p>
    <w:p w14:paraId="221649BE" w14:textId="77777777" w:rsidR="00A31242" w:rsidRPr="00925707" w:rsidRDefault="00A31242" w:rsidP="00A31242">
      <w:pPr>
        <w:ind w:left="810"/>
        <w:rPr>
          <w:rtl/>
        </w:rPr>
      </w:pPr>
      <w:r w:rsidRPr="00925707">
        <w:rPr>
          <w:rtl/>
        </w:rPr>
        <w:t>___________________________________________________________.</w:t>
      </w:r>
    </w:p>
    <w:p w14:paraId="4C17CA13" w14:textId="77777777" w:rsidR="00A31242" w:rsidRPr="00490446" w:rsidRDefault="00A31242" w:rsidP="00A31242">
      <w:pPr>
        <w:pStyle w:val="2-1"/>
        <w:numPr>
          <w:ilvl w:val="1"/>
          <w:numId w:val="61"/>
        </w:numPr>
        <w:ind w:left="821" w:hanging="634"/>
        <w:rPr>
          <w:b/>
          <w:bCs/>
          <w:rtl/>
        </w:rPr>
      </w:pPr>
      <w:r w:rsidRPr="00490446">
        <w:rPr>
          <w:rFonts w:hint="eastAsia"/>
          <w:rtl/>
        </w:rPr>
        <w:t>במקרה</w:t>
      </w:r>
      <w:r w:rsidRPr="00490446">
        <w:rPr>
          <w:rtl/>
        </w:rPr>
        <w:t xml:space="preserve"> כאמור, על הספק להודיע למזמין על התרחשות האירוע ועל כל פרט נוסף ביחס לאירוע זה. </w:t>
      </w:r>
      <w:r w:rsidRPr="00490446">
        <w:rPr>
          <w:rFonts w:hint="eastAsia"/>
          <w:b/>
          <w:bCs/>
          <w:rtl/>
        </w:rPr>
        <w:t>חובה</w:t>
      </w:r>
      <w:r w:rsidRPr="00490446">
        <w:rPr>
          <w:b/>
          <w:bCs/>
          <w:rtl/>
        </w:rPr>
        <w:t xml:space="preserve"> </w:t>
      </w:r>
      <w:r w:rsidRPr="00490446">
        <w:rPr>
          <w:rFonts w:hint="eastAsia"/>
          <w:b/>
          <w:bCs/>
          <w:rtl/>
        </w:rPr>
        <w:t>זו</w:t>
      </w:r>
      <w:r w:rsidRPr="00490446">
        <w:rPr>
          <w:b/>
          <w:bCs/>
          <w:rtl/>
        </w:rPr>
        <w:t xml:space="preserve"> </w:t>
      </w:r>
      <w:r w:rsidRPr="00490446">
        <w:rPr>
          <w:rFonts w:hint="eastAsia"/>
          <w:b/>
          <w:bCs/>
          <w:rtl/>
        </w:rPr>
        <w:t>תחול</w:t>
      </w:r>
      <w:r w:rsidRPr="00490446">
        <w:rPr>
          <w:b/>
          <w:bCs/>
          <w:rtl/>
        </w:rPr>
        <w:t xml:space="preserve"> </w:t>
      </w:r>
      <w:r w:rsidRPr="00490446">
        <w:rPr>
          <w:rFonts w:hint="eastAsia"/>
          <w:b/>
          <w:bCs/>
          <w:rtl/>
        </w:rPr>
        <w:t>גם</w:t>
      </w:r>
      <w:r w:rsidRPr="00490446">
        <w:rPr>
          <w:b/>
          <w:bCs/>
          <w:rtl/>
        </w:rPr>
        <w:t xml:space="preserve"> </w:t>
      </w:r>
      <w:r w:rsidRPr="00490446">
        <w:rPr>
          <w:rFonts w:hint="eastAsia"/>
          <w:b/>
          <w:bCs/>
          <w:rtl/>
        </w:rPr>
        <w:t>אם</w:t>
      </w:r>
      <w:r w:rsidRPr="00490446">
        <w:rPr>
          <w:b/>
          <w:bCs/>
          <w:rtl/>
        </w:rPr>
        <w:t xml:space="preserve"> </w:t>
      </w:r>
      <w:r w:rsidRPr="00490446">
        <w:rPr>
          <w:rFonts w:hint="eastAsia"/>
          <w:b/>
          <w:bCs/>
          <w:rtl/>
        </w:rPr>
        <w:t>אין</w:t>
      </w:r>
      <w:r w:rsidRPr="00490446">
        <w:rPr>
          <w:b/>
          <w:bCs/>
          <w:rtl/>
        </w:rPr>
        <w:t xml:space="preserve"> </w:t>
      </w:r>
      <w:r w:rsidRPr="00490446">
        <w:rPr>
          <w:rFonts w:hint="eastAsia"/>
          <w:b/>
          <w:bCs/>
          <w:rtl/>
        </w:rPr>
        <w:t>ביד</w:t>
      </w:r>
      <w:r w:rsidRPr="00490446">
        <w:rPr>
          <w:b/>
          <w:bCs/>
          <w:rtl/>
        </w:rPr>
        <w:t xml:space="preserve"> </w:t>
      </w:r>
      <w:r w:rsidRPr="00490446">
        <w:rPr>
          <w:rFonts w:hint="eastAsia"/>
          <w:b/>
          <w:bCs/>
          <w:rtl/>
        </w:rPr>
        <w:t>הספק</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כלל</w:t>
      </w:r>
      <w:r w:rsidRPr="00490446">
        <w:rPr>
          <w:b/>
          <w:bCs/>
          <w:rtl/>
        </w:rPr>
        <w:t xml:space="preserve"> </w:t>
      </w:r>
      <w:r w:rsidRPr="00490446">
        <w:rPr>
          <w:rFonts w:hint="eastAsia"/>
          <w:b/>
          <w:bCs/>
          <w:rtl/>
        </w:rPr>
        <w:t>המידע</w:t>
      </w:r>
      <w:r w:rsidRPr="00490446">
        <w:rPr>
          <w:b/>
          <w:bCs/>
          <w:rtl/>
        </w:rPr>
        <w:t xml:space="preserve"> </w:t>
      </w:r>
      <w:r w:rsidRPr="00490446">
        <w:rPr>
          <w:rFonts w:hint="eastAsia"/>
          <w:b/>
          <w:bCs/>
          <w:rtl/>
        </w:rPr>
        <w:t>הרלוונטי</w:t>
      </w:r>
      <w:r w:rsidRPr="00490446">
        <w:rPr>
          <w:b/>
          <w:bCs/>
          <w:rtl/>
        </w:rPr>
        <w:t xml:space="preserve">, </w:t>
      </w:r>
      <w:r w:rsidRPr="00490446">
        <w:rPr>
          <w:rFonts w:hint="eastAsia"/>
          <w:b/>
          <w:bCs/>
          <w:rtl/>
        </w:rPr>
        <w:t>ועליו</w:t>
      </w:r>
      <w:r w:rsidRPr="00490446">
        <w:rPr>
          <w:b/>
          <w:bCs/>
          <w:rtl/>
        </w:rPr>
        <w:t xml:space="preserve"> </w:t>
      </w:r>
      <w:r w:rsidRPr="00490446">
        <w:rPr>
          <w:rFonts w:hint="eastAsia"/>
          <w:b/>
          <w:bCs/>
          <w:rtl/>
        </w:rPr>
        <w:t>יהיה</w:t>
      </w:r>
      <w:r w:rsidRPr="00490446">
        <w:rPr>
          <w:b/>
          <w:bCs/>
          <w:rtl/>
        </w:rPr>
        <w:t xml:space="preserve"> </w:t>
      </w:r>
      <w:r w:rsidRPr="00490446">
        <w:rPr>
          <w:rFonts w:hint="eastAsia"/>
          <w:b/>
          <w:bCs/>
          <w:rtl/>
        </w:rPr>
        <w:t>לעדכן</w:t>
      </w:r>
      <w:r w:rsidRPr="00490446">
        <w:rPr>
          <w:b/>
          <w:bCs/>
          <w:rtl/>
        </w:rPr>
        <w:t xml:space="preserve"> </w:t>
      </w:r>
      <w:r w:rsidRPr="00490446">
        <w:rPr>
          <w:rFonts w:hint="eastAsia"/>
          <w:b/>
          <w:bCs/>
          <w:rtl/>
        </w:rPr>
        <w:t>את</w:t>
      </w:r>
      <w:r w:rsidRPr="00490446">
        <w:rPr>
          <w:b/>
          <w:bCs/>
          <w:rtl/>
        </w:rPr>
        <w:t xml:space="preserve"> </w:t>
      </w:r>
      <w:r w:rsidRPr="00490446">
        <w:rPr>
          <w:rFonts w:hint="eastAsia"/>
          <w:b/>
          <w:bCs/>
          <w:rtl/>
        </w:rPr>
        <w:t>דיווחיו</w:t>
      </w:r>
      <w:r w:rsidRPr="00490446">
        <w:rPr>
          <w:b/>
          <w:bCs/>
          <w:rtl/>
        </w:rPr>
        <w:t xml:space="preserve"> </w:t>
      </w:r>
      <w:r w:rsidRPr="00490446">
        <w:rPr>
          <w:rFonts w:hint="eastAsia"/>
          <w:b/>
          <w:bCs/>
          <w:rtl/>
        </w:rPr>
        <w:t>בהתאם</w:t>
      </w:r>
      <w:r w:rsidRPr="00490446">
        <w:rPr>
          <w:b/>
          <w:bCs/>
          <w:rtl/>
        </w:rPr>
        <w:t xml:space="preserve"> </w:t>
      </w:r>
      <w:r w:rsidRPr="00490446">
        <w:rPr>
          <w:rFonts w:hint="eastAsia"/>
          <w:b/>
          <w:bCs/>
          <w:rtl/>
        </w:rPr>
        <w:t>למידע</w:t>
      </w:r>
      <w:r w:rsidRPr="00490446">
        <w:rPr>
          <w:b/>
          <w:bCs/>
          <w:rtl/>
        </w:rPr>
        <w:t xml:space="preserve"> </w:t>
      </w:r>
      <w:r w:rsidRPr="00490446">
        <w:rPr>
          <w:rFonts w:hint="eastAsia"/>
          <w:b/>
          <w:bCs/>
          <w:rtl/>
        </w:rPr>
        <w:t>שיצטבר</w:t>
      </w:r>
      <w:r w:rsidRPr="00490446">
        <w:rPr>
          <w:b/>
          <w:bCs/>
          <w:rtl/>
        </w:rPr>
        <w:t xml:space="preserve"> </w:t>
      </w:r>
      <w:r w:rsidRPr="00490446">
        <w:rPr>
          <w:rFonts w:hint="eastAsia"/>
          <w:b/>
          <w:bCs/>
          <w:rtl/>
        </w:rPr>
        <w:t>אצלו</w:t>
      </w:r>
      <w:r w:rsidRPr="00490446">
        <w:rPr>
          <w:b/>
          <w:bCs/>
          <w:rtl/>
        </w:rPr>
        <w:t xml:space="preserve"> </w:t>
      </w:r>
      <w:r w:rsidRPr="00490446">
        <w:rPr>
          <w:rFonts w:hint="eastAsia"/>
          <w:b/>
          <w:bCs/>
          <w:rtl/>
        </w:rPr>
        <w:t>ולהנחיות</w:t>
      </w:r>
      <w:r w:rsidRPr="00490446">
        <w:rPr>
          <w:b/>
          <w:bCs/>
          <w:rtl/>
        </w:rPr>
        <w:t xml:space="preserve"> </w:t>
      </w:r>
      <w:r w:rsidRPr="00490446">
        <w:rPr>
          <w:rFonts w:hint="eastAsia"/>
          <w:b/>
          <w:bCs/>
          <w:rtl/>
        </w:rPr>
        <w:t>המזמין</w:t>
      </w:r>
      <w:r w:rsidRPr="00490446">
        <w:rPr>
          <w:rtl/>
        </w:rPr>
        <w:t xml:space="preserve">. על הדיווח לכלול לפחות את הפרטים הבאים: </w:t>
      </w:r>
    </w:p>
    <w:p w14:paraId="47B022C1" w14:textId="77777777" w:rsidR="00A31242" w:rsidRPr="00490446" w:rsidRDefault="00A31242" w:rsidP="00A31242">
      <w:pPr>
        <w:pStyle w:val="3-7"/>
        <w:numPr>
          <w:ilvl w:val="2"/>
          <w:numId w:val="61"/>
        </w:numPr>
        <w:ind w:left="1353" w:hanging="806"/>
        <w:rPr>
          <w:rtl/>
        </w:rPr>
      </w:pPr>
      <w:r w:rsidRPr="00490446">
        <w:rPr>
          <w:rFonts w:hint="eastAsia"/>
          <w:rtl/>
        </w:rPr>
        <w:t>תיאור</w:t>
      </w:r>
      <w:r w:rsidRPr="00490446">
        <w:rPr>
          <w:rtl/>
        </w:rPr>
        <w:t xml:space="preserve"> </w:t>
      </w:r>
      <w:r w:rsidRPr="00490446">
        <w:rPr>
          <w:rFonts w:hint="eastAsia"/>
          <w:rtl/>
        </w:rPr>
        <w:t>כללי</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אופן</w:t>
      </w:r>
      <w:r w:rsidRPr="00490446">
        <w:rPr>
          <w:rtl/>
        </w:rPr>
        <w:t xml:space="preserve"> </w:t>
      </w:r>
      <w:r w:rsidRPr="00490446">
        <w:rPr>
          <w:rFonts w:hint="eastAsia"/>
          <w:rtl/>
        </w:rPr>
        <w:t>התרחשותו</w:t>
      </w:r>
      <w:r w:rsidRPr="00490446">
        <w:rPr>
          <w:rtl/>
        </w:rPr>
        <w:t xml:space="preserve">, </w:t>
      </w:r>
      <w:r w:rsidRPr="00490446">
        <w:rPr>
          <w:rFonts w:hint="eastAsia"/>
          <w:rtl/>
        </w:rPr>
        <w:t>ציר</w:t>
      </w:r>
      <w:r w:rsidRPr="00490446">
        <w:rPr>
          <w:rtl/>
        </w:rPr>
        <w:t xml:space="preserve"> </w:t>
      </w:r>
      <w:r w:rsidRPr="00490446">
        <w:rPr>
          <w:rFonts w:hint="eastAsia"/>
          <w:rtl/>
        </w:rPr>
        <w:t>הזמן</w:t>
      </w:r>
      <w:r w:rsidRPr="00490446">
        <w:rPr>
          <w:rtl/>
        </w:rPr>
        <w:t xml:space="preserve"> </w:t>
      </w:r>
      <w:r w:rsidRPr="00490446">
        <w:rPr>
          <w:rFonts w:hint="eastAsia"/>
          <w:rtl/>
        </w:rPr>
        <w:t>הידוע</w:t>
      </w:r>
      <w:r w:rsidRPr="00490446">
        <w:rPr>
          <w:rtl/>
        </w:rPr>
        <w:t xml:space="preserve"> </w:t>
      </w:r>
      <w:r w:rsidRPr="00490446">
        <w:rPr>
          <w:rFonts w:hint="eastAsia"/>
          <w:rtl/>
        </w:rPr>
        <w:t>של</w:t>
      </w:r>
      <w:r w:rsidRPr="00490446">
        <w:rPr>
          <w:rtl/>
        </w:rPr>
        <w:t xml:space="preserve"> </w:t>
      </w:r>
      <w:r w:rsidRPr="00490446">
        <w:rPr>
          <w:rFonts w:hint="eastAsia"/>
          <w:rtl/>
        </w:rPr>
        <w:t>האירוע</w:t>
      </w:r>
      <w:r w:rsidRPr="00490446">
        <w:rPr>
          <w:rtl/>
        </w:rPr>
        <w:t xml:space="preserve"> </w:t>
      </w:r>
      <w:r w:rsidRPr="00490446">
        <w:rPr>
          <w:rFonts w:hint="eastAsia"/>
          <w:rtl/>
        </w:rPr>
        <w:t>וכולי</w:t>
      </w:r>
      <w:r w:rsidRPr="00490446">
        <w:rPr>
          <w:rtl/>
        </w:rPr>
        <w:t>.</w:t>
      </w:r>
    </w:p>
    <w:p w14:paraId="4B321683" w14:textId="77777777" w:rsidR="00A31242" w:rsidRPr="00490446" w:rsidRDefault="00A31242" w:rsidP="00A31242">
      <w:pPr>
        <w:pStyle w:val="3-7"/>
        <w:numPr>
          <w:ilvl w:val="2"/>
          <w:numId w:val="61"/>
        </w:numPr>
        <w:ind w:left="1353" w:hanging="806"/>
        <w:rPr>
          <w:b/>
          <w:bCs/>
          <w:rtl/>
        </w:rPr>
      </w:pPr>
      <w:r w:rsidRPr="00490446">
        <w:rPr>
          <w:rFonts w:hint="eastAsia"/>
          <w:rtl/>
        </w:rPr>
        <w:t>אופן</w:t>
      </w:r>
      <w:r w:rsidRPr="00490446">
        <w:rPr>
          <w:rtl/>
        </w:rPr>
        <w:t xml:space="preserve"> הטיפול באירוע, והאמצעים הננקטים באופן מידי לצורך צמצום הנזק ומזעור החשיפה בטווח הזמן </w:t>
      </w:r>
      <w:proofErr w:type="spellStart"/>
      <w:r w:rsidRPr="00490446">
        <w:rPr>
          <w:rtl/>
        </w:rPr>
        <w:t>המידי</w:t>
      </w:r>
      <w:proofErr w:type="spellEnd"/>
      <w:r w:rsidRPr="00490446">
        <w:rPr>
          <w:rtl/>
        </w:rPr>
        <w:t xml:space="preserve">. </w:t>
      </w:r>
    </w:p>
    <w:p w14:paraId="5B96759B" w14:textId="77777777" w:rsidR="00A31242" w:rsidRPr="00490446" w:rsidRDefault="00A31242" w:rsidP="00A31242">
      <w:pPr>
        <w:pStyle w:val="3-7"/>
        <w:numPr>
          <w:ilvl w:val="2"/>
          <w:numId w:val="61"/>
        </w:numPr>
        <w:ind w:left="1353" w:hanging="806"/>
        <w:rPr>
          <w:rtl/>
        </w:rPr>
      </w:pPr>
      <w:r w:rsidRPr="00490446">
        <w:rPr>
          <w:rFonts w:hint="eastAsia"/>
          <w:rtl/>
        </w:rPr>
        <w:lastRenderedPageBreak/>
        <w:t>המערכות</w:t>
      </w:r>
      <w:r w:rsidRPr="00490446">
        <w:rPr>
          <w:rtl/>
        </w:rPr>
        <w:t xml:space="preserve"> </w:t>
      </w:r>
      <w:r w:rsidRPr="00490446">
        <w:rPr>
          <w:rFonts w:hint="eastAsia"/>
          <w:rtl/>
        </w:rPr>
        <w:t>אשר</w:t>
      </w:r>
      <w:r w:rsidRPr="00490446">
        <w:rPr>
          <w:rtl/>
        </w:rPr>
        <w:t xml:space="preserve"> </w:t>
      </w:r>
      <w:r w:rsidRPr="00490446">
        <w:rPr>
          <w:rFonts w:hint="eastAsia"/>
          <w:rtl/>
        </w:rPr>
        <w:t>נפגעו</w:t>
      </w:r>
      <w:r w:rsidRPr="00490446">
        <w:rPr>
          <w:rtl/>
        </w:rPr>
        <w:t xml:space="preserve"> </w:t>
      </w:r>
      <w:r w:rsidRPr="00490446">
        <w:rPr>
          <w:rFonts w:hint="eastAsia"/>
          <w:rtl/>
        </w:rPr>
        <w:t>או</w:t>
      </w:r>
      <w:r w:rsidRPr="00490446">
        <w:rPr>
          <w:rtl/>
        </w:rPr>
        <w:t xml:space="preserve"> </w:t>
      </w:r>
      <w:r w:rsidRPr="00490446">
        <w:rPr>
          <w:rFonts w:hint="eastAsia"/>
          <w:rtl/>
        </w:rPr>
        <w:t>היו</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362AA93B" w14:textId="77777777" w:rsidR="00A31242" w:rsidRPr="00490446" w:rsidRDefault="00A31242" w:rsidP="00A31242">
      <w:pPr>
        <w:pStyle w:val="3-7"/>
        <w:numPr>
          <w:ilvl w:val="2"/>
          <w:numId w:val="61"/>
        </w:numPr>
        <w:ind w:left="1353" w:hanging="806"/>
        <w:rPr>
          <w:rtl/>
        </w:rPr>
      </w:pPr>
      <w:r w:rsidRPr="00490446">
        <w:rPr>
          <w:rFonts w:hint="eastAsia"/>
          <w:rtl/>
        </w:rPr>
        <w:t>המידע</w:t>
      </w:r>
      <w:r w:rsidRPr="00490446">
        <w:rPr>
          <w:rtl/>
        </w:rPr>
        <w:t xml:space="preserve"> </w:t>
      </w:r>
      <w:r w:rsidRPr="00490446">
        <w:rPr>
          <w:rFonts w:hint="eastAsia"/>
          <w:rtl/>
        </w:rPr>
        <w:t>אשר</w:t>
      </w:r>
      <w:r w:rsidRPr="00490446">
        <w:rPr>
          <w:rtl/>
        </w:rPr>
        <w:t xml:space="preserve"> </w:t>
      </w:r>
      <w:r w:rsidRPr="00490446">
        <w:rPr>
          <w:rFonts w:hint="eastAsia"/>
          <w:rtl/>
        </w:rPr>
        <w:t>זלג</w:t>
      </w:r>
      <w:r w:rsidRPr="00490446">
        <w:rPr>
          <w:rtl/>
        </w:rPr>
        <w:t xml:space="preserve">, </w:t>
      </w:r>
      <w:r w:rsidRPr="00490446">
        <w:rPr>
          <w:rFonts w:hint="eastAsia"/>
          <w:rtl/>
        </w:rPr>
        <w:t>נפגע</w:t>
      </w:r>
      <w:r w:rsidRPr="00490446">
        <w:rPr>
          <w:rtl/>
        </w:rPr>
        <w:t xml:space="preserve"> </w:t>
      </w:r>
      <w:r w:rsidRPr="00490446">
        <w:rPr>
          <w:rFonts w:hint="eastAsia"/>
          <w:rtl/>
        </w:rPr>
        <w:t>או</w:t>
      </w:r>
      <w:r w:rsidRPr="00490446">
        <w:rPr>
          <w:rtl/>
        </w:rPr>
        <w:t xml:space="preserve"> </w:t>
      </w:r>
      <w:r w:rsidRPr="00490446">
        <w:rPr>
          <w:rFonts w:hint="eastAsia"/>
          <w:rtl/>
        </w:rPr>
        <w:t>שהיה</w:t>
      </w:r>
      <w:r w:rsidRPr="00490446">
        <w:rPr>
          <w:rtl/>
        </w:rPr>
        <w:t xml:space="preserve"> </w:t>
      </w:r>
      <w:r w:rsidRPr="00490446">
        <w:rPr>
          <w:rFonts w:hint="eastAsia"/>
          <w:rtl/>
        </w:rPr>
        <w:t>היעד</w:t>
      </w:r>
      <w:r w:rsidRPr="00490446">
        <w:rPr>
          <w:rtl/>
        </w:rPr>
        <w:t xml:space="preserve"> </w:t>
      </w:r>
      <w:r w:rsidRPr="00490446">
        <w:rPr>
          <w:rFonts w:hint="eastAsia"/>
          <w:rtl/>
        </w:rPr>
        <w:t>לתקיפה</w:t>
      </w:r>
      <w:r w:rsidRPr="00490446">
        <w:rPr>
          <w:rtl/>
        </w:rPr>
        <w:t>.</w:t>
      </w:r>
    </w:p>
    <w:p w14:paraId="1DAB01D2" w14:textId="77777777" w:rsidR="00A31242" w:rsidRPr="00490446" w:rsidRDefault="00A31242" w:rsidP="00A31242">
      <w:pPr>
        <w:pStyle w:val="3-7"/>
        <w:numPr>
          <w:ilvl w:val="2"/>
          <w:numId w:val="61"/>
        </w:numPr>
        <w:ind w:left="1353" w:hanging="806"/>
        <w:rPr>
          <w:rtl/>
        </w:rPr>
      </w:pPr>
      <w:r w:rsidRPr="00490446">
        <w:rPr>
          <w:rFonts w:hint="eastAsia"/>
          <w:rtl/>
        </w:rPr>
        <w:t>ניתוח</w:t>
      </w:r>
      <w:r w:rsidRPr="00490446">
        <w:rPr>
          <w:rtl/>
        </w:rPr>
        <w:t xml:space="preserve"> </w:t>
      </w:r>
      <w:r w:rsidRPr="00490446">
        <w:rPr>
          <w:rFonts w:hint="eastAsia"/>
          <w:rtl/>
        </w:rPr>
        <w:t>דרכי</w:t>
      </w:r>
      <w:r w:rsidRPr="00490446">
        <w:rPr>
          <w:rtl/>
        </w:rPr>
        <w:t xml:space="preserve"> </w:t>
      </w:r>
      <w:r w:rsidRPr="00490446">
        <w:rPr>
          <w:rFonts w:hint="eastAsia"/>
          <w:rtl/>
        </w:rPr>
        <w:t>התקיפה</w:t>
      </w:r>
      <w:r w:rsidRPr="00490446">
        <w:rPr>
          <w:rtl/>
        </w:rPr>
        <w:t xml:space="preserve">, </w:t>
      </w:r>
      <w:r w:rsidRPr="00490446">
        <w:rPr>
          <w:rFonts w:hint="eastAsia"/>
          <w:rtl/>
        </w:rPr>
        <w:t>החולשות</w:t>
      </w:r>
      <w:r w:rsidRPr="00490446">
        <w:rPr>
          <w:rtl/>
        </w:rPr>
        <w:t xml:space="preserve"> </w:t>
      </w:r>
      <w:r w:rsidRPr="00490446">
        <w:rPr>
          <w:rFonts w:hint="eastAsia"/>
          <w:rtl/>
        </w:rPr>
        <w:t>ששימשו</w:t>
      </w:r>
      <w:r w:rsidRPr="00490446">
        <w:rPr>
          <w:rtl/>
        </w:rPr>
        <w:t xml:space="preserve"> </w:t>
      </w:r>
      <w:r w:rsidRPr="00490446">
        <w:rPr>
          <w:rFonts w:hint="eastAsia"/>
          <w:rtl/>
        </w:rPr>
        <w:t>את</w:t>
      </w:r>
      <w:r w:rsidRPr="00490446">
        <w:rPr>
          <w:rtl/>
        </w:rPr>
        <w:t xml:space="preserve"> </w:t>
      </w:r>
      <w:r w:rsidRPr="00490446">
        <w:rPr>
          <w:rFonts w:hint="eastAsia"/>
          <w:rtl/>
        </w:rPr>
        <w:t>התקיפה</w:t>
      </w:r>
      <w:r w:rsidRPr="00490446">
        <w:rPr>
          <w:rtl/>
        </w:rPr>
        <w:t xml:space="preserve"> </w:t>
      </w:r>
      <w:r w:rsidRPr="00490446">
        <w:rPr>
          <w:rFonts w:hint="eastAsia"/>
          <w:rtl/>
        </w:rPr>
        <w:t>וכל</w:t>
      </w:r>
      <w:r w:rsidRPr="00490446">
        <w:rPr>
          <w:rtl/>
        </w:rPr>
        <w:t xml:space="preserve"> </w:t>
      </w:r>
      <w:r w:rsidRPr="00490446">
        <w:rPr>
          <w:rFonts w:hint="eastAsia"/>
          <w:rtl/>
        </w:rPr>
        <w:t>מידע</w:t>
      </w:r>
      <w:r w:rsidRPr="00490446">
        <w:rPr>
          <w:rtl/>
        </w:rPr>
        <w:t xml:space="preserve"> </w:t>
      </w:r>
      <w:r w:rsidRPr="00490446">
        <w:rPr>
          <w:rFonts w:hint="eastAsia"/>
          <w:rtl/>
        </w:rPr>
        <w:t>רלוונטי</w:t>
      </w:r>
      <w:r w:rsidRPr="00490446">
        <w:rPr>
          <w:rtl/>
        </w:rPr>
        <w:t xml:space="preserve"> </w:t>
      </w:r>
      <w:r w:rsidRPr="00490446">
        <w:rPr>
          <w:rFonts w:hint="eastAsia"/>
          <w:rtl/>
        </w:rPr>
        <w:t>אחר</w:t>
      </w:r>
      <w:r w:rsidRPr="00490446">
        <w:rPr>
          <w:rtl/>
        </w:rPr>
        <w:t>.</w:t>
      </w:r>
    </w:p>
    <w:p w14:paraId="44719068" w14:textId="77777777" w:rsidR="00A31242" w:rsidRPr="00490446" w:rsidRDefault="00A31242" w:rsidP="00A31242">
      <w:pPr>
        <w:pStyle w:val="3-7"/>
        <w:numPr>
          <w:ilvl w:val="2"/>
          <w:numId w:val="61"/>
        </w:numPr>
        <w:ind w:left="1353" w:hanging="806"/>
        <w:rPr>
          <w:rtl/>
        </w:rPr>
      </w:pPr>
      <w:r w:rsidRPr="00490446">
        <w:rPr>
          <w:rFonts w:hint="eastAsia"/>
          <w:rtl/>
        </w:rPr>
        <w:t>פעולות</w:t>
      </w:r>
      <w:r w:rsidRPr="00490446">
        <w:rPr>
          <w:rtl/>
        </w:rPr>
        <w:t xml:space="preserve"> </w:t>
      </w:r>
      <w:r w:rsidRPr="00490446">
        <w:rPr>
          <w:rFonts w:hint="eastAsia"/>
          <w:rtl/>
        </w:rPr>
        <w:t>מתקנות</w:t>
      </w:r>
      <w:r w:rsidRPr="00490446">
        <w:rPr>
          <w:rtl/>
        </w:rPr>
        <w:t xml:space="preserve"> </w:t>
      </w:r>
      <w:r w:rsidRPr="00490446">
        <w:rPr>
          <w:rFonts w:hint="eastAsia"/>
          <w:rtl/>
        </w:rPr>
        <w:t>למניעת</w:t>
      </w:r>
      <w:r w:rsidRPr="00490446">
        <w:rPr>
          <w:rtl/>
        </w:rPr>
        <w:t xml:space="preserve"> </w:t>
      </w:r>
      <w:r w:rsidRPr="00490446">
        <w:rPr>
          <w:rFonts w:hint="eastAsia"/>
          <w:rtl/>
        </w:rPr>
        <w:t>הישנות</w:t>
      </w:r>
      <w:r w:rsidRPr="00490446">
        <w:rPr>
          <w:rtl/>
        </w:rPr>
        <w:t xml:space="preserve"> </w:t>
      </w:r>
      <w:r w:rsidRPr="00490446">
        <w:rPr>
          <w:rFonts w:hint="eastAsia"/>
          <w:rtl/>
        </w:rPr>
        <w:t>אירועים</w:t>
      </w:r>
      <w:r w:rsidRPr="00490446">
        <w:rPr>
          <w:rtl/>
        </w:rPr>
        <w:t xml:space="preserve"> </w:t>
      </w:r>
      <w:r w:rsidRPr="00490446">
        <w:rPr>
          <w:rFonts w:hint="eastAsia"/>
          <w:rtl/>
        </w:rPr>
        <w:t>אלו</w:t>
      </w:r>
      <w:r w:rsidRPr="00490446">
        <w:rPr>
          <w:rtl/>
        </w:rPr>
        <w:t xml:space="preserve"> </w:t>
      </w:r>
      <w:r w:rsidRPr="00490446">
        <w:rPr>
          <w:rFonts w:hint="eastAsia"/>
          <w:rtl/>
        </w:rPr>
        <w:t>בעתיד</w:t>
      </w:r>
      <w:r w:rsidRPr="00490446">
        <w:rPr>
          <w:rtl/>
        </w:rPr>
        <w:t>.</w:t>
      </w:r>
    </w:p>
    <w:p w14:paraId="53BDCBAF" w14:textId="77777777" w:rsidR="00A31242" w:rsidRPr="00490446" w:rsidRDefault="00A31242" w:rsidP="00A31242">
      <w:pPr>
        <w:pStyle w:val="3-7"/>
        <w:numPr>
          <w:ilvl w:val="2"/>
          <w:numId w:val="61"/>
        </w:numPr>
        <w:ind w:left="1353" w:hanging="806"/>
        <w:rPr>
          <w:b/>
          <w:bCs/>
          <w:rtl/>
        </w:rPr>
      </w:pPr>
      <w:r w:rsidRPr="00490446">
        <w:rPr>
          <w:rFonts w:hint="eastAsia"/>
          <w:rtl/>
        </w:rPr>
        <w:t>כל</w:t>
      </w:r>
      <w:r w:rsidRPr="00490446">
        <w:rPr>
          <w:rtl/>
        </w:rPr>
        <w:t xml:space="preserve"> מידע אחר, שיידרש על ידי המזמין, לצורך ניתוח האירוע. </w:t>
      </w:r>
    </w:p>
    <w:p w14:paraId="333BD39D" w14:textId="77777777" w:rsidR="00A31242" w:rsidRPr="00490446" w:rsidRDefault="00A31242" w:rsidP="00A31242">
      <w:pPr>
        <w:pStyle w:val="2-1"/>
        <w:numPr>
          <w:ilvl w:val="1"/>
          <w:numId w:val="61"/>
        </w:numPr>
        <w:ind w:left="821" w:hanging="634"/>
        <w:rPr>
          <w:rtl/>
        </w:rPr>
      </w:pPr>
      <w:r w:rsidRPr="00490446">
        <w:rPr>
          <w:rtl/>
        </w:rPr>
        <w:t>חובת הדיווח המפורטת בסעיפים</w:t>
      </w:r>
      <w:r>
        <w:t xml:space="preserve"> </w:t>
      </w:r>
      <w:r>
        <w:rPr>
          <w:rFonts w:hint="cs"/>
          <w:rtl/>
        </w:rPr>
        <w:t xml:space="preserve"> 3.1 </w:t>
      </w:r>
      <w:r>
        <w:rPr>
          <w:rtl/>
        </w:rPr>
        <w:t>–</w:t>
      </w:r>
      <w:r>
        <w:rPr>
          <w:rFonts w:hint="cs"/>
          <w:rtl/>
        </w:rPr>
        <w:t xml:space="preserve"> 3.3 </w:t>
      </w:r>
      <w:r w:rsidRPr="00490446">
        <w:rPr>
          <w:rtl/>
        </w:rPr>
        <w:t>לעיל תוגבל למידע הרלוונטי למערכות הספק המשמשות למתן שירותים למזמין או מחזיקות במידע רגיש, ולא נדרש גילוי מידע של לקוחות או גורמים בלתי קשורים אחרים.</w:t>
      </w:r>
    </w:p>
    <w:p w14:paraId="1931FC1D" w14:textId="77777777" w:rsidR="00A31242" w:rsidRPr="00490446" w:rsidRDefault="00A31242" w:rsidP="00A31242">
      <w:pPr>
        <w:pStyle w:val="2-1"/>
        <w:numPr>
          <w:ilvl w:val="1"/>
          <w:numId w:val="61"/>
        </w:numPr>
        <w:ind w:left="821" w:hanging="634"/>
        <w:rPr>
          <w:rtl/>
        </w:rPr>
      </w:pPr>
      <w:r w:rsidRPr="00490446">
        <w:rPr>
          <w:rtl/>
        </w:rPr>
        <w:t>באחריות הספק לקבל התחייבות מגורמי שרשרת האספקה להודיע לו בהקדם האפשרי וללא שיהוי, על כל אירוע אבטחה אשר מסכן מידע או את מערכות המזמין ואשר עלול להשפיע על יכולת הספק לעמוד בהתחייבויותיו לפי ההסכם. הודעה כאמור צריכה לאפשר לספק להודיע על האירוע לאיש הקשר של המזמין, אשר פרטיו מופיעים בסעיף</w:t>
      </w:r>
      <w:r>
        <w:rPr>
          <w:rFonts w:hint="cs"/>
          <w:rtl/>
        </w:rPr>
        <w:t xml:space="preserve"> 3.2</w:t>
      </w:r>
      <w:r w:rsidRPr="00490446">
        <w:rPr>
          <w:rtl/>
        </w:rPr>
        <w:t xml:space="preserve"> לעיל.</w:t>
      </w:r>
      <w:r w:rsidRPr="00490446">
        <w:t xml:space="preserve"> </w:t>
      </w:r>
    </w:p>
    <w:p w14:paraId="2DA1A25A" w14:textId="77777777" w:rsidR="00A31242" w:rsidRPr="00490446" w:rsidRDefault="00A31242" w:rsidP="00A31242">
      <w:pPr>
        <w:pStyle w:val="1-1"/>
        <w:numPr>
          <w:ilvl w:val="0"/>
          <w:numId w:val="61"/>
        </w:numPr>
        <w:ind w:left="446" w:hanging="446"/>
        <w:rPr>
          <w:rtl/>
        </w:rPr>
      </w:pPr>
      <w:r w:rsidRPr="00490446">
        <w:rPr>
          <w:rFonts w:hint="eastAsia"/>
          <w:rtl/>
        </w:rPr>
        <w:t>ביקורת</w:t>
      </w:r>
      <w:r w:rsidRPr="00490446">
        <w:rPr>
          <w:rtl/>
        </w:rPr>
        <w:t xml:space="preserve"> תקופתית</w:t>
      </w:r>
    </w:p>
    <w:p w14:paraId="2CDE2AEB" w14:textId="77777777" w:rsidR="00A31242" w:rsidRPr="00490446" w:rsidRDefault="00A31242" w:rsidP="00A31242">
      <w:pPr>
        <w:pStyle w:val="2-1"/>
        <w:numPr>
          <w:ilvl w:val="1"/>
          <w:numId w:val="61"/>
        </w:numPr>
        <w:ind w:left="821" w:hanging="634"/>
        <w:rPr>
          <w:rtl/>
        </w:rPr>
      </w:pPr>
      <w:r w:rsidRPr="00490446">
        <w:rPr>
          <w:rtl/>
        </w:rPr>
        <w:t>המזמין יהיה רשאי לבצע, אחת לשנה לכל היותר, ביקורת תקופתית על אודות עמידת הספק בדרישות הגנת המידע, הפרטיות והסייבר החלות על אספקת השירותים למזמין. ביקורת זו תתבצע בתיאום מראש ובהתאם למפורט להלן:</w:t>
      </w:r>
    </w:p>
    <w:p w14:paraId="62213324" w14:textId="77777777" w:rsidR="00A31242" w:rsidRPr="00490446" w:rsidRDefault="00A31242" w:rsidP="00A31242">
      <w:pPr>
        <w:pStyle w:val="3-7"/>
        <w:numPr>
          <w:ilvl w:val="2"/>
          <w:numId w:val="61"/>
        </w:numPr>
        <w:ind w:left="1353" w:hanging="806"/>
        <w:rPr>
          <w:rtl/>
        </w:rPr>
      </w:pPr>
      <w:r w:rsidRPr="00490446">
        <w:rPr>
          <w:rFonts w:hint="eastAsia"/>
          <w:rtl/>
        </w:rPr>
        <w:t>בקשת</w:t>
      </w:r>
      <w:r w:rsidRPr="00490446">
        <w:rPr>
          <w:rtl/>
        </w:rPr>
        <w:t xml:space="preserve"> </w:t>
      </w:r>
      <w:r w:rsidRPr="00490446">
        <w:rPr>
          <w:rFonts w:hint="eastAsia"/>
          <w:rtl/>
        </w:rPr>
        <w:t>דוחות</w:t>
      </w:r>
      <w:r w:rsidRPr="00490446">
        <w:rPr>
          <w:rtl/>
        </w:rPr>
        <w:t xml:space="preserve"> </w:t>
      </w:r>
      <w:r w:rsidRPr="00490446">
        <w:rPr>
          <w:rFonts w:hint="eastAsia"/>
          <w:rtl/>
        </w:rPr>
        <w:t>ודיווחים</w:t>
      </w:r>
      <w:r w:rsidRPr="00490446">
        <w:rPr>
          <w:rtl/>
        </w:rPr>
        <w:t xml:space="preserve"> </w:t>
      </w:r>
      <w:r w:rsidRPr="00490446">
        <w:rPr>
          <w:rFonts w:hint="eastAsia"/>
          <w:rtl/>
        </w:rPr>
        <w:t>על</w:t>
      </w:r>
      <w:r w:rsidRPr="00490446">
        <w:rPr>
          <w:rtl/>
        </w:rPr>
        <w:t xml:space="preserve"> </w:t>
      </w:r>
      <w:r w:rsidRPr="00490446">
        <w:rPr>
          <w:rFonts w:hint="eastAsia"/>
          <w:rtl/>
        </w:rPr>
        <w:t>אופן</w:t>
      </w:r>
      <w:r w:rsidRPr="00490446">
        <w:rPr>
          <w:rtl/>
        </w:rPr>
        <w:t xml:space="preserve"> </w:t>
      </w:r>
      <w:r w:rsidRPr="00490446">
        <w:rPr>
          <w:rFonts w:hint="eastAsia"/>
          <w:rtl/>
        </w:rPr>
        <w:t>עמידת</w:t>
      </w:r>
      <w:r w:rsidRPr="00490446">
        <w:rPr>
          <w:rtl/>
        </w:rPr>
        <w:t xml:space="preserve"> </w:t>
      </w:r>
      <w:r w:rsidRPr="00490446">
        <w:rPr>
          <w:rFonts w:hint="eastAsia"/>
          <w:rtl/>
        </w:rPr>
        <w:t>הספק</w:t>
      </w:r>
      <w:r w:rsidRPr="00490446">
        <w:rPr>
          <w:rtl/>
        </w:rPr>
        <w:t xml:space="preserve"> </w:t>
      </w:r>
      <w:r w:rsidRPr="00490446">
        <w:rPr>
          <w:rFonts w:hint="eastAsia"/>
          <w:rtl/>
        </w:rPr>
        <w:t>בדרישות</w:t>
      </w:r>
      <w:r w:rsidRPr="00490446">
        <w:rPr>
          <w:rtl/>
        </w:rPr>
        <w:t xml:space="preserve"> </w:t>
      </w:r>
      <w:r w:rsidRPr="00490446">
        <w:rPr>
          <w:rFonts w:hint="eastAsia"/>
          <w:rtl/>
        </w:rPr>
        <w:t>המכרז</w:t>
      </w:r>
      <w:r w:rsidRPr="00490446">
        <w:rPr>
          <w:rtl/>
        </w:rPr>
        <w:t xml:space="preserve"> </w:t>
      </w:r>
      <w:r w:rsidRPr="00490446">
        <w:rPr>
          <w:rFonts w:hint="eastAsia"/>
          <w:rtl/>
        </w:rPr>
        <w:t>לאבטחת</w:t>
      </w:r>
      <w:r w:rsidRPr="00490446">
        <w:rPr>
          <w:rtl/>
        </w:rPr>
        <w:t xml:space="preserve"> </w:t>
      </w:r>
      <w:r w:rsidRPr="00490446">
        <w:rPr>
          <w:rFonts w:hint="eastAsia"/>
          <w:rtl/>
        </w:rPr>
        <w:t>מידע</w:t>
      </w:r>
      <w:r w:rsidRPr="00490446">
        <w:rPr>
          <w:rtl/>
        </w:rPr>
        <w:t xml:space="preserve"> </w:t>
      </w:r>
      <w:r w:rsidRPr="00490446">
        <w:rPr>
          <w:rFonts w:hint="eastAsia"/>
          <w:rtl/>
        </w:rPr>
        <w:t>והגנות</w:t>
      </w:r>
      <w:r w:rsidRPr="00490446">
        <w:rPr>
          <w:rtl/>
        </w:rPr>
        <w:t xml:space="preserve"> </w:t>
      </w:r>
      <w:r w:rsidRPr="00490446">
        <w:rPr>
          <w:rFonts w:hint="eastAsia"/>
          <w:rtl/>
        </w:rPr>
        <w:t>סייבר</w:t>
      </w:r>
      <w:r w:rsidRPr="00490446">
        <w:rPr>
          <w:rtl/>
        </w:rPr>
        <w:t>.</w:t>
      </w:r>
    </w:p>
    <w:p w14:paraId="2EB3C7A4" w14:textId="77777777" w:rsidR="00A31242" w:rsidRPr="00490446" w:rsidRDefault="00A31242" w:rsidP="00A31242">
      <w:pPr>
        <w:pStyle w:val="3-7"/>
        <w:numPr>
          <w:ilvl w:val="2"/>
          <w:numId w:val="61"/>
        </w:numPr>
        <w:ind w:left="1353" w:hanging="806"/>
        <w:rPr>
          <w:rtl/>
        </w:rPr>
      </w:pPr>
      <w:r>
        <w:rPr>
          <w:rFonts w:hint="cs"/>
          <w:rtl/>
        </w:rPr>
        <w:t>במקרה</w:t>
      </w:r>
      <w:r w:rsidRPr="00490446">
        <w:rPr>
          <w:rtl/>
        </w:rPr>
        <w:t xml:space="preserve"> </w:t>
      </w:r>
      <w:r w:rsidRPr="00490446">
        <w:rPr>
          <w:rFonts w:hint="eastAsia"/>
          <w:rtl/>
        </w:rPr>
        <w:t>שלדעת</w:t>
      </w:r>
      <w:r w:rsidRPr="00490446">
        <w:rPr>
          <w:rtl/>
        </w:rPr>
        <w:t xml:space="preserve"> </w:t>
      </w:r>
      <w:r w:rsidRPr="00490446">
        <w:rPr>
          <w:rFonts w:hint="eastAsia"/>
          <w:rtl/>
        </w:rPr>
        <w:t>המזמין</w:t>
      </w:r>
      <w:r w:rsidRPr="00490446">
        <w:rPr>
          <w:rtl/>
        </w:rPr>
        <w:t xml:space="preserve"> </w:t>
      </w:r>
      <w:r w:rsidRPr="00490446">
        <w:rPr>
          <w:rFonts w:hint="eastAsia"/>
          <w:rtl/>
        </w:rPr>
        <w:t>יש</w:t>
      </w:r>
      <w:r w:rsidRPr="00490446">
        <w:rPr>
          <w:rtl/>
        </w:rPr>
        <w:t xml:space="preserve"> </w:t>
      </w:r>
      <w:r w:rsidRPr="00490446">
        <w:rPr>
          <w:rFonts w:hint="eastAsia"/>
          <w:rtl/>
        </w:rPr>
        <w:t>צורך</w:t>
      </w:r>
      <w:r w:rsidRPr="00490446">
        <w:rPr>
          <w:rtl/>
        </w:rPr>
        <w:t xml:space="preserve"> </w:t>
      </w:r>
      <w:r w:rsidRPr="00490446">
        <w:rPr>
          <w:rFonts w:hint="eastAsia"/>
          <w:rtl/>
        </w:rPr>
        <w:t>באימות</w:t>
      </w:r>
      <w:r w:rsidRPr="00490446">
        <w:rPr>
          <w:rtl/>
        </w:rPr>
        <w:t xml:space="preserve"> </w:t>
      </w:r>
      <w:r w:rsidRPr="00490446">
        <w:rPr>
          <w:rFonts w:hint="eastAsia"/>
          <w:rtl/>
        </w:rPr>
        <w:t>נתונים</w:t>
      </w:r>
      <w:r w:rsidRPr="00490446">
        <w:rPr>
          <w:rtl/>
        </w:rPr>
        <w:t xml:space="preserve"> </w:t>
      </w:r>
      <w:r w:rsidRPr="00490446">
        <w:rPr>
          <w:rFonts w:hint="eastAsia"/>
          <w:rtl/>
        </w:rPr>
        <w:t>אלו</w:t>
      </w:r>
      <w:r w:rsidRPr="00490446">
        <w:rPr>
          <w:rtl/>
        </w:rPr>
        <w:t xml:space="preserve"> </w:t>
      </w:r>
      <w:r w:rsidRPr="00490446">
        <w:rPr>
          <w:rFonts w:hint="eastAsia"/>
          <w:rtl/>
        </w:rPr>
        <w:t>או</w:t>
      </w:r>
      <w:r w:rsidRPr="00490446">
        <w:rPr>
          <w:rtl/>
        </w:rPr>
        <w:t xml:space="preserve"> </w:t>
      </w:r>
      <w:r w:rsidRPr="00490446">
        <w:rPr>
          <w:rFonts w:hint="eastAsia"/>
          <w:rtl/>
        </w:rPr>
        <w:t>אחרים</w:t>
      </w:r>
      <w:r w:rsidRPr="00490446">
        <w:rPr>
          <w:rtl/>
        </w:rPr>
        <w:t xml:space="preserve">, </w:t>
      </w:r>
      <w:r w:rsidRPr="00490446">
        <w:rPr>
          <w:rFonts w:hint="eastAsia"/>
          <w:rtl/>
        </w:rPr>
        <w:t>יפעל</w:t>
      </w:r>
      <w:r w:rsidRPr="00490446">
        <w:rPr>
          <w:rtl/>
        </w:rPr>
        <w:t xml:space="preserve"> </w:t>
      </w:r>
      <w:r w:rsidRPr="00490446">
        <w:rPr>
          <w:rFonts w:hint="eastAsia"/>
          <w:rtl/>
        </w:rPr>
        <w:t>המזמין</w:t>
      </w:r>
      <w:r w:rsidRPr="00490446">
        <w:rPr>
          <w:rtl/>
        </w:rPr>
        <w:t xml:space="preserve"> </w:t>
      </w:r>
      <w:r w:rsidRPr="00490446">
        <w:rPr>
          <w:rFonts w:hint="eastAsia"/>
          <w:rtl/>
        </w:rPr>
        <w:t>בדרך</w:t>
      </w:r>
      <w:r w:rsidRPr="00490446">
        <w:rPr>
          <w:rtl/>
        </w:rPr>
        <w:t xml:space="preserve"> </w:t>
      </w:r>
      <w:r w:rsidRPr="00490446">
        <w:rPr>
          <w:rFonts w:hint="eastAsia"/>
          <w:rtl/>
        </w:rPr>
        <w:t>המפורטת</w:t>
      </w:r>
      <w:r w:rsidRPr="00490446">
        <w:rPr>
          <w:rtl/>
        </w:rPr>
        <w:t xml:space="preserve"> </w:t>
      </w:r>
      <w:r w:rsidRPr="00490446">
        <w:rPr>
          <w:rFonts w:hint="eastAsia"/>
          <w:rtl/>
        </w:rPr>
        <w:t>להלן</w:t>
      </w:r>
      <w:r w:rsidRPr="00490446">
        <w:rPr>
          <w:rtl/>
        </w:rPr>
        <w:t>:</w:t>
      </w:r>
    </w:p>
    <w:p w14:paraId="41FEB712" w14:textId="77777777" w:rsidR="00A31242" w:rsidRPr="00490446" w:rsidRDefault="00A31242" w:rsidP="00A31242">
      <w:pPr>
        <w:pStyle w:val="4-4"/>
        <w:numPr>
          <w:ilvl w:val="3"/>
          <w:numId w:val="61"/>
        </w:numPr>
        <w:tabs>
          <w:tab w:val="num" w:pos="1440"/>
        </w:tabs>
        <w:ind w:left="2160" w:hanging="1080"/>
        <w:rPr>
          <w:rtl/>
        </w:rPr>
      </w:pPr>
      <w:r w:rsidRPr="00490446">
        <w:rPr>
          <w:rtl/>
        </w:rPr>
        <w:t>המזמין יעביר לספק רשימה מסודרת של נושאים הדורשים בדיקה או אימות.</w:t>
      </w:r>
    </w:p>
    <w:p w14:paraId="63C1F4DE" w14:textId="77777777" w:rsidR="00A31242" w:rsidRPr="00490446" w:rsidRDefault="00A31242" w:rsidP="00A31242">
      <w:pPr>
        <w:pStyle w:val="4-4"/>
        <w:numPr>
          <w:ilvl w:val="3"/>
          <w:numId w:val="61"/>
        </w:numPr>
        <w:tabs>
          <w:tab w:val="num" w:pos="1440"/>
        </w:tabs>
        <w:ind w:left="2160" w:hanging="1080"/>
        <w:rPr>
          <w:rtl/>
        </w:rPr>
      </w:pPr>
      <w:r w:rsidRPr="00490446">
        <w:rPr>
          <w:rtl/>
        </w:rPr>
        <w:t>הספק יבצע את הבדיקות הנדרשות, על חשבונו, באמצעות גוף חיצוני, בלתי תלוי בספק והמאושר על ידי המזמין, ויעביר למזמין את דוח הבדיקה המקורי והמלא, כאשר הספק יהיה רשאי להשחיר בו אך ורק נתונים על אודות לקוחות אחרים. בכל מקרה, ממצאי הבדיקה וההמלצות יוגשו במלואם.</w:t>
      </w:r>
    </w:p>
    <w:p w14:paraId="22DBE5DB" w14:textId="77777777" w:rsidR="00A31242" w:rsidRPr="00490446" w:rsidRDefault="00A31242" w:rsidP="00A31242">
      <w:pPr>
        <w:pStyle w:val="4-4"/>
        <w:numPr>
          <w:ilvl w:val="3"/>
          <w:numId w:val="61"/>
        </w:numPr>
        <w:tabs>
          <w:tab w:val="num" w:pos="1440"/>
        </w:tabs>
        <w:ind w:left="2160" w:hanging="1080"/>
        <w:rPr>
          <w:rtl/>
        </w:rPr>
      </w:pPr>
      <w:r w:rsidRPr="00490446">
        <w:rPr>
          <w:rtl/>
        </w:rPr>
        <w:t xml:space="preserve">לחלופין, הספק יהיה רשאי לבקש מהמזמין כי המזמין יבצע בדיקה זו או אחרת כחלופה לביצוע הבדיקה על ידי גוף חיצוני, </w:t>
      </w:r>
      <w:r>
        <w:rPr>
          <w:rFonts w:hint="cs"/>
          <w:rtl/>
        </w:rPr>
        <w:t>ובתנאי</w:t>
      </w:r>
      <w:r w:rsidRPr="00490446">
        <w:rPr>
          <w:rtl/>
        </w:rPr>
        <w:t xml:space="preserve"> שהמזמין יסכים לביצוע בדיקה זו, יתאם את ביצועה עם הספק תוך הקפדה על קיום הבדיקה זו בהתאם לנושאים המוגדרים בסעיף</w:t>
      </w:r>
      <w:r>
        <w:rPr>
          <w:rFonts w:hint="cs"/>
          <w:rtl/>
        </w:rPr>
        <w:t xml:space="preserve"> 4.1.2.1</w:t>
      </w:r>
      <w:r w:rsidRPr="00490446">
        <w:rPr>
          <w:rtl/>
        </w:rPr>
        <w:t xml:space="preserve">. אין בביצוע בדיקה זו על ידי עורך המכרז בכדי להפחית אי אלו ממחויבויות הספק. </w:t>
      </w:r>
    </w:p>
    <w:p w14:paraId="690DCA0A" w14:textId="77777777" w:rsidR="00A31242" w:rsidRDefault="00A31242" w:rsidP="00A31242">
      <w:pPr>
        <w:pStyle w:val="3-7"/>
        <w:numPr>
          <w:ilvl w:val="2"/>
          <w:numId w:val="61"/>
        </w:numPr>
        <w:ind w:left="1353" w:hanging="806"/>
      </w:pPr>
      <w:r>
        <w:rPr>
          <w:rFonts w:hint="cs"/>
          <w:rtl/>
        </w:rPr>
        <w:lastRenderedPageBreak/>
        <w:t>במקרה</w:t>
      </w:r>
      <w:r w:rsidRPr="00490446">
        <w:rPr>
          <w:rtl/>
        </w:rPr>
        <w:t xml:space="preserve"> </w:t>
      </w:r>
      <w:r w:rsidRPr="00490446">
        <w:rPr>
          <w:rFonts w:hint="eastAsia"/>
          <w:rtl/>
        </w:rPr>
        <w:t>שהספק</w:t>
      </w:r>
      <w:r w:rsidRPr="00490446">
        <w:rPr>
          <w:rtl/>
        </w:rPr>
        <w:t xml:space="preserve"> </w:t>
      </w:r>
      <w:r w:rsidRPr="00490446">
        <w:rPr>
          <w:rFonts w:hint="eastAsia"/>
          <w:rtl/>
        </w:rPr>
        <w:t>סבור</w:t>
      </w:r>
      <w:r w:rsidRPr="00490446">
        <w:rPr>
          <w:rtl/>
        </w:rPr>
        <w:t xml:space="preserve"> </w:t>
      </w:r>
      <w:r w:rsidRPr="00490446">
        <w:rPr>
          <w:rFonts w:hint="eastAsia"/>
          <w:rtl/>
        </w:rPr>
        <w:t>כי</w:t>
      </w:r>
      <w:r w:rsidRPr="00490446">
        <w:rPr>
          <w:rtl/>
        </w:rPr>
        <w:t xml:space="preserve"> </w:t>
      </w:r>
      <w:r w:rsidRPr="00490446">
        <w:rPr>
          <w:rFonts w:hint="eastAsia"/>
          <w:rtl/>
        </w:rPr>
        <w:t>יש</w:t>
      </w:r>
      <w:r w:rsidRPr="00490446">
        <w:rPr>
          <w:rtl/>
        </w:rPr>
        <w:t xml:space="preserve"> </w:t>
      </w:r>
      <w:r w:rsidRPr="00490446">
        <w:rPr>
          <w:rFonts w:hint="eastAsia"/>
          <w:rtl/>
        </w:rPr>
        <w:t>בהעברת</w:t>
      </w:r>
      <w:r w:rsidRPr="00490446">
        <w:rPr>
          <w:rtl/>
        </w:rPr>
        <w:t xml:space="preserve"> </w:t>
      </w:r>
      <w:r w:rsidRPr="00490446">
        <w:rPr>
          <w:rFonts w:hint="eastAsia"/>
          <w:rtl/>
        </w:rPr>
        <w:t>המידע</w:t>
      </w:r>
      <w:r w:rsidRPr="00490446">
        <w:rPr>
          <w:rtl/>
        </w:rPr>
        <w:t xml:space="preserve"> </w:t>
      </w:r>
      <w:r w:rsidRPr="00490446">
        <w:rPr>
          <w:rFonts w:hint="eastAsia"/>
          <w:rtl/>
        </w:rPr>
        <w:t>או</w:t>
      </w:r>
      <w:r w:rsidRPr="00490446">
        <w:rPr>
          <w:rtl/>
        </w:rPr>
        <w:t xml:space="preserve"> </w:t>
      </w:r>
      <w:r w:rsidRPr="00490446">
        <w:rPr>
          <w:rFonts w:hint="eastAsia"/>
          <w:rtl/>
        </w:rPr>
        <w:t>באופן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 xml:space="preserve"> </w:t>
      </w:r>
      <w:r w:rsidRPr="00490446">
        <w:rPr>
          <w:rFonts w:hint="eastAsia"/>
          <w:rtl/>
        </w:rPr>
        <w:t>חשש</w:t>
      </w:r>
      <w:r w:rsidRPr="00490446">
        <w:rPr>
          <w:rtl/>
        </w:rPr>
        <w:t xml:space="preserve"> </w:t>
      </w:r>
      <w:r w:rsidRPr="00490446">
        <w:rPr>
          <w:rFonts w:hint="eastAsia"/>
          <w:rtl/>
        </w:rPr>
        <w:t>לפגיעה</w:t>
      </w:r>
      <w:r w:rsidRPr="00490446">
        <w:rPr>
          <w:rtl/>
        </w:rPr>
        <w:t xml:space="preserve"> </w:t>
      </w:r>
      <w:r w:rsidRPr="00490446">
        <w:rPr>
          <w:rFonts w:hint="eastAsia"/>
          <w:rtl/>
        </w:rPr>
        <w:t>בתהליכי</w:t>
      </w:r>
      <w:r w:rsidRPr="00490446">
        <w:rPr>
          <w:rtl/>
        </w:rPr>
        <w:t xml:space="preserve"> </w:t>
      </w:r>
      <w:r w:rsidRPr="00490446">
        <w:rPr>
          <w:rFonts w:hint="eastAsia"/>
          <w:rtl/>
        </w:rPr>
        <w:t>העבודה</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בשירותים</w:t>
      </w:r>
      <w:r w:rsidRPr="00490446">
        <w:rPr>
          <w:rtl/>
        </w:rPr>
        <w:t xml:space="preserve"> </w:t>
      </w:r>
      <w:r w:rsidRPr="00490446">
        <w:rPr>
          <w:rFonts w:hint="eastAsia"/>
          <w:rtl/>
        </w:rPr>
        <w:t>הניתנים</w:t>
      </w:r>
      <w:r w:rsidRPr="00490446">
        <w:rPr>
          <w:rtl/>
        </w:rPr>
        <w:t xml:space="preserve"> </w:t>
      </w:r>
      <w:r w:rsidRPr="00490446">
        <w:rPr>
          <w:rFonts w:hint="eastAsia"/>
          <w:rtl/>
        </w:rPr>
        <w:t>ללקוחות</w:t>
      </w:r>
      <w:r w:rsidRPr="00490446">
        <w:rPr>
          <w:rtl/>
        </w:rPr>
        <w:t xml:space="preserve"> </w:t>
      </w:r>
      <w:r w:rsidRPr="00490446">
        <w:rPr>
          <w:rFonts w:hint="eastAsia"/>
          <w:rtl/>
        </w:rPr>
        <w:t>האחרים</w:t>
      </w:r>
      <w:r w:rsidRPr="00490446">
        <w:rPr>
          <w:rtl/>
        </w:rPr>
        <w:t xml:space="preserve"> </w:t>
      </w:r>
      <w:r w:rsidRPr="00490446">
        <w:rPr>
          <w:rFonts w:hint="eastAsia"/>
          <w:rtl/>
        </w:rPr>
        <w:t>שלו</w:t>
      </w:r>
      <w:r w:rsidRPr="00490446">
        <w:rPr>
          <w:rtl/>
        </w:rPr>
        <w:t xml:space="preserve"> </w:t>
      </w:r>
      <w:r w:rsidRPr="00490446">
        <w:rPr>
          <w:rFonts w:hint="eastAsia"/>
          <w:rtl/>
        </w:rPr>
        <w:t>או</w:t>
      </w:r>
      <w:r w:rsidRPr="00490446">
        <w:rPr>
          <w:rtl/>
        </w:rPr>
        <w:t xml:space="preserve"> </w:t>
      </w:r>
      <w:r w:rsidRPr="00490446">
        <w:rPr>
          <w:rFonts w:hint="eastAsia"/>
          <w:rtl/>
        </w:rPr>
        <w:t>שהיא</w:t>
      </w:r>
      <w:r w:rsidRPr="00490446">
        <w:rPr>
          <w:rtl/>
        </w:rPr>
        <w:t xml:space="preserve"> </w:t>
      </w:r>
      <w:r w:rsidRPr="00490446">
        <w:rPr>
          <w:rFonts w:hint="eastAsia"/>
          <w:rtl/>
        </w:rPr>
        <w:t>כרוכה</w:t>
      </w:r>
      <w:r w:rsidRPr="00490446">
        <w:rPr>
          <w:rtl/>
        </w:rPr>
        <w:t xml:space="preserve"> </w:t>
      </w:r>
      <w:r w:rsidRPr="00490446">
        <w:rPr>
          <w:rFonts w:hint="eastAsia"/>
          <w:rtl/>
        </w:rPr>
        <w:t>בעלויות</w:t>
      </w:r>
      <w:r w:rsidRPr="00490446">
        <w:rPr>
          <w:rtl/>
        </w:rPr>
        <w:t xml:space="preserve"> </w:t>
      </w:r>
      <w:r w:rsidRPr="00490446">
        <w:rPr>
          <w:rFonts w:hint="eastAsia"/>
          <w:rtl/>
        </w:rPr>
        <w:t>כספיות</w:t>
      </w:r>
      <w:r w:rsidRPr="00490446">
        <w:rPr>
          <w:rtl/>
        </w:rPr>
        <w:t xml:space="preserve"> </w:t>
      </w:r>
      <w:r w:rsidRPr="00490446">
        <w:rPr>
          <w:rFonts w:hint="eastAsia"/>
          <w:rtl/>
        </w:rPr>
        <w:t>לא</w:t>
      </w:r>
      <w:r w:rsidRPr="00490446">
        <w:rPr>
          <w:rtl/>
        </w:rPr>
        <w:t xml:space="preserve"> </w:t>
      </w:r>
      <w:r w:rsidRPr="00490446">
        <w:rPr>
          <w:rFonts w:hint="eastAsia"/>
          <w:rtl/>
        </w:rPr>
        <w:t>פרופורציונאלית</w:t>
      </w:r>
      <w:r w:rsidRPr="00490446">
        <w:rPr>
          <w:rtl/>
        </w:rPr>
        <w:t xml:space="preserve">, </w:t>
      </w:r>
      <w:r w:rsidRPr="00490446">
        <w:rPr>
          <w:rFonts w:hint="eastAsia"/>
          <w:rtl/>
        </w:rPr>
        <w:t>יפנה</w:t>
      </w:r>
      <w:r w:rsidRPr="00490446">
        <w:rPr>
          <w:rtl/>
        </w:rPr>
        <w:t xml:space="preserve"> </w:t>
      </w:r>
      <w:r w:rsidRPr="00490446">
        <w:rPr>
          <w:rFonts w:hint="eastAsia"/>
          <w:rtl/>
        </w:rPr>
        <w:t>למזמין</w:t>
      </w:r>
      <w:r w:rsidRPr="00490446">
        <w:rPr>
          <w:rtl/>
        </w:rPr>
        <w:t xml:space="preserve"> </w:t>
      </w:r>
      <w:r w:rsidRPr="00490446">
        <w:rPr>
          <w:rFonts w:hint="eastAsia"/>
          <w:rtl/>
        </w:rPr>
        <w:t>לצורך</w:t>
      </w:r>
      <w:r w:rsidRPr="00490446">
        <w:rPr>
          <w:rtl/>
        </w:rPr>
        <w:t xml:space="preserve"> </w:t>
      </w:r>
      <w:r w:rsidRPr="00490446">
        <w:rPr>
          <w:rFonts w:hint="eastAsia"/>
          <w:rtl/>
        </w:rPr>
        <w:t>תיאום</w:t>
      </w:r>
      <w:r w:rsidRPr="00490446">
        <w:rPr>
          <w:rtl/>
        </w:rPr>
        <w:t xml:space="preserve"> </w:t>
      </w:r>
      <w:r w:rsidRPr="00490446">
        <w:rPr>
          <w:rFonts w:hint="eastAsia"/>
          <w:rtl/>
        </w:rPr>
        <w:t>אופן</w:t>
      </w:r>
      <w:r w:rsidRPr="00490446">
        <w:rPr>
          <w:rtl/>
        </w:rPr>
        <w:t xml:space="preserve"> </w:t>
      </w:r>
      <w:r w:rsidRPr="00490446">
        <w:rPr>
          <w:rFonts w:hint="eastAsia"/>
          <w:rtl/>
        </w:rPr>
        <w:t>ביצוע</w:t>
      </w:r>
      <w:r w:rsidRPr="00490446">
        <w:rPr>
          <w:rtl/>
        </w:rPr>
        <w:t xml:space="preserve"> </w:t>
      </w:r>
      <w:r w:rsidRPr="00490446">
        <w:rPr>
          <w:rFonts w:hint="eastAsia"/>
          <w:rtl/>
        </w:rPr>
        <w:t>הביקורת</w:t>
      </w:r>
      <w:r w:rsidRPr="00490446">
        <w:rPr>
          <w:rtl/>
        </w:rPr>
        <w:t>.</w:t>
      </w:r>
    </w:p>
    <w:p w14:paraId="510CC669" w14:textId="77777777" w:rsidR="00A31242" w:rsidRPr="00154B28" w:rsidRDefault="00A31242" w:rsidP="00A31242">
      <w:pPr>
        <w:pStyle w:val="3-7"/>
        <w:numPr>
          <w:ilvl w:val="2"/>
          <w:numId w:val="61"/>
        </w:numPr>
        <w:ind w:left="1353" w:hanging="806"/>
      </w:pPr>
      <w:r w:rsidRPr="00154B28">
        <w:rPr>
          <w:rtl/>
        </w:rPr>
        <w:t>הביקורת תבוצע תוך הקפדה על שמירת סודיות, פרטיות ואבטחת המידע מצד המזמין והספק כאחד. כל מידע, מסמך, נתון, תיעוד או מידע עסקי שאליהם ייחשפו הצדדים במסגרת ביצוע הביקורת ישמשו לצורכי הביקורת בלבד ולא יועברו לכל גורם אחר ללא הרשאה מתאימה</w:t>
      </w:r>
      <w:r w:rsidRPr="00154B28">
        <w:t>.</w:t>
      </w:r>
    </w:p>
    <w:p w14:paraId="72248FBF" w14:textId="77777777" w:rsidR="00A31242" w:rsidRPr="00154B28" w:rsidRDefault="00A31242" w:rsidP="00A31242">
      <w:pPr>
        <w:pStyle w:val="3-7"/>
        <w:numPr>
          <w:ilvl w:val="2"/>
          <w:numId w:val="61"/>
        </w:numPr>
        <w:ind w:left="1353" w:hanging="806"/>
      </w:pPr>
      <w:r w:rsidRPr="00154B28">
        <w:rPr>
          <w:rtl/>
        </w:rPr>
        <w:t>במסגרת ביצוע הביקורת תישמר הגנה מלאה על סודות מסחריים, קניין רוחני, מידע עסקי רגיש ומידע חסוי של הספק ושל לקוחותיו, והספק לא יידרש לחשוף מידע שאינו נדרש באופן סביר לצורך ביצוע הביקורת. ממצאי הביקורת והדוח המסכם ינוסחו, ככל הניתן, באופן שימנע חשיפה מיותרת של מידע מסחרי, מידע רגיש או מידע המאפשר זיהוי של לקוחות הספק</w:t>
      </w:r>
      <w:r w:rsidRPr="00154B28">
        <w:t>.</w:t>
      </w:r>
    </w:p>
    <w:p w14:paraId="7FAB77E9" w14:textId="77777777" w:rsidR="00A31242" w:rsidRPr="00490446" w:rsidRDefault="00A31242" w:rsidP="00A31242">
      <w:pPr>
        <w:pStyle w:val="1-1"/>
        <w:numPr>
          <w:ilvl w:val="0"/>
          <w:numId w:val="61"/>
        </w:numPr>
        <w:ind w:left="446" w:hanging="446"/>
        <w:rPr>
          <w:rtl/>
        </w:rPr>
      </w:pPr>
      <w:r w:rsidRPr="00490446">
        <w:rPr>
          <w:rtl/>
        </w:rPr>
        <w:t>ביקורת בעקבות חשש לתקיפת סייבר</w:t>
      </w:r>
    </w:p>
    <w:p w14:paraId="70242AA4" w14:textId="77777777" w:rsidR="00A31242" w:rsidRPr="00490446" w:rsidRDefault="00A31242" w:rsidP="00A31242">
      <w:pPr>
        <w:pStyle w:val="2-1"/>
        <w:numPr>
          <w:ilvl w:val="1"/>
          <w:numId w:val="61"/>
        </w:numPr>
        <w:ind w:left="821" w:hanging="634"/>
        <w:rPr>
          <w:rtl/>
        </w:rPr>
      </w:pPr>
      <w:r w:rsidRPr="00490446">
        <w:rPr>
          <w:rtl/>
        </w:rPr>
        <w:t>המזמין יהיה רשאי לבצע ביקורת בעקבות חשש לתקיפת סייבר המשפיעה על אספקת השירותים או המוצרים למזמין, בהתאם לאחד המסלולים המפורטים להלן:</w:t>
      </w:r>
    </w:p>
    <w:p w14:paraId="3684BF4E" w14:textId="77777777" w:rsidR="00A31242" w:rsidRPr="00B0494D" w:rsidRDefault="00A31242" w:rsidP="00A31242">
      <w:pPr>
        <w:pStyle w:val="3-7"/>
        <w:numPr>
          <w:ilvl w:val="2"/>
          <w:numId w:val="61"/>
        </w:numPr>
        <w:ind w:left="1353" w:hanging="806"/>
        <w:rPr>
          <w:rtl/>
        </w:rPr>
      </w:pPr>
      <w:r w:rsidRPr="00B0494D">
        <w:rPr>
          <w:rFonts w:hint="eastAsia"/>
          <w:rtl/>
        </w:rPr>
        <w:t>ביקורת</w:t>
      </w:r>
      <w:r w:rsidRPr="00B0494D">
        <w:rPr>
          <w:rtl/>
        </w:rPr>
        <w:t xml:space="preserve"> </w:t>
      </w:r>
      <w:r w:rsidRPr="00B0494D">
        <w:rPr>
          <w:rFonts w:hint="eastAsia"/>
          <w:rtl/>
        </w:rPr>
        <w:t>על</w:t>
      </w:r>
      <w:r w:rsidRPr="00B0494D">
        <w:rPr>
          <w:rtl/>
        </w:rPr>
        <w:t xml:space="preserve"> </w:t>
      </w:r>
      <w:r w:rsidRPr="00B0494D">
        <w:rPr>
          <w:rFonts w:hint="eastAsia"/>
          <w:rtl/>
        </w:rPr>
        <w:t>התמודדות</w:t>
      </w:r>
      <w:r w:rsidRPr="00B0494D">
        <w:rPr>
          <w:rtl/>
        </w:rPr>
        <w:t xml:space="preserve"> </w:t>
      </w:r>
      <w:r w:rsidRPr="00B0494D">
        <w:rPr>
          <w:rFonts w:hint="eastAsia"/>
          <w:rtl/>
        </w:rPr>
        <w:t>הספק</w:t>
      </w:r>
    </w:p>
    <w:p w14:paraId="1DABD234" w14:textId="77777777" w:rsidR="00A31242" w:rsidRPr="00490446" w:rsidRDefault="00A31242" w:rsidP="00A31242">
      <w:pPr>
        <w:pStyle w:val="4-4"/>
        <w:numPr>
          <w:ilvl w:val="3"/>
          <w:numId w:val="61"/>
        </w:numPr>
        <w:tabs>
          <w:tab w:val="num" w:pos="1440"/>
        </w:tabs>
        <w:ind w:left="2160" w:hanging="1080"/>
        <w:rPr>
          <w:rtl/>
        </w:rPr>
      </w:pPr>
      <w:r w:rsidRPr="00490446">
        <w:rPr>
          <w:rtl/>
        </w:rPr>
        <w:t xml:space="preserve">המזמין יהיה רשאי לדרוש כל מסמך או פירוט לגבי אופן התמודדות הספק עם תקיפת הסייבר כמפורט בסעיף </w:t>
      </w:r>
      <w:r>
        <w:rPr>
          <w:rFonts w:hint="cs"/>
          <w:rtl/>
        </w:rPr>
        <w:t>3.2</w:t>
      </w:r>
      <w:r w:rsidRPr="00490446">
        <w:rPr>
          <w:rtl/>
        </w:rPr>
        <w:t xml:space="preserve"> לעיל או כל מידע אחר הנדרש על מנת להעריך את היקף ההשפעה על אספקת השירותים או המוצרים למזמין.</w:t>
      </w:r>
    </w:p>
    <w:p w14:paraId="63ABD793" w14:textId="77777777" w:rsidR="00A31242" w:rsidRPr="00490446" w:rsidRDefault="00A31242" w:rsidP="00A31242">
      <w:pPr>
        <w:pStyle w:val="4-4"/>
        <w:numPr>
          <w:ilvl w:val="3"/>
          <w:numId w:val="61"/>
        </w:numPr>
        <w:tabs>
          <w:tab w:val="num" w:pos="1440"/>
        </w:tabs>
        <w:ind w:left="2160" w:hanging="1080"/>
        <w:rPr>
          <w:rtl/>
        </w:rPr>
      </w:pPr>
      <w:r w:rsidRPr="00490446">
        <w:rPr>
          <w:rtl/>
        </w:rPr>
        <w:t>המזמין יהיה רשאי לדרוש מהספק לבצע כל בדיקה או פעולה סבירה במערכותיו של הספק המשמשות למתן השירותים לצורך בחינת התקיפה או על מנת לבחון קיום אירוע כאמור. כל מידע שיועבר לספק לצורך בדיקה זו הוא רגיש ואין להעבירו לכל גורם אחר ללא אישור המזמין.</w:t>
      </w:r>
    </w:p>
    <w:p w14:paraId="527A1591" w14:textId="77777777" w:rsidR="00A31242" w:rsidRPr="00490446" w:rsidRDefault="00A31242" w:rsidP="00A31242">
      <w:pPr>
        <w:pStyle w:val="4-4"/>
        <w:numPr>
          <w:ilvl w:val="3"/>
          <w:numId w:val="61"/>
        </w:numPr>
        <w:tabs>
          <w:tab w:val="num" w:pos="1440"/>
        </w:tabs>
        <w:ind w:left="2160" w:hanging="1080"/>
        <w:rPr>
          <w:rtl/>
        </w:rPr>
      </w:pPr>
      <w:r>
        <w:rPr>
          <w:rFonts w:hint="cs"/>
          <w:rtl/>
        </w:rPr>
        <w:t>במקרה</w:t>
      </w:r>
      <w:r w:rsidRPr="00490446">
        <w:rPr>
          <w:rtl/>
        </w:rPr>
        <w:t xml:space="preserve"> שהמזמין, בהתייעצות עם הגורם המנחה, מצא כי אין די באמור בסעיפים לעיל על מנת להבטיח בצורה מספקת את הגנת המערכות או המידע של המזמין, או שמדובר במידע רגיש, או באירוע שיש לו השפעה על שירותים חיוניים, יהיה המזמין רשאי לקבוע כי במקביל לעבודת הספק, המשך הטיפול באירוע יהיה כאמור במסלול ב' כמפורט בסעיף </w:t>
      </w:r>
      <w:r>
        <w:rPr>
          <w:rFonts w:hint="cs"/>
          <w:rtl/>
        </w:rPr>
        <w:t>5.1.2</w:t>
      </w:r>
      <w:r w:rsidRPr="00490446">
        <w:rPr>
          <w:rtl/>
        </w:rPr>
        <w:t xml:space="preserve"> להלן.</w:t>
      </w:r>
    </w:p>
    <w:p w14:paraId="309A3C7C" w14:textId="77777777" w:rsidR="00A31242" w:rsidRPr="00490446" w:rsidRDefault="00A31242" w:rsidP="00A31242">
      <w:pPr>
        <w:pStyle w:val="2-1"/>
        <w:numPr>
          <w:ilvl w:val="1"/>
          <w:numId w:val="61"/>
        </w:numPr>
        <w:ind w:left="821" w:hanging="634"/>
        <w:rPr>
          <w:rtl/>
        </w:rPr>
      </w:pPr>
      <w:r w:rsidRPr="00490446">
        <w:rPr>
          <w:rtl/>
        </w:rPr>
        <w:t>הספק ישתף פעולה כמיטב יכולתו עם דרישות המזמין ויעמיד לרשותו כל מידע נדרש לצורך אבחון והתמודדות עם אירוע האבטחה או על מנת לוודא כי אירוע כאמור לא מתקיים. מידע זה יוגבל למידע הרלוונטי למערכות המזמין או המערכות המשמשות למתן שירותים למזמין, וללא גילוי מידע של לקוחות או גורמים בלתי קשורים אחרים.</w:t>
      </w:r>
    </w:p>
    <w:p w14:paraId="280F2E99" w14:textId="77777777" w:rsidR="00A31242" w:rsidRPr="00490446" w:rsidRDefault="00A31242" w:rsidP="00A31242">
      <w:pPr>
        <w:pStyle w:val="2-1"/>
        <w:numPr>
          <w:ilvl w:val="1"/>
          <w:numId w:val="61"/>
        </w:numPr>
        <w:ind w:left="821" w:hanging="634"/>
        <w:rPr>
          <w:rtl/>
        </w:rPr>
      </w:pPr>
      <w:r>
        <w:rPr>
          <w:rFonts w:hint="cs"/>
          <w:rtl/>
        </w:rPr>
        <w:lastRenderedPageBreak/>
        <w:t>במקרה</w:t>
      </w:r>
      <w:r w:rsidRPr="00490446">
        <w:rPr>
          <w:rtl/>
        </w:rPr>
        <w:t xml:space="preserve"> שהספק סבור כי יש בהעברת המידע או באופן ביצוע הביקורת חשש לפגיעה בתהליכי העבודה שלו או בשירותים הניתנים ללקוחות האחרים שלו, יפנה למנהל </w:t>
      </w:r>
      <w:proofErr w:type="spellStart"/>
      <w:r w:rsidRPr="00490446">
        <w:rPr>
          <w:rtl/>
        </w:rPr>
        <w:t>מינהל</w:t>
      </w:r>
      <w:proofErr w:type="spellEnd"/>
      <w:r w:rsidRPr="00490446">
        <w:rPr>
          <w:rtl/>
        </w:rPr>
        <w:t xml:space="preserve"> הרכש הממשלתי לצורך תיאום אופן ביצוע הביקורת.</w:t>
      </w:r>
    </w:p>
    <w:p w14:paraId="697B7D58" w14:textId="77777777" w:rsidR="00A31242" w:rsidRPr="00490446" w:rsidRDefault="00A31242" w:rsidP="00A31242">
      <w:pPr>
        <w:pStyle w:val="1-1"/>
        <w:numPr>
          <w:ilvl w:val="0"/>
          <w:numId w:val="61"/>
        </w:numPr>
        <w:ind w:left="446" w:hanging="446"/>
        <w:rPr>
          <w:rtl/>
        </w:rPr>
      </w:pPr>
      <w:r w:rsidRPr="00490446">
        <w:rPr>
          <w:rtl/>
        </w:rPr>
        <w:t xml:space="preserve">נציגי המזמין </w:t>
      </w:r>
    </w:p>
    <w:p w14:paraId="41848A09" w14:textId="77777777" w:rsidR="00A31242" w:rsidRPr="00490446" w:rsidRDefault="00A31242" w:rsidP="00A31242">
      <w:pPr>
        <w:pStyle w:val="2-1"/>
        <w:numPr>
          <w:ilvl w:val="1"/>
          <w:numId w:val="61"/>
        </w:numPr>
        <w:ind w:left="821" w:hanging="634"/>
        <w:rPr>
          <w:rtl/>
        </w:rPr>
      </w:pPr>
      <w:r w:rsidRPr="00490446">
        <w:rPr>
          <w:rtl/>
        </w:rPr>
        <w:t xml:space="preserve">לטובת ביצוע ההתחייבויות המפורטות </w:t>
      </w:r>
      <w:r>
        <w:rPr>
          <w:rFonts w:hint="cs"/>
          <w:rtl/>
        </w:rPr>
        <w:t>בנספח</w:t>
      </w:r>
      <w:r w:rsidRPr="00490446">
        <w:rPr>
          <w:rtl/>
        </w:rPr>
        <w:t xml:space="preserve"> זה המזמין יהיה רשאי להעביר את כלל המידע שהתקבל אצלו לידי הגורם המנחה וכן לידי </w:t>
      </w:r>
      <w:proofErr w:type="spellStart"/>
      <w:r w:rsidRPr="00490446">
        <w:rPr>
          <w:rtl/>
        </w:rPr>
        <w:t>מינהל</w:t>
      </w:r>
      <w:proofErr w:type="spellEnd"/>
      <w:r w:rsidRPr="00490446">
        <w:rPr>
          <w:rtl/>
        </w:rPr>
        <w:t xml:space="preserve"> הרכש, וזאת לצורך הערכת סיכונים וקביעת פעולות הנדרשות מהספק.</w:t>
      </w:r>
    </w:p>
    <w:p w14:paraId="14B058C8" w14:textId="77777777" w:rsidR="00A31242" w:rsidRPr="00490446" w:rsidRDefault="00A31242" w:rsidP="00A31242">
      <w:pPr>
        <w:pStyle w:val="2-1"/>
        <w:numPr>
          <w:ilvl w:val="1"/>
          <w:numId w:val="61"/>
        </w:numPr>
        <w:ind w:left="821" w:hanging="634"/>
        <w:rPr>
          <w:rtl/>
        </w:rPr>
      </w:pPr>
      <w:r w:rsidRPr="00490446">
        <w:rPr>
          <w:rtl/>
        </w:rPr>
        <w:t xml:space="preserve">הגורם המנחה </w:t>
      </w:r>
      <w:proofErr w:type="spellStart"/>
      <w:r w:rsidRPr="00490446">
        <w:rPr>
          <w:rtl/>
        </w:rPr>
        <w:t>ומינהל</w:t>
      </w:r>
      <w:proofErr w:type="spellEnd"/>
      <w:r w:rsidRPr="00490446">
        <w:rPr>
          <w:rtl/>
        </w:rPr>
        <w:t xml:space="preserve"> הרכש יהיו רשאים לבוא במקום המזמין בכל סמכות הנתונה למזמין לפי </w:t>
      </w:r>
      <w:r>
        <w:rPr>
          <w:rFonts w:hint="cs"/>
          <w:rtl/>
        </w:rPr>
        <w:t>נספח</w:t>
      </w:r>
      <w:r w:rsidRPr="00490446">
        <w:rPr>
          <w:rtl/>
        </w:rPr>
        <w:t xml:space="preserve"> זה, והספק ישתף פעולה עם הנחיות שיתקבלו מהם לפי הוראות </w:t>
      </w:r>
      <w:r>
        <w:rPr>
          <w:rFonts w:hint="cs"/>
          <w:rtl/>
        </w:rPr>
        <w:t>הנספח</w:t>
      </w:r>
      <w:r w:rsidRPr="00490446">
        <w:rPr>
          <w:rtl/>
        </w:rPr>
        <w:t>.</w:t>
      </w:r>
    </w:p>
    <w:p w14:paraId="4C4ABE82" w14:textId="77777777" w:rsidR="00A31242" w:rsidRDefault="00A31242" w:rsidP="00A31242">
      <w:pPr>
        <w:pStyle w:val="2-1"/>
        <w:numPr>
          <w:ilvl w:val="1"/>
          <w:numId w:val="61"/>
        </w:numPr>
        <w:ind w:left="821" w:hanging="634"/>
      </w:pPr>
      <w:r w:rsidRPr="00490446">
        <w:rPr>
          <w:rtl/>
        </w:rPr>
        <w:t xml:space="preserve">הגורם המנחה </w:t>
      </w:r>
      <w:proofErr w:type="spellStart"/>
      <w:r w:rsidRPr="00490446">
        <w:rPr>
          <w:rtl/>
        </w:rPr>
        <w:t>ומינהל</w:t>
      </w:r>
      <w:proofErr w:type="spellEnd"/>
      <w:r w:rsidRPr="00490446">
        <w:rPr>
          <w:rtl/>
        </w:rPr>
        <w:t xml:space="preserve"> הרכש יהיו מחויבים להשתמש במידע שיתקבל מהספק אך ורק לצורכים האמורים </w:t>
      </w:r>
      <w:r>
        <w:rPr>
          <w:rFonts w:hint="cs"/>
          <w:rtl/>
        </w:rPr>
        <w:t>בנספח</w:t>
      </w:r>
      <w:r w:rsidRPr="00490446">
        <w:rPr>
          <w:rtl/>
        </w:rPr>
        <w:t xml:space="preserve"> זה תוך גילויו לגורמים הנדרשים לכך בלבד.</w:t>
      </w:r>
    </w:p>
    <w:p w14:paraId="6A7B5080" w14:textId="77777777" w:rsidR="00A31242" w:rsidRPr="00776E7F" w:rsidRDefault="00A31242" w:rsidP="00A31242">
      <w:pPr>
        <w:pStyle w:val="1-1"/>
        <w:numPr>
          <w:ilvl w:val="0"/>
          <w:numId w:val="61"/>
        </w:numPr>
        <w:ind w:left="446" w:hanging="446"/>
      </w:pPr>
      <w:r w:rsidRPr="004A0132">
        <w:rPr>
          <w:rFonts w:hint="eastAsia"/>
          <w:rtl/>
        </w:rPr>
        <w:t>שמירת</w:t>
      </w:r>
      <w:r w:rsidRPr="004A0132">
        <w:rPr>
          <w:rtl/>
        </w:rPr>
        <w:t xml:space="preserve"> מידע רגיש</w:t>
      </w:r>
    </w:p>
    <w:p w14:paraId="17CC1F16" w14:textId="77777777" w:rsidR="00A31242" w:rsidRDefault="00A31242" w:rsidP="00A31242">
      <w:pPr>
        <w:pStyle w:val="2-1"/>
        <w:numPr>
          <w:ilvl w:val="1"/>
          <w:numId w:val="61"/>
        </w:numPr>
        <w:ind w:left="821" w:hanging="634"/>
      </w:pPr>
      <w:r w:rsidRPr="00B8682D">
        <w:rPr>
          <w:rFonts w:hint="cs"/>
          <w:rtl/>
        </w:rPr>
        <w:t>יש איסור מוחלט לשמור מידע</w:t>
      </w:r>
      <w:r>
        <w:rPr>
          <w:rFonts w:hint="cs"/>
          <w:rtl/>
        </w:rPr>
        <w:t xml:space="preserve"> של המזמין</w:t>
      </w:r>
      <w:r w:rsidRPr="00B8682D">
        <w:rPr>
          <w:rFonts w:hint="cs"/>
          <w:rtl/>
        </w:rPr>
        <w:t xml:space="preserve"> בתחנות עבודה או במערכות ללא אישור אבטחת מידע </w:t>
      </w:r>
      <w:r>
        <w:rPr>
          <w:rFonts w:hint="cs"/>
          <w:rtl/>
        </w:rPr>
        <w:t>של המזמין</w:t>
      </w:r>
      <w:r w:rsidRPr="00B8682D">
        <w:rPr>
          <w:rFonts w:hint="cs"/>
          <w:rtl/>
        </w:rPr>
        <w:t>.</w:t>
      </w:r>
    </w:p>
    <w:p w14:paraId="0CD147A4" w14:textId="77777777" w:rsidR="00A31242" w:rsidRPr="005732C7" w:rsidRDefault="00A31242" w:rsidP="00A31242">
      <w:pPr>
        <w:pStyle w:val="2-1"/>
        <w:numPr>
          <w:ilvl w:val="1"/>
          <w:numId w:val="61"/>
        </w:numPr>
        <w:ind w:left="821" w:hanging="634"/>
        <w:rPr>
          <w:rtl/>
        </w:rPr>
      </w:pPr>
      <w:r w:rsidRPr="005732C7">
        <w:rPr>
          <w:rFonts w:hint="cs"/>
          <w:rtl/>
        </w:rPr>
        <w:t>גישה</w:t>
      </w:r>
      <w:r w:rsidRPr="005732C7">
        <w:t xml:space="preserve"> </w:t>
      </w:r>
      <w:r w:rsidRPr="005732C7">
        <w:rPr>
          <w:rFonts w:hint="cs"/>
          <w:rtl/>
        </w:rPr>
        <w:t>למידע</w:t>
      </w:r>
      <w:r w:rsidRPr="005732C7">
        <w:t xml:space="preserve"> </w:t>
      </w:r>
      <w:r>
        <w:rPr>
          <w:rFonts w:hint="cs"/>
          <w:rtl/>
        </w:rPr>
        <w:t xml:space="preserve">של המזמין במערכות המזמין </w:t>
      </w:r>
      <w:r w:rsidRPr="005732C7">
        <w:rPr>
          <w:rFonts w:hint="cs"/>
          <w:rtl/>
        </w:rPr>
        <w:t>תהיה</w:t>
      </w:r>
      <w:r w:rsidRPr="005732C7">
        <w:t xml:space="preserve"> </w:t>
      </w:r>
      <w:r w:rsidRPr="005732C7">
        <w:rPr>
          <w:rFonts w:hint="cs"/>
          <w:rtl/>
        </w:rPr>
        <w:t>אך</w:t>
      </w:r>
      <w:r w:rsidRPr="005732C7">
        <w:t xml:space="preserve"> </w:t>
      </w:r>
      <w:r w:rsidRPr="005732C7">
        <w:rPr>
          <w:rFonts w:hint="cs"/>
          <w:rtl/>
        </w:rPr>
        <w:t>ורק</w:t>
      </w:r>
      <w:r w:rsidRPr="005732C7">
        <w:t xml:space="preserve"> </w:t>
      </w:r>
      <w:r w:rsidRPr="005732C7">
        <w:rPr>
          <w:rFonts w:hint="cs"/>
          <w:rtl/>
        </w:rPr>
        <w:t>לנותני</w:t>
      </w:r>
      <w:r w:rsidRPr="005732C7">
        <w:t xml:space="preserve"> </w:t>
      </w:r>
      <w:r w:rsidRPr="005732C7">
        <w:rPr>
          <w:rFonts w:hint="cs"/>
          <w:rtl/>
        </w:rPr>
        <w:t>שירותים</w:t>
      </w:r>
      <w:r w:rsidRPr="005732C7">
        <w:t xml:space="preserve"> </w:t>
      </w:r>
      <w:r w:rsidRPr="005732C7">
        <w:rPr>
          <w:rFonts w:hint="cs"/>
          <w:rtl/>
        </w:rPr>
        <w:t>שאושרו</w:t>
      </w:r>
      <w:r w:rsidRPr="005732C7">
        <w:t xml:space="preserve"> </w:t>
      </w:r>
      <w:r w:rsidRPr="005732C7">
        <w:rPr>
          <w:rFonts w:hint="cs"/>
          <w:rtl/>
        </w:rPr>
        <w:t>על</w:t>
      </w:r>
      <w:r w:rsidRPr="005732C7">
        <w:t xml:space="preserve"> </w:t>
      </w:r>
      <w:r w:rsidRPr="005732C7">
        <w:rPr>
          <w:rFonts w:hint="cs"/>
          <w:rtl/>
        </w:rPr>
        <w:t>ידי מחלקת אבטחת מידע וסייבר של המזמין.</w:t>
      </w:r>
    </w:p>
    <w:p w14:paraId="53B61E57" w14:textId="77777777" w:rsidR="00A31242" w:rsidRDefault="00A31242" w:rsidP="00A31242">
      <w:pPr>
        <w:pStyle w:val="2-1"/>
        <w:numPr>
          <w:ilvl w:val="1"/>
          <w:numId w:val="61"/>
        </w:numPr>
        <w:ind w:left="821" w:hanging="634"/>
      </w:pPr>
      <w:r w:rsidRPr="000F12EF">
        <w:rPr>
          <w:rFonts w:hint="cs"/>
          <w:rtl/>
        </w:rPr>
        <w:t>השירות</w:t>
      </w:r>
      <w:r w:rsidRPr="000F12EF">
        <w:t xml:space="preserve"> </w:t>
      </w:r>
      <w:r w:rsidRPr="000F12EF">
        <w:rPr>
          <w:rFonts w:hint="cs"/>
          <w:rtl/>
        </w:rPr>
        <w:t>יסופק</w:t>
      </w:r>
      <w:r w:rsidRPr="000F12EF">
        <w:t xml:space="preserve"> </w:t>
      </w:r>
      <w:r w:rsidRPr="000F12EF">
        <w:rPr>
          <w:rFonts w:hint="cs"/>
          <w:rtl/>
        </w:rPr>
        <w:t>מאתר</w:t>
      </w:r>
      <w:r w:rsidRPr="000F12EF">
        <w:t xml:space="preserve"> </w:t>
      </w:r>
      <w:r w:rsidRPr="000F12EF">
        <w:rPr>
          <w:rFonts w:hint="cs"/>
          <w:rtl/>
        </w:rPr>
        <w:t>הממוקם</w:t>
      </w:r>
      <w:r w:rsidRPr="000F12EF">
        <w:t xml:space="preserve"> </w:t>
      </w:r>
      <w:r w:rsidRPr="000F12EF">
        <w:rPr>
          <w:rFonts w:hint="cs"/>
          <w:rtl/>
        </w:rPr>
        <w:t>בתחומי</w:t>
      </w:r>
      <w:r w:rsidRPr="000F12EF">
        <w:t xml:space="preserve"> </w:t>
      </w:r>
      <w:r w:rsidRPr="000F12EF">
        <w:rPr>
          <w:rFonts w:hint="cs"/>
          <w:rtl/>
        </w:rPr>
        <w:t>מדינת</w:t>
      </w:r>
      <w:r w:rsidRPr="000F12EF">
        <w:t xml:space="preserve"> </w:t>
      </w:r>
      <w:r w:rsidRPr="000F12EF">
        <w:rPr>
          <w:rFonts w:hint="cs"/>
          <w:rtl/>
        </w:rPr>
        <w:t>ישראל</w:t>
      </w:r>
      <w:r>
        <w:rPr>
          <w:rFonts w:hint="cs"/>
          <w:rtl/>
        </w:rPr>
        <w:t>.</w:t>
      </w:r>
    </w:p>
    <w:p w14:paraId="0CB6DF8D" w14:textId="77777777" w:rsidR="00A31242" w:rsidRPr="000F12EF" w:rsidRDefault="00A31242" w:rsidP="00A31242">
      <w:pPr>
        <w:pStyle w:val="2-1"/>
        <w:numPr>
          <w:ilvl w:val="1"/>
          <w:numId w:val="61"/>
        </w:numPr>
        <w:ind w:left="821" w:hanging="634"/>
      </w:pPr>
      <w:r w:rsidRPr="004A0132">
        <w:rPr>
          <w:rFonts w:hint="eastAsia"/>
          <w:rtl/>
        </w:rPr>
        <w:t>הספק</w:t>
      </w:r>
      <w:r w:rsidRPr="004A0132">
        <w:rPr>
          <w:rtl/>
        </w:rPr>
        <w:t xml:space="preserve"> מאשר ללא תנאי מקדים לבצע מבדק ו/או בקרה</w:t>
      </w:r>
      <w:r w:rsidRPr="000F12EF">
        <w:rPr>
          <w:rFonts w:hint="cs"/>
          <w:rtl/>
        </w:rPr>
        <w:t xml:space="preserve"> ע"י </w:t>
      </w:r>
      <w:r>
        <w:rPr>
          <w:rFonts w:hint="cs"/>
          <w:rtl/>
        </w:rPr>
        <w:t>המזמין ו/או מי מטעמו  בנושאים כ</w:t>
      </w:r>
      <w:r w:rsidRPr="000F12EF">
        <w:rPr>
          <w:rFonts w:hint="cs"/>
          <w:rtl/>
        </w:rPr>
        <w:t xml:space="preserve">דלהלן: </w:t>
      </w:r>
    </w:p>
    <w:p w14:paraId="5EAAE5EF" w14:textId="77777777" w:rsidR="00A31242" w:rsidRPr="004A0132" w:rsidRDefault="00A31242" w:rsidP="00A31242">
      <w:pPr>
        <w:pStyle w:val="3"/>
        <w:numPr>
          <w:ilvl w:val="2"/>
          <w:numId w:val="61"/>
        </w:numPr>
        <w:rPr>
          <w:rFonts w:ascii="David" w:hAnsi="David" w:cs="David"/>
          <w:sz w:val="24"/>
          <w:szCs w:val="24"/>
        </w:rPr>
      </w:pPr>
      <w:r w:rsidRPr="004A0132">
        <w:rPr>
          <w:rFonts w:ascii="David" w:hAnsi="David" w:cs="David" w:hint="eastAsia"/>
          <w:sz w:val="24"/>
          <w:szCs w:val="24"/>
          <w:rtl/>
        </w:rPr>
        <w:t>תשתיות</w:t>
      </w:r>
      <w:r w:rsidRPr="004A0132">
        <w:rPr>
          <w:rFonts w:ascii="David" w:hAnsi="David" w:cs="David"/>
          <w:sz w:val="24"/>
          <w:szCs w:val="24"/>
          <w:rtl/>
        </w:rPr>
        <w:t xml:space="preserve"> וארכיטקטורה</w:t>
      </w:r>
    </w:p>
    <w:p w14:paraId="5D43E720" w14:textId="77777777" w:rsidR="00A31242" w:rsidRPr="004A0132" w:rsidRDefault="00A31242" w:rsidP="00A31242">
      <w:pPr>
        <w:pStyle w:val="3"/>
        <w:numPr>
          <w:ilvl w:val="2"/>
          <w:numId w:val="61"/>
        </w:numPr>
        <w:rPr>
          <w:rFonts w:ascii="David" w:hAnsi="David" w:cs="David"/>
          <w:sz w:val="24"/>
          <w:szCs w:val="24"/>
        </w:rPr>
      </w:pPr>
      <w:r w:rsidRPr="004A0132">
        <w:rPr>
          <w:rFonts w:ascii="David" w:hAnsi="David" w:cs="David" w:hint="eastAsia"/>
          <w:sz w:val="24"/>
          <w:szCs w:val="24"/>
          <w:rtl/>
        </w:rPr>
        <w:t>תהליכי</w:t>
      </w:r>
      <w:r w:rsidRPr="004A0132">
        <w:rPr>
          <w:rFonts w:ascii="David" w:hAnsi="David" w:cs="David"/>
          <w:sz w:val="24"/>
          <w:szCs w:val="24"/>
          <w:rtl/>
        </w:rPr>
        <w:t xml:space="preserve"> העברת מידע </w:t>
      </w:r>
    </w:p>
    <w:p w14:paraId="1106A6A5" w14:textId="77777777" w:rsidR="00A31242" w:rsidRPr="004A0132" w:rsidRDefault="00A31242" w:rsidP="00A31242">
      <w:pPr>
        <w:pStyle w:val="3"/>
        <w:numPr>
          <w:ilvl w:val="2"/>
          <w:numId w:val="61"/>
        </w:numPr>
        <w:rPr>
          <w:rFonts w:ascii="David" w:hAnsi="David" w:cs="David"/>
          <w:sz w:val="24"/>
          <w:szCs w:val="24"/>
        </w:rPr>
      </w:pPr>
      <w:r w:rsidRPr="004A0132">
        <w:rPr>
          <w:rFonts w:ascii="David" w:hAnsi="David" w:cs="David" w:hint="eastAsia"/>
          <w:sz w:val="24"/>
          <w:szCs w:val="24"/>
          <w:rtl/>
        </w:rPr>
        <w:t>נוהלי</w:t>
      </w:r>
      <w:r w:rsidRPr="004A0132">
        <w:rPr>
          <w:rFonts w:ascii="David" w:hAnsi="David" w:cs="David"/>
          <w:sz w:val="24"/>
          <w:szCs w:val="24"/>
          <w:rtl/>
        </w:rPr>
        <w:t xml:space="preserve"> אבטחת מידע</w:t>
      </w:r>
    </w:p>
    <w:p w14:paraId="4733D09F" w14:textId="77777777" w:rsidR="00A31242" w:rsidRPr="00B8682D" w:rsidRDefault="00A31242" w:rsidP="00A31242">
      <w:pPr>
        <w:pStyle w:val="2-1"/>
        <w:numPr>
          <w:ilvl w:val="1"/>
          <w:numId w:val="61"/>
        </w:numPr>
        <w:ind w:left="821" w:hanging="634"/>
        <w:rPr>
          <w:rtl/>
        </w:rPr>
      </w:pPr>
      <w:r w:rsidRPr="004A0132">
        <w:rPr>
          <w:rFonts w:hint="eastAsia"/>
          <w:rtl/>
        </w:rPr>
        <w:t>הספק</w:t>
      </w:r>
      <w:r w:rsidRPr="004A0132">
        <w:rPr>
          <w:rtl/>
        </w:rPr>
        <w:t xml:space="preserve"> מתחייב ליישם את המלצות ע"פ הדו"ח שיופק</w:t>
      </w:r>
      <w:r w:rsidRPr="00B8682D">
        <w:rPr>
          <w:rFonts w:hint="cs"/>
          <w:rtl/>
        </w:rPr>
        <w:t xml:space="preserve"> מהמבדק.</w:t>
      </w:r>
    </w:p>
    <w:p w14:paraId="29D744F2" w14:textId="77777777" w:rsidR="00A31242" w:rsidRPr="00B8682D" w:rsidRDefault="00A31242" w:rsidP="00A31242">
      <w:pPr>
        <w:pStyle w:val="2-1"/>
        <w:numPr>
          <w:ilvl w:val="1"/>
          <w:numId w:val="61"/>
        </w:numPr>
        <w:ind w:left="821" w:hanging="634"/>
      </w:pPr>
      <w:r w:rsidRPr="00B8682D">
        <w:rPr>
          <w:rFonts w:hint="cs"/>
          <w:rtl/>
        </w:rPr>
        <w:t>כול חריגה מיישום ההמלצות מחייב אישור אבטחת מידע של המזמין.</w:t>
      </w:r>
    </w:p>
    <w:p w14:paraId="427CC1F2" w14:textId="77777777" w:rsidR="00A31242" w:rsidRPr="00B8682D" w:rsidRDefault="00A31242" w:rsidP="00A31242">
      <w:pPr>
        <w:pStyle w:val="2-1"/>
        <w:numPr>
          <w:ilvl w:val="1"/>
          <w:numId w:val="61"/>
        </w:numPr>
        <w:ind w:left="821" w:hanging="634"/>
      </w:pPr>
      <w:r w:rsidRPr="004A0132">
        <w:rPr>
          <w:rFonts w:hint="eastAsia"/>
          <w:b/>
          <w:bCs/>
          <w:rtl/>
        </w:rPr>
        <w:t>התחייבות</w:t>
      </w:r>
      <w:r w:rsidRPr="004A0132">
        <w:rPr>
          <w:b/>
          <w:bCs/>
          <w:rtl/>
        </w:rPr>
        <w:t xml:space="preserve"> לשמירה על סודיות</w:t>
      </w:r>
      <w:r w:rsidRPr="00B8682D">
        <w:rPr>
          <w:rFonts w:hint="cs"/>
          <w:rtl/>
        </w:rPr>
        <w:t xml:space="preserve"> </w:t>
      </w:r>
      <w:r w:rsidRPr="00B8682D">
        <w:rPr>
          <w:rtl/>
        </w:rPr>
        <w:t>–</w:t>
      </w:r>
      <w:r w:rsidRPr="00B8682D">
        <w:rPr>
          <w:rFonts w:hint="cs"/>
          <w:rtl/>
        </w:rPr>
        <w:t xml:space="preserve"> באחריות הספק להחתים את העובדים מטעמו על טופס שמירה על סודיות.</w:t>
      </w:r>
    </w:p>
    <w:p w14:paraId="47292613" w14:textId="77777777" w:rsidR="00A31242" w:rsidRPr="00B8682D" w:rsidRDefault="00A31242" w:rsidP="00A31242">
      <w:pPr>
        <w:pStyle w:val="2-1"/>
        <w:numPr>
          <w:ilvl w:val="1"/>
          <w:numId w:val="61"/>
        </w:numPr>
        <w:ind w:left="821" w:hanging="634"/>
      </w:pPr>
      <w:r w:rsidRPr="004A0132">
        <w:rPr>
          <w:rFonts w:hint="eastAsia"/>
          <w:b/>
          <w:bCs/>
          <w:rtl/>
        </w:rPr>
        <w:t>ניהול</w:t>
      </w:r>
      <w:r w:rsidRPr="004A0132">
        <w:rPr>
          <w:b/>
          <w:bCs/>
          <w:rtl/>
        </w:rPr>
        <w:t xml:space="preserve"> מדיה </w:t>
      </w:r>
      <w:r w:rsidRPr="004A0132">
        <w:rPr>
          <w:rFonts w:hint="eastAsia"/>
          <w:b/>
          <w:bCs/>
          <w:rtl/>
        </w:rPr>
        <w:t>דיגיטלית</w:t>
      </w:r>
      <w:r w:rsidRPr="00B8682D">
        <w:rPr>
          <w:rFonts w:hint="cs"/>
          <w:rtl/>
        </w:rPr>
        <w:t xml:space="preserve"> </w:t>
      </w:r>
      <w:r w:rsidRPr="00B8682D">
        <w:rPr>
          <w:rtl/>
        </w:rPr>
        <w:t xml:space="preserve">- מדיה הכוללת מידע </w:t>
      </w:r>
      <w:r>
        <w:rPr>
          <w:rFonts w:hint="cs"/>
          <w:rtl/>
        </w:rPr>
        <w:t>של המזמין</w:t>
      </w:r>
      <w:r w:rsidRPr="00B8682D">
        <w:rPr>
          <w:rtl/>
        </w:rPr>
        <w:t xml:space="preserve"> צריכה להיות מוגנת פיזית או שהמידע שבה יוצפן, נדרש </w:t>
      </w:r>
      <w:proofErr w:type="spellStart"/>
      <w:r w:rsidRPr="00B8682D">
        <w:rPr>
          <w:rtl/>
        </w:rPr>
        <w:t>לנטר</w:t>
      </w:r>
      <w:proofErr w:type="spellEnd"/>
      <w:r w:rsidRPr="00B8682D">
        <w:rPr>
          <w:rtl/>
        </w:rPr>
        <w:t xml:space="preserve"> מצבה ומיקומה של מדיה הכוללת מידע </w:t>
      </w:r>
      <w:r>
        <w:rPr>
          <w:rFonts w:hint="cs"/>
          <w:rtl/>
        </w:rPr>
        <w:t>של המזמין</w:t>
      </w:r>
      <w:r w:rsidRPr="00B8682D">
        <w:rPr>
          <w:rtl/>
        </w:rPr>
        <w:t xml:space="preserve"> לא מוצפן.</w:t>
      </w:r>
    </w:p>
    <w:p w14:paraId="10A6737B" w14:textId="77777777" w:rsidR="00A31242" w:rsidRPr="00B8682D" w:rsidRDefault="00A31242" w:rsidP="00A31242">
      <w:pPr>
        <w:pStyle w:val="3"/>
        <w:numPr>
          <w:ilvl w:val="2"/>
          <w:numId w:val="61"/>
        </w:numPr>
      </w:pPr>
      <w:r w:rsidRPr="00B8682D">
        <w:rPr>
          <w:rFonts w:hint="cs"/>
          <w:rtl/>
        </w:rPr>
        <w:t>מדיה</w:t>
      </w:r>
      <w:r w:rsidRPr="00B8682D">
        <w:rPr>
          <w:rtl/>
        </w:rPr>
        <w:t xml:space="preserve"> </w:t>
      </w:r>
      <w:r>
        <w:rPr>
          <w:rtl/>
        </w:rPr>
        <w:t>מנוי</w:t>
      </w:r>
      <w:r w:rsidRPr="00B8682D">
        <w:rPr>
          <w:rtl/>
        </w:rPr>
        <w:t>דת הכוללת מ</w:t>
      </w:r>
      <w:r w:rsidRPr="00B8682D">
        <w:rPr>
          <w:rFonts w:hint="cs"/>
          <w:rtl/>
        </w:rPr>
        <w:t xml:space="preserve">ידע פרטני </w:t>
      </w:r>
      <w:r w:rsidRPr="00B8682D">
        <w:rPr>
          <w:rtl/>
        </w:rPr>
        <w:t>תוגן מפני גישה בלתי מורשית, באמצעות הצפנת המידע.</w:t>
      </w:r>
    </w:p>
    <w:p w14:paraId="5CA90196" w14:textId="77777777" w:rsidR="00A31242" w:rsidRDefault="00A31242" w:rsidP="00A31242">
      <w:pPr>
        <w:pStyle w:val="3"/>
        <w:numPr>
          <w:ilvl w:val="2"/>
          <w:numId w:val="61"/>
        </w:numPr>
      </w:pPr>
      <w:r w:rsidRPr="00B8682D">
        <w:rPr>
          <w:rtl/>
        </w:rPr>
        <w:t>ככל שהדבר רלוונטי, מעגל הגנה ראשון לרכיבי טכנולוגיית המידע יהיה מעגל אבטחה פיזי.</w:t>
      </w:r>
    </w:p>
    <w:p w14:paraId="7F9A4B1D" w14:textId="77777777" w:rsidR="00A31242" w:rsidRDefault="00A31242" w:rsidP="00A31242">
      <w:pPr>
        <w:pStyle w:val="1-1"/>
        <w:numPr>
          <w:ilvl w:val="0"/>
          <w:numId w:val="61"/>
        </w:numPr>
        <w:ind w:left="446" w:hanging="446"/>
      </w:pPr>
      <w:r w:rsidRPr="00A31242">
        <w:rPr>
          <w:b w:val="0"/>
          <w:bCs w:val="0"/>
          <w:rtl/>
        </w:rPr>
        <w:lastRenderedPageBreak/>
        <w:t xml:space="preserve">כלל מחשבי הספק המשמשים את המומחים לצורך התחברות לרשת משרד הבריאות יחויבו בהתקנה ובהפעלה של פתרון הגנת תחנות קצה מסוג </w:t>
      </w:r>
      <w:r w:rsidRPr="00A31242">
        <w:rPr>
          <w:b w:val="0"/>
          <w:bCs w:val="0"/>
        </w:rPr>
        <w:t xml:space="preserve">XDR, </w:t>
      </w:r>
      <w:r w:rsidRPr="00A31242">
        <w:rPr>
          <w:b w:val="0"/>
          <w:bCs w:val="0"/>
          <w:rtl/>
        </w:rPr>
        <w:t>שאושר על ידי משרד הבריאות</w:t>
      </w:r>
      <w:r w:rsidRPr="00A31242">
        <w:rPr>
          <w:b w:val="0"/>
          <w:bCs w:val="0"/>
        </w:rPr>
        <w:t xml:space="preserve">. </w:t>
      </w:r>
      <w:r w:rsidRPr="00A31242">
        <w:rPr>
          <w:b w:val="0"/>
          <w:bCs w:val="0"/>
          <w:rtl/>
        </w:rPr>
        <w:t>התקנה והפעלה תקינה של הפתרון יהוו תנאי מקדים לאישור החיבור לרשת המשרד</w:t>
      </w:r>
      <w:r w:rsidRPr="00A31242">
        <w:rPr>
          <w:b w:val="0"/>
          <w:bCs w:val="0"/>
        </w:rPr>
        <w:t>.</w:t>
      </w:r>
    </w:p>
    <w:p w14:paraId="7AD8BB6B" w14:textId="55F6EA93" w:rsidR="00A31242" w:rsidRPr="00490446" w:rsidRDefault="00A31242" w:rsidP="00A31242">
      <w:pPr>
        <w:pStyle w:val="1-1"/>
        <w:numPr>
          <w:ilvl w:val="0"/>
          <w:numId w:val="61"/>
        </w:numPr>
        <w:ind w:left="446" w:hanging="446"/>
        <w:rPr>
          <w:rtl/>
        </w:rPr>
      </w:pPr>
      <w:r w:rsidRPr="00490446">
        <w:rPr>
          <w:rtl/>
        </w:rPr>
        <w:t xml:space="preserve">כתובת לפניות בנושא אבטחת מידע והגנת סייבר  </w:t>
      </w:r>
    </w:p>
    <w:p w14:paraId="679AF380" w14:textId="77777777" w:rsidR="00A31242" w:rsidRPr="00490446" w:rsidRDefault="00A31242" w:rsidP="00A31242">
      <w:pPr>
        <w:pStyle w:val="2-1"/>
        <w:numPr>
          <w:ilvl w:val="1"/>
          <w:numId w:val="61"/>
        </w:numPr>
        <w:ind w:left="821" w:hanging="634"/>
        <w:rPr>
          <w:rtl/>
        </w:rPr>
      </w:pPr>
      <w:r w:rsidRPr="00490446">
        <w:rPr>
          <w:rFonts w:hint="eastAsia"/>
          <w:rtl/>
        </w:rPr>
        <w:t>הודעות</w:t>
      </w:r>
      <w:r w:rsidRPr="00490446">
        <w:rPr>
          <w:rtl/>
        </w:rPr>
        <w:t xml:space="preserve">/פניות </w:t>
      </w:r>
      <w:r w:rsidRPr="00490446">
        <w:rPr>
          <w:rFonts w:hint="eastAsia"/>
          <w:rtl/>
        </w:rPr>
        <w:t>בנושא</w:t>
      </w:r>
      <w:r w:rsidRPr="00490446">
        <w:rPr>
          <w:rtl/>
        </w:rPr>
        <w:t xml:space="preserve"> </w:t>
      </w:r>
      <w:r w:rsidRPr="00490446">
        <w:rPr>
          <w:rFonts w:hint="eastAsia"/>
          <w:rtl/>
        </w:rPr>
        <w:t>אבטחת</w:t>
      </w:r>
      <w:r w:rsidRPr="00490446">
        <w:rPr>
          <w:rtl/>
        </w:rPr>
        <w:t xml:space="preserve"> </w:t>
      </w:r>
      <w:r w:rsidRPr="00490446">
        <w:rPr>
          <w:rFonts w:hint="eastAsia"/>
          <w:rtl/>
        </w:rPr>
        <w:t>מידע</w:t>
      </w:r>
      <w:r w:rsidRPr="00490446">
        <w:rPr>
          <w:rtl/>
        </w:rPr>
        <w:t xml:space="preserve"> </w:t>
      </w:r>
      <w:r w:rsidRPr="00490446">
        <w:rPr>
          <w:rFonts w:hint="eastAsia"/>
          <w:rtl/>
        </w:rPr>
        <w:t>והגנת</w:t>
      </w:r>
      <w:r w:rsidRPr="00490446">
        <w:rPr>
          <w:rtl/>
        </w:rPr>
        <w:t xml:space="preserve"> </w:t>
      </w:r>
      <w:r w:rsidRPr="00490446">
        <w:rPr>
          <w:rFonts w:hint="eastAsia"/>
          <w:rtl/>
        </w:rPr>
        <w:t>סייבר</w:t>
      </w:r>
      <w:r w:rsidRPr="00490446">
        <w:rPr>
          <w:rtl/>
        </w:rPr>
        <w:t xml:space="preserve"> </w:t>
      </w:r>
      <w:r w:rsidRPr="00490446">
        <w:rPr>
          <w:rFonts w:hint="eastAsia"/>
          <w:rtl/>
        </w:rPr>
        <w:t>יועברו</w:t>
      </w:r>
      <w:r w:rsidRPr="00490446">
        <w:rPr>
          <w:rtl/>
        </w:rPr>
        <w:t xml:space="preserve"> </w:t>
      </w:r>
      <w:r w:rsidRPr="00490446">
        <w:rPr>
          <w:rFonts w:hint="eastAsia"/>
          <w:rtl/>
        </w:rPr>
        <w:t>לספק</w:t>
      </w:r>
      <w:r w:rsidRPr="00490446">
        <w:rPr>
          <w:rtl/>
        </w:rPr>
        <w:t xml:space="preserve"> </w:t>
      </w:r>
      <w:r w:rsidRPr="00490446">
        <w:rPr>
          <w:rFonts w:hint="eastAsia"/>
          <w:rtl/>
        </w:rPr>
        <w:t>באמצעות</w:t>
      </w:r>
      <w:r w:rsidRPr="00490446">
        <w:rPr>
          <w:rtl/>
        </w:rPr>
        <w:t xml:space="preserve"> </w:t>
      </w:r>
      <w:r w:rsidRPr="00490446">
        <w:rPr>
          <w:rFonts w:hint="eastAsia"/>
          <w:rtl/>
        </w:rPr>
        <w:t>כתובת</w:t>
      </w:r>
      <w:r w:rsidRPr="00490446">
        <w:rPr>
          <w:rtl/>
        </w:rPr>
        <w:t xml:space="preserve"> </w:t>
      </w:r>
      <w:r w:rsidRPr="00490446">
        <w:rPr>
          <w:rFonts w:hint="eastAsia"/>
          <w:rtl/>
        </w:rPr>
        <w:t>הדואר</w:t>
      </w:r>
      <w:r w:rsidRPr="00490446">
        <w:rPr>
          <w:rtl/>
        </w:rPr>
        <w:t xml:space="preserve"> </w:t>
      </w:r>
      <w:r w:rsidRPr="00490446">
        <w:rPr>
          <w:rFonts w:hint="eastAsia"/>
          <w:rtl/>
        </w:rPr>
        <w:t>האלקטרוני</w:t>
      </w:r>
      <w:r w:rsidRPr="00490446">
        <w:rPr>
          <w:rtl/>
        </w:rPr>
        <w:t xml:space="preserve"> </w:t>
      </w:r>
      <w:r w:rsidRPr="00490446">
        <w:rPr>
          <w:rFonts w:hint="eastAsia"/>
          <w:rtl/>
        </w:rPr>
        <w:t>הבאה</w:t>
      </w:r>
      <w:r w:rsidRPr="00490446">
        <w:rPr>
          <w:rtl/>
        </w:rPr>
        <w:t>: __________</w:t>
      </w:r>
      <w:r>
        <w:t>soc@moh.gov.il</w:t>
      </w:r>
      <w:r w:rsidRPr="00490446">
        <w:rPr>
          <w:rtl/>
        </w:rPr>
        <w:t>_</w:t>
      </w:r>
    </w:p>
    <w:p w14:paraId="3E7C6A9D" w14:textId="77777777" w:rsidR="00A31242" w:rsidRDefault="00A31242" w:rsidP="00A31242">
      <w:pPr>
        <w:rPr>
          <w:b/>
          <w:bCs/>
          <w:rtl/>
        </w:rPr>
      </w:pPr>
    </w:p>
    <w:p w14:paraId="4612DF34" w14:textId="77777777" w:rsidR="00A31242" w:rsidRPr="00925707" w:rsidRDefault="00A31242" w:rsidP="00A31242">
      <w:pPr>
        <w:rPr>
          <w:b/>
          <w:bCs/>
          <w:rtl/>
        </w:rPr>
      </w:pPr>
      <w:r w:rsidRPr="00925707">
        <w:rPr>
          <w:b/>
          <w:bCs/>
          <w:rtl/>
        </w:rPr>
        <w:t>חתימת הספק:</w:t>
      </w:r>
    </w:p>
    <w:tbl>
      <w:tblPr>
        <w:bidiVisual/>
        <w:tblW w:w="0" w:type="auto"/>
        <w:tblInd w:w="360" w:type="dxa"/>
        <w:tblLook w:val="04A0" w:firstRow="1" w:lastRow="0" w:firstColumn="1" w:lastColumn="0" w:noHBand="0" w:noVBand="1"/>
      </w:tblPr>
      <w:tblGrid>
        <w:gridCol w:w="2616"/>
        <w:gridCol w:w="2659"/>
        <w:gridCol w:w="2645"/>
      </w:tblGrid>
      <w:tr w:rsidR="00A31242" w14:paraId="763E6E7D" w14:textId="77777777" w:rsidTr="004A0132">
        <w:trPr>
          <w:trHeight w:val="536"/>
          <w:tblHeader/>
        </w:trPr>
        <w:tc>
          <w:tcPr>
            <w:tcW w:w="2765" w:type="dxa"/>
            <w:shd w:val="clear" w:color="auto" w:fill="auto"/>
            <w:vAlign w:val="bottom"/>
            <w:hideMark/>
          </w:tcPr>
          <w:p w14:paraId="5D09A362" w14:textId="77777777" w:rsidR="00A31242" w:rsidRPr="00FA1D31" w:rsidRDefault="00A31242" w:rsidP="00C46140">
            <w:pPr>
              <w:rPr>
                <w:rFonts w:eastAsia="Times New Roman"/>
                <w:sz w:val="20"/>
                <w:szCs w:val="20"/>
                <w:rtl/>
              </w:rPr>
            </w:pPr>
            <w:r w:rsidRPr="00FA1D31">
              <w:rPr>
                <w:rFonts w:eastAsia="Times New Roman"/>
                <w:sz w:val="20"/>
                <w:szCs w:val="20"/>
                <w:rtl/>
              </w:rPr>
              <w:t>_______________</w:t>
            </w:r>
          </w:p>
        </w:tc>
        <w:tc>
          <w:tcPr>
            <w:tcW w:w="2765" w:type="dxa"/>
            <w:shd w:val="clear" w:color="auto" w:fill="auto"/>
            <w:vAlign w:val="bottom"/>
            <w:hideMark/>
          </w:tcPr>
          <w:p w14:paraId="55CDCA1B" w14:textId="77777777" w:rsidR="00A31242" w:rsidRPr="00FA1D31" w:rsidRDefault="00A31242" w:rsidP="00C46140">
            <w:pPr>
              <w:rPr>
                <w:rFonts w:eastAsia="Times New Roman"/>
                <w:sz w:val="20"/>
                <w:szCs w:val="20"/>
                <w:rtl/>
              </w:rPr>
            </w:pPr>
            <w:r w:rsidRPr="00FA1D31">
              <w:rPr>
                <w:rFonts w:eastAsia="Times New Roman"/>
                <w:sz w:val="20"/>
                <w:szCs w:val="20"/>
                <w:rtl/>
              </w:rPr>
              <w:t>__________________</w:t>
            </w:r>
          </w:p>
        </w:tc>
        <w:tc>
          <w:tcPr>
            <w:tcW w:w="2766" w:type="dxa"/>
            <w:shd w:val="clear" w:color="auto" w:fill="auto"/>
            <w:vAlign w:val="bottom"/>
            <w:hideMark/>
          </w:tcPr>
          <w:p w14:paraId="52CF500A" w14:textId="77777777" w:rsidR="00A31242" w:rsidRPr="00FA1D31" w:rsidRDefault="00A31242" w:rsidP="00C46140">
            <w:pPr>
              <w:rPr>
                <w:rFonts w:eastAsia="Times New Roman"/>
                <w:sz w:val="20"/>
                <w:szCs w:val="20"/>
                <w:rtl/>
              </w:rPr>
            </w:pPr>
            <w:r w:rsidRPr="00FA1D31">
              <w:rPr>
                <w:rFonts w:eastAsia="Times New Roman"/>
                <w:sz w:val="20"/>
                <w:szCs w:val="20"/>
                <w:rtl/>
              </w:rPr>
              <w:t>_________________</w:t>
            </w:r>
          </w:p>
        </w:tc>
      </w:tr>
      <w:tr w:rsidR="00A31242" w14:paraId="33B6E119" w14:textId="77777777" w:rsidTr="004A0132">
        <w:trPr>
          <w:trHeight w:val="115"/>
        </w:trPr>
        <w:tc>
          <w:tcPr>
            <w:tcW w:w="2765" w:type="dxa"/>
            <w:shd w:val="clear" w:color="auto" w:fill="auto"/>
            <w:hideMark/>
          </w:tcPr>
          <w:p w14:paraId="5421AFF7" w14:textId="77777777" w:rsidR="00A31242" w:rsidRPr="00FA1D31" w:rsidRDefault="00A31242" w:rsidP="00C46140">
            <w:pPr>
              <w:rPr>
                <w:rFonts w:eastAsia="Times New Roman"/>
                <w:sz w:val="20"/>
                <w:szCs w:val="20"/>
                <w:rtl/>
              </w:rPr>
            </w:pPr>
            <w:r w:rsidRPr="00FA1D31">
              <w:rPr>
                <w:rFonts w:eastAsia="Times New Roman"/>
                <w:sz w:val="20"/>
                <w:szCs w:val="20"/>
                <w:rtl/>
              </w:rPr>
              <w:t>שם</w:t>
            </w:r>
          </w:p>
        </w:tc>
        <w:tc>
          <w:tcPr>
            <w:tcW w:w="2765" w:type="dxa"/>
            <w:shd w:val="clear" w:color="auto" w:fill="auto"/>
            <w:hideMark/>
          </w:tcPr>
          <w:p w14:paraId="2B6868A1" w14:textId="77777777" w:rsidR="00A31242" w:rsidRPr="00FA1D31" w:rsidRDefault="00A31242" w:rsidP="00C46140">
            <w:pPr>
              <w:rPr>
                <w:rFonts w:eastAsia="Times New Roman"/>
                <w:sz w:val="20"/>
                <w:szCs w:val="20"/>
                <w:rtl/>
              </w:rPr>
            </w:pPr>
            <w:r w:rsidRPr="00FA1D31">
              <w:rPr>
                <w:rFonts w:eastAsia="Times New Roman"/>
                <w:sz w:val="20"/>
                <w:szCs w:val="20"/>
                <w:rtl/>
              </w:rPr>
              <w:t>תאריך</w:t>
            </w:r>
          </w:p>
        </w:tc>
        <w:tc>
          <w:tcPr>
            <w:tcW w:w="2766" w:type="dxa"/>
            <w:shd w:val="clear" w:color="auto" w:fill="auto"/>
            <w:hideMark/>
          </w:tcPr>
          <w:p w14:paraId="5F82B06B" w14:textId="77777777" w:rsidR="00A31242" w:rsidRPr="00FA1D31" w:rsidRDefault="00A31242" w:rsidP="00C46140">
            <w:pPr>
              <w:rPr>
                <w:rFonts w:eastAsia="Times New Roman"/>
                <w:sz w:val="20"/>
                <w:szCs w:val="20"/>
                <w:rtl/>
              </w:rPr>
            </w:pPr>
            <w:r w:rsidRPr="00FA1D31">
              <w:rPr>
                <w:rFonts w:eastAsia="Times New Roman"/>
                <w:sz w:val="20"/>
                <w:szCs w:val="20"/>
                <w:rtl/>
              </w:rPr>
              <w:t>חתימה</w:t>
            </w:r>
          </w:p>
        </w:tc>
      </w:tr>
    </w:tbl>
    <w:p w14:paraId="09E648F6" w14:textId="77777777" w:rsidR="00A31242" w:rsidRPr="00925707" w:rsidRDefault="00A31242" w:rsidP="00A31242">
      <w:pPr>
        <w:rPr>
          <w:rtl/>
        </w:rPr>
      </w:pPr>
    </w:p>
    <w:p w14:paraId="6289C6C7" w14:textId="77777777" w:rsidR="00A31242" w:rsidRDefault="00A31242" w:rsidP="00A31242">
      <w:bookmarkStart w:id="567" w:name="add_cyberAttachment3"/>
      <w:bookmarkEnd w:id="567"/>
    </w:p>
    <w:p w14:paraId="5A9BB016" w14:textId="77777777" w:rsidR="00A31242" w:rsidRPr="00E0309B" w:rsidRDefault="00A31242" w:rsidP="00A31242">
      <w:pPr>
        <w:rPr>
          <w:rtl/>
        </w:rPr>
      </w:pPr>
    </w:p>
    <w:p w14:paraId="21BF1622" w14:textId="77777777" w:rsidR="00A31242" w:rsidRPr="00E0309B" w:rsidRDefault="00A31242" w:rsidP="00A31242">
      <w:r w:rsidRPr="00E0309B">
        <w:t xml:space="preserve">   </w:t>
      </w:r>
    </w:p>
    <w:p w14:paraId="3AC0DD89" w14:textId="77777777" w:rsidR="00A31242" w:rsidRDefault="00A31242" w:rsidP="00A31242">
      <w:pPr>
        <w:bidi w:val="0"/>
        <w:spacing w:before="200" w:after="200" w:line="276" w:lineRule="auto"/>
        <w:rPr>
          <w:bCs/>
          <w:i/>
          <w:caps/>
          <w:spacing w:val="15"/>
          <w:kern w:val="28"/>
          <w:sz w:val="28"/>
          <w:szCs w:val="28"/>
          <w:rtl/>
        </w:rPr>
      </w:pPr>
    </w:p>
    <w:p w14:paraId="0396A092" w14:textId="77777777" w:rsidR="00A31242" w:rsidRPr="00E0309B" w:rsidRDefault="00A31242" w:rsidP="008B151F">
      <w:pPr>
        <w:rPr>
          <w:rtl/>
        </w:rPr>
      </w:pPr>
    </w:p>
    <w:sectPr w:rsidR="00A31242" w:rsidRPr="00E0309B"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BB9C88" w14:textId="77777777" w:rsidR="00E251F6" w:rsidRDefault="00E251F6">
      <w:r>
        <w:separator/>
      </w:r>
    </w:p>
  </w:endnote>
  <w:endnote w:type="continuationSeparator" w:id="0">
    <w:p w14:paraId="34F1B543" w14:textId="77777777" w:rsidR="00E251F6" w:rsidRDefault="00E25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Narkisim">
    <w:panose1 w:val="020E0502050101010101"/>
    <w:charset w:val="B1"/>
    <w:family w:val="swiss"/>
    <w:pitch w:val="variable"/>
    <w:sig w:usb0="00000803" w:usb1="00000000" w:usb2="00000000" w:usb3="00000000" w:csb0="00000021" w:csb1="00000000"/>
  </w:font>
  <w:font w:name="FrankRuehl">
    <w:panose1 w:val="020E050306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B1"/>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altName w:val="Miriam"/>
    <w:panose1 w:val="020B0502050101010101"/>
    <w:charset w:val="B1"/>
    <w:family w:val="swiss"/>
    <w:pitch w:val="variable"/>
    <w:sig w:usb0="00000803" w:usb1="00000000" w:usb2="00000000" w:usb3="00000000" w:csb0="00000021"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D0A0FD" w14:textId="77777777" w:rsidR="00770E9B" w:rsidRDefault="00666E35" w:rsidP="00264E54">
    <w:pPr>
      <w:pStyle w:val="a"/>
      <w:numPr>
        <w:ilvl w:val="0"/>
        <w:numId w:val="0"/>
      </w:numPr>
      <w:jc w:val="center"/>
    </w:pPr>
    <w:r>
      <w:fldChar w:fldCharType="begin"/>
    </w:r>
    <w:r>
      <w:instrText>PAGE   \* MERGEFORMAT</w:instrText>
    </w:r>
    <w:r>
      <w:fldChar w:fldCharType="separate"/>
    </w:r>
    <w:r w:rsidR="00D06B83" w:rsidRPr="00D06B83">
      <w:rPr>
        <w:lang w:val="he-IL"/>
      </w:rPr>
      <w:t>88</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98689C" w14:textId="77777777" w:rsidR="00770E9B" w:rsidRPr="003236F8" w:rsidRDefault="00770E9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84B62" w14:textId="77777777" w:rsidR="00770E9B" w:rsidRDefault="00666E35" w:rsidP="000636E1">
    <w:pPr>
      <w:pStyle w:val="a"/>
      <w:numPr>
        <w:ilvl w:val="0"/>
        <w:numId w:val="0"/>
      </w:numPr>
      <w:jc w:val="center"/>
      <w:rPr>
        <w:rtl/>
        <w:cs/>
      </w:rPr>
    </w:pPr>
    <w:r>
      <w:fldChar w:fldCharType="begin"/>
    </w:r>
    <w:r>
      <w:rPr>
        <w:rtl/>
        <w:cs/>
      </w:rPr>
      <w:instrText>PAGE   \* MERGEFORMAT</w:instrText>
    </w:r>
    <w:r>
      <w:fldChar w:fldCharType="separate"/>
    </w:r>
    <w:r w:rsidR="00D06B83" w:rsidRPr="00D06B83">
      <w:rPr>
        <w:rtl/>
        <w:lang w:val="he-IL"/>
      </w:rPr>
      <w:t>85</w:t>
    </w:r>
    <w:r>
      <w:fldChar w:fldCharType="end"/>
    </w:r>
  </w:p>
  <w:p w14:paraId="3F809C15" w14:textId="77777777" w:rsidR="00770E9B" w:rsidRPr="003236F8" w:rsidRDefault="00770E9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A7806D" w14:textId="77777777" w:rsidR="00E251F6" w:rsidRDefault="00E251F6">
      <w:r>
        <w:separator/>
      </w:r>
    </w:p>
  </w:footnote>
  <w:footnote w:type="continuationSeparator" w:id="0">
    <w:p w14:paraId="37994834" w14:textId="77777777" w:rsidR="00E251F6" w:rsidRDefault="00E251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657111" w14:textId="4D1B1C98" w:rsidR="006E5639" w:rsidRPr="006E5639" w:rsidRDefault="006E5639" w:rsidP="006E5639">
    <w:pPr>
      <w:spacing w:line="360" w:lineRule="auto"/>
      <w:jc w:val="center"/>
      <w:rPr>
        <w:b/>
        <w:bCs/>
        <w:sz w:val="20"/>
        <w:szCs w:val="20"/>
        <w:rtl/>
      </w:rPr>
    </w:pPr>
    <w:r w:rsidRPr="006E5639">
      <w:rPr>
        <w:rFonts w:hint="cs"/>
        <w:b/>
        <w:bCs/>
        <w:sz w:val="20"/>
        <w:szCs w:val="20"/>
        <w:rtl/>
      </w:rPr>
      <w:t xml:space="preserve">מכרז פומבי מס' 70-2026   לייעוץ תשתיות אבטחת מידע של משרד הבריאות </w:t>
    </w:r>
    <w:r w:rsidRPr="006E5639">
      <w:rPr>
        <w:rFonts w:hint="cs"/>
        <w:b/>
        <w:bCs/>
        <w:sz w:val="20"/>
        <w:szCs w:val="20"/>
        <w:rtl/>
      </w:rPr>
      <w:t xml:space="preserve">    גרסה 1</w:t>
    </w:r>
  </w:p>
  <w:p w14:paraId="0FA1B558" w14:textId="77777777" w:rsidR="006E5639" w:rsidRPr="006E5639" w:rsidRDefault="006E5639" w:rsidP="006E5639">
    <w:pPr>
      <w:pStyle w:val="af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21179D0"/>
    <w:multiLevelType w:val="hybridMultilevel"/>
    <w:tmpl w:val="68A26E50"/>
    <w:lvl w:ilvl="0" w:tplc="5B122522">
      <w:start w:val="1"/>
      <w:numFmt w:val="bullet"/>
      <w:lvlText w:val=""/>
      <w:lvlJc w:val="left"/>
      <w:pPr>
        <w:ind w:left="720" w:hanging="360"/>
      </w:pPr>
      <w:rPr>
        <w:rFonts w:ascii="Symbol" w:hAnsi="Symbol" w:hint="default"/>
      </w:rPr>
    </w:lvl>
    <w:lvl w:ilvl="1" w:tplc="1180D848" w:tentative="1">
      <w:start w:val="1"/>
      <w:numFmt w:val="bullet"/>
      <w:lvlText w:val="o"/>
      <w:lvlJc w:val="left"/>
      <w:pPr>
        <w:ind w:left="1440" w:hanging="360"/>
      </w:pPr>
      <w:rPr>
        <w:rFonts w:ascii="Courier New" w:hAnsi="Courier New" w:cs="Courier New" w:hint="default"/>
      </w:rPr>
    </w:lvl>
    <w:lvl w:ilvl="2" w:tplc="E15AE63E" w:tentative="1">
      <w:start w:val="1"/>
      <w:numFmt w:val="bullet"/>
      <w:lvlText w:val=""/>
      <w:lvlJc w:val="left"/>
      <w:pPr>
        <w:ind w:left="2160" w:hanging="360"/>
      </w:pPr>
      <w:rPr>
        <w:rFonts w:ascii="Wingdings" w:hAnsi="Wingdings" w:hint="default"/>
      </w:rPr>
    </w:lvl>
    <w:lvl w:ilvl="3" w:tplc="76ECE136">
      <w:start w:val="1"/>
      <w:numFmt w:val="bullet"/>
      <w:lvlText w:val=""/>
      <w:lvlJc w:val="left"/>
      <w:pPr>
        <w:ind w:left="2880" w:hanging="360"/>
      </w:pPr>
      <w:rPr>
        <w:rFonts w:ascii="Symbol" w:hAnsi="Symbol" w:hint="default"/>
      </w:rPr>
    </w:lvl>
    <w:lvl w:ilvl="4" w:tplc="832CBA8A" w:tentative="1">
      <w:start w:val="1"/>
      <w:numFmt w:val="bullet"/>
      <w:lvlText w:val="o"/>
      <w:lvlJc w:val="left"/>
      <w:pPr>
        <w:ind w:left="3600" w:hanging="360"/>
      </w:pPr>
      <w:rPr>
        <w:rFonts w:ascii="Courier New" w:hAnsi="Courier New" w:cs="Courier New" w:hint="default"/>
      </w:rPr>
    </w:lvl>
    <w:lvl w:ilvl="5" w:tplc="BCD4C0F0">
      <w:start w:val="1"/>
      <w:numFmt w:val="bullet"/>
      <w:pStyle w:val="60"/>
      <w:lvlText w:val=""/>
      <w:lvlJc w:val="left"/>
      <w:pPr>
        <w:ind w:left="4320" w:hanging="360"/>
      </w:pPr>
      <w:rPr>
        <w:rFonts w:ascii="Wingdings" w:hAnsi="Wingdings" w:hint="default"/>
      </w:rPr>
    </w:lvl>
    <w:lvl w:ilvl="6" w:tplc="329E4F58">
      <w:start w:val="1"/>
      <w:numFmt w:val="bullet"/>
      <w:pStyle w:val="7"/>
      <w:lvlText w:val=""/>
      <w:lvlJc w:val="left"/>
      <w:pPr>
        <w:ind w:left="5040" w:hanging="360"/>
      </w:pPr>
      <w:rPr>
        <w:rFonts w:ascii="Symbol" w:hAnsi="Symbol" w:hint="default"/>
      </w:rPr>
    </w:lvl>
    <w:lvl w:ilvl="7" w:tplc="4148EB7A" w:tentative="1">
      <w:start w:val="1"/>
      <w:numFmt w:val="bullet"/>
      <w:lvlText w:val="o"/>
      <w:lvlJc w:val="left"/>
      <w:pPr>
        <w:ind w:left="5760" w:hanging="360"/>
      </w:pPr>
      <w:rPr>
        <w:rFonts w:ascii="Courier New" w:hAnsi="Courier New" w:cs="Courier New" w:hint="default"/>
      </w:rPr>
    </w:lvl>
    <w:lvl w:ilvl="8" w:tplc="66007412" w:tentative="1">
      <w:start w:val="1"/>
      <w:numFmt w:val="bullet"/>
      <w:lvlText w:val=""/>
      <w:lvlJc w:val="left"/>
      <w:pPr>
        <w:ind w:left="6480" w:hanging="360"/>
      </w:pPr>
      <w:rPr>
        <w:rFonts w:ascii="Wingdings" w:hAnsi="Wingdings" w:hint="default"/>
      </w:rPr>
    </w:lvl>
  </w:abstractNum>
  <w:abstractNum w:abstractNumId="7"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8"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06A52413"/>
    <w:multiLevelType w:val="hybridMultilevel"/>
    <w:tmpl w:val="9E00DED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9B34ABD"/>
    <w:multiLevelType w:val="hybridMultilevel"/>
    <w:tmpl w:val="EF00991A"/>
    <w:lvl w:ilvl="0" w:tplc="1CCAC0F4">
      <w:start w:val="1"/>
      <w:numFmt w:val="hebrew1"/>
      <w:pStyle w:val="-"/>
      <w:lvlText w:val="%1."/>
      <w:lvlJc w:val="center"/>
      <w:pPr>
        <w:tabs>
          <w:tab w:val="num" w:pos="227"/>
        </w:tabs>
        <w:ind w:left="227" w:hanging="227"/>
      </w:pPr>
      <w:rPr>
        <w:rFonts w:hint="default"/>
        <w:color w:val="auto"/>
        <w:lang w:val="en-US"/>
      </w:rPr>
    </w:lvl>
    <w:lvl w:ilvl="1" w:tplc="CE621282">
      <w:start w:val="1"/>
      <w:numFmt w:val="lowerLetter"/>
      <w:lvlText w:val="%2."/>
      <w:lvlJc w:val="left"/>
      <w:pPr>
        <w:tabs>
          <w:tab w:val="num" w:pos="1440"/>
        </w:tabs>
        <w:ind w:left="1440" w:hanging="360"/>
      </w:pPr>
    </w:lvl>
    <w:lvl w:ilvl="2" w:tplc="510A7FFA" w:tentative="1">
      <w:start w:val="1"/>
      <w:numFmt w:val="lowerRoman"/>
      <w:lvlText w:val="%3."/>
      <w:lvlJc w:val="right"/>
      <w:pPr>
        <w:tabs>
          <w:tab w:val="num" w:pos="2160"/>
        </w:tabs>
        <w:ind w:left="2160" w:hanging="180"/>
      </w:pPr>
    </w:lvl>
    <w:lvl w:ilvl="3" w:tplc="077CA19E" w:tentative="1">
      <w:start w:val="1"/>
      <w:numFmt w:val="decimal"/>
      <w:lvlText w:val="%4."/>
      <w:lvlJc w:val="left"/>
      <w:pPr>
        <w:tabs>
          <w:tab w:val="num" w:pos="2880"/>
        </w:tabs>
        <w:ind w:left="2880" w:hanging="360"/>
      </w:pPr>
    </w:lvl>
    <w:lvl w:ilvl="4" w:tplc="B7ACF716" w:tentative="1">
      <w:start w:val="1"/>
      <w:numFmt w:val="lowerLetter"/>
      <w:lvlText w:val="%5."/>
      <w:lvlJc w:val="left"/>
      <w:pPr>
        <w:tabs>
          <w:tab w:val="num" w:pos="3600"/>
        </w:tabs>
        <w:ind w:left="3600" w:hanging="360"/>
      </w:pPr>
    </w:lvl>
    <w:lvl w:ilvl="5" w:tplc="A3CE9390" w:tentative="1">
      <w:start w:val="1"/>
      <w:numFmt w:val="lowerRoman"/>
      <w:lvlText w:val="%6."/>
      <w:lvlJc w:val="right"/>
      <w:pPr>
        <w:tabs>
          <w:tab w:val="num" w:pos="4320"/>
        </w:tabs>
        <w:ind w:left="4320" w:hanging="180"/>
      </w:pPr>
    </w:lvl>
    <w:lvl w:ilvl="6" w:tplc="9852FAD8" w:tentative="1">
      <w:start w:val="1"/>
      <w:numFmt w:val="decimal"/>
      <w:lvlText w:val="%7."/>
      <w:lvlJc w:val="left"/>
      <w:pPr>
        <w:tabs>
          <w:tab w:val="num" w:pos="5040"/>
        </w:tabs>
        <w:ind w:left="5040" w:hanging="360"/>
      </w:pPr>
    </w:lvl>
    <w:lvl w:ilvl="7" w:tplc="D39A6E1C" w:tentative="1">
      <w:start w:val="1"/>
      <w:numFmt w:val="lowerLetter"/>
      <w:lvlText w:val="%8."/>
      <w:lvlJc w:val="left"/>
      <w:pPr>
        <w:tabs>
          <w:tab w:val="num" w:pos="5760"/>
        </w:tabs>
        <w:ind w:left="5760" w:hanging="360"/>
      </w:pPr>
    </w:lvl>
    <w:lvl w:ilvl="8" w:tplc="92BCA212" w:tentative="1">
      <w:start w:val="1"/>
      <w:numFmt w:val="lowerRoman"/>
      <w:lvlText w:val="%9."/>
      <w:lvlJc w:val="right"/>
      <w:pPr>
        <w:tabs>
          <w:tab w:val="num" w:pos="6480"/>
        </w:tabs>
        <w:ind w:left="6480" w:hanging="180"/>
      </w:pPr>
    </w:lvl>
  </w:abstractNum>
  <w:abstractNum w:abstractNumId="11"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2"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1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17" w15:restartNumberingAfterBreak="0">
    <w:nsid w:val="147C0F00"/>
    <w:multiLevelType w:val="hybridMultilevel"/>
    <w:tmpl w:val="086C70E8"/>
    <w:lvl w:ilvl="0" w:tplc="21E81A4A">
      <w:start w:val="1"/>
      <w:numFmt w:val="hebrew1"/>
      <w:lvlText w:val="%1."/>
      <w:lvlJc w:val="left"/>
      <w:pPr>
        <w:ind w:left="716" w:hanging="360"/>
      </w:pPr>
    </w:lvl>
    <w:lvl w:ilvl="1" w:tplc="04090019">
      <w:start w:val="1"/>
      <w:numFmt w:val="lowerLetter"/>
      <w:lvlText w:val="%2."/>
      <w:lvlJc w:val="left"/>
      <w:pPr>
        <w:ind w:left="1436" w:hanging="360"/>
      </w:pPr>
    </w:lvl>
    <w:lvl w:ilvl="2" w:tplc="0409001B">
      <w:start w:val="1"/>
      <w:numFmt w:val="lowerRoman"/>
      <w:lvlText w:val="%3."/>
      <w:lvlJc w:val="right"/>
      <w:pPr>
        <w:ind w:left="2156" w:hanging="180"/>
      </w:pPr>
    </w:lvl>
    <w:lvl w:ilvl="3" w:tplc="0409000F">
      <w:start w:val="1"/>
      <w:numFmt w:val="decimal"/>
      <w:lvlText w:val="%4."/>
      <w:lvlJc w:val="left"/>
      <w:pPr>
        <w:ind w:left="2876" w:hanging="360"/>
      </w:pPr>
    </w:lvl>
    <w:lvl w:ilvl="4" w:tplc="04090019">
      <w:start w:val="1"/>
      <w:numFmt w:val="lowerLetter"/>
      <w:lvlText w:val="%5."/>
      <w:lvlJc w:val="left"/>
      <w:pPr>
        <w:ind w:left="3596" w:hanging="360"/>
      </w:pPr>
    </w:lvl>
    <w:lvl w:ilvl="5" w:tplc="0409001B">
      <w:start w:val="1"/>
      <w:numFmt w:val="lowerRoman"/>
      <w:lvlText w:val="%6."/>
      <w:lvlJc w:val="right"/>
      <w:pPr>
        <w:ind w:left="4316" w:hanging="180"/>
      </w:pPr>
    </w:lvl>
    <w:lvl w:ilvl="6" w:tplc="0409000F">
      <w:start w:val="1"/>
      <w:numFmt w:val="decimal"/>
      <w:lvlText w:val="%7."/>
      <w:lvlJc w:val="left"/>
      <w:pPr>
        <w:ind w:left="5036" w:hanging="360"/>
      </w:pPr>
    </w:lvl>
    <w:lvl w:ilvl="7" w:tplc="04090019">
      <w:start w:val="1"/>
      <w:numFmt w:val="lowerLetter"/>
      <w:lvlText w:val="%8."/>
      <w:lvlJc w:val="left"/>
      <w:pPr>
        <w:ind w:left="5756" w:hanging="360"/>
      </w:pPr>
    </w:lvl>
    <w:lvl w:ilvl="8" w:tplc="0409001B">
      <w:start w:val="1"/>
      <w:numFmt w:val="lowerRoman"/>
      <w:lvlText w:val="%9."/>
      <w:lvlJc w:val="right"/>
      <w:pPr>
        <w:ind w:left="6476" w:hanging="180"/>
      </w:pPr>
    </w:lvl>
  </w:abstractNum>
  <w:abstractNum w:abstractNumId="18"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19"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20"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21"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22"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23"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24" w15:restartNumberingAfterBreak="0">
    <w:nsid w:val="190F7B0A"/>
    <w:multiLevelType w:val="hybridMultilevel"/>
    <w:tmpl w:val="C214FBC0"/>
    <w:lvl w:ilvl="0" w:tplc="B676493E">
      <w:start w:val="1"/>
      <w:numFmt w:val="decimal"/>
      <w:lvlText w:val="%1."/>
      <w:lvlJc w:val="left"/>
      <w:pPr>
        <w:ind w:left="360" w:hanging="360"/>
      </w:pPr>
      <w:rPr>
        <w:rFonts w:ascii="David" w:hAnsi="David" w:cs="David" w:hint="cs"/>
        <w:b w:val="0"/>
        <w:bCs w:val="0"/>
        <w:strike w:val="0"/>
        <w:dstrike w:val="0"/>
        <w:color w:val="auto"/>
        <w:u w:val="none"/>
        <w:effect w:val="none"/>
        <w:lang w:bidi="he-IL"/>
      </w:rPr>
    </w:lvl>
    <w:lvl w:ilvl="1" w:tplc="FFFFFFFF">
      <w:start w:val="1"/>
      <w:numFmt w:val="decimal"/>
      <w:lvlText w:val="%2."/>
      <w:lvlJc w:val="left"/>
      <w:pPr>
        <w:ind w:left="1352" w:hanging="360"/>
      </w:pPr>
      <w:rPr>
        <w:rFonts w:ascii="Calibri" w:eastAsia="Calibri" w:hAnsi="Calibri" w:cs="David"/>
        <w:b w:val="0"/>
        <w:bCs w:val="0"/>
      </w:rPr>
    </w:lvl>
    <w:lvl w:ilvl="2" w:tplc="FFFFFFFF">
      <w:start w:val="1"/>
      <w:numFmt w:val="lowerRoman"/>
      <w:lvlText w:val="%3."/>
      <w:lvlJc w:val="right"/>
      <w:pPr>
        <w:ind w:left="1876" w:hanging="180"/>
      </w:pPr>
    </w:lvl>
    <w:lvl w:ilvl="3" w:tplc="FFFFFFFF">
      <w:start w:val="1"/>
      <w:numFmt w:val="decimal"/>
      <w:lvlText w:val="%4."/>
      <w:lvlJc w:val="left"/>
      <w:pPr>
        <w:ind w:left="2596" w:hanging="360"/>
      </w:pPr>
    </w:lvl>
    <w:lvl w:ilvl="4" w:tplc="FFFFFFFF">
      <w:start w:val="1"/>
      <w:numFmt w:val="lowerLetter"/>
      <w:lvlText w:val="%5."/>
      <w:lvlJc w:val="left"/>
      <w:pPr>
        <w:ind w:left="3316" w:hanging="360"/>
      </w:pPr>
    </w:lvl>
    <w:lvl w:ilvl="5" w:tplc="FFFFFFFF">
      <w:start w:val="1"/>
      <w:numFmt w:val="lowerRoman"/>
      <w:lvlText w:val="%6."/>
      <w:lvlJc w:val="right"/>
      <w:pPr>
        <w:ind w:left="4036" w:hanging="180"/>
      </w:pPr>
    </w:lvl>
    <w:lvl w:ilvl="6" w:tplc="FFFFFFFF">
      <w:start w:val="1"/>
      <w:numFmt w:val="decimal"/>
      <w:lvlText w:val="%7."/>
      <w:lvlJc w:val="left"/>
      <w:pPr>
        <w:ind w:left="4756" w:hanging="360"/>
      </w:pPr>
    </w:lvl>
    <w:lvl w:ilvl="7" w:tplc="FFFFFFFF">
      <w:start w:val="1"/>
      <w:numFmt w:val="lowerLetter"/>
      <w:lvlText w:val="%8."/>
      <w:lvlJc w:val="left"/>
      <w:pPr>
        <w:ind w:left="5476" w:hanging="360"/>
      </w:pPr>
    </w:lvl>
    <w:lvl w:ilvl="8" w:tplc="FFFFFFFF">
      <w:start w:val="1"/>
      <w:numFmt w:val="lowerRoman"/>
      <w:lvlText w:val="%9."/>
      <w:lvlJc w:val="right"/>
      <w:pPr>
        <w:ind w:left="6196" w:hanging="180"/>
      </w:pPr>
    </w:lvl>
  </w:abstractNum>
  <w:abstractNum w:abstractNumId="25"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26" w15:restartNumberingAfterBreak="0">
    <w:nsid w:val="1F622458"/>
    <w:multiLevelType w:val="hybridMultilevel"/>
    <w:tmpl w:val="97DC45F4"/>
    <w:name w:val="listhnumber43223222322233222222223"/>
    <w:lvl w:ilvl="0" w:tplc="A466735A">
      <w:start w:val="1"/>
      <w:numFmt w:val="bullet"/>
      <w:pStyle w:val="ListBullet7"/>
      <w:lvlText w:val=""/>
      <w:lvlJc w:val="left"/>
      <w:pPr>
        <w:tabs>
          <w:tab w:val="num" w:pos="3240"/>
        </w:tabs>
        <w:ind w:left="3240" w:right="3240" w:hanging="360"/>
      </w:pPr>
      <w:rPr>
        <w:rFonts w:ascii="Symbol" w:hAnsi="Symbol" w:hint="default"/>
      </w:rPr>
    </w:lvl>
    <w:lvl w:ilvl="1" w:tplc="CA9A0190" w:tentative="1">
      <w:start w:val="1"/>
      <w:numFmt w:val="bullet"/>
      <w:lvlText w:val="o"/>
      <w:lvlJc w:val="left"/>
      <w:pPr>
        <w:tabs>
          <w:tab w:val="num" w:pos="1440"/>
        </w:tabs>
        <w:ind w:left="1440" w:right="1440" w:hanging="360"/>
      </w:pPr>
      <w:rPr>
        <w:rFonts w:ascii="Courier New" w:hAnsi="Courier New" w:hint="default"/>
      </w:rPr>
    </w:lvl>
    <w:lvl w:ilvl="2" w:tplc="6834FBAA" w:tentative="1">
      <w:start w:val="1"/>
      <w:numFmt w:val="bullet"/>
      <w:lvlText w:val=""/>
      <w:lvlJc w:val="left"/>
      <w:pPr>
        <w:tabs>
          <w:tab w:val="num" w:pos="2160"/>
        </w:tabs>
        <w:ind w:left="2160" w:right="2160" w:hanging="360"/>
      </w:pPr>
      <w:rPr>
        <w:rFonts w:ascii="Wingdings" w:hAnsi="Wingdings" w:hint="default"/>
      </w:rPr>
    </w:lvl>
    <w:lvl w:ilvl="3" w:tplc="5EE03812" w:tentative="1">
      <w:start w:val="1"/>
      <w:numFmt w:val="bullet"/>
      <w:lvlText w:val=""/>
      <w:lvlJc w:val="left"/>
      <w:pPr>
        <w:tabs>
          <w:tab w:val="num" w:pos="2880"/>
        </w:tabs>
        <w:ind w:left="2880" w:right="2880" w:hanging="360"/>
      </w:pPr>
      <w:rPr>
        <w:rFonts w:ascii="Symbol" w:hAnsi="Symbol" w:hint="default"/>
      </w:rPr>
    </w:lvl>
    <w:lvl w:ilvl="4" w:tplc="775A2D60" w:tentative="1">
      <w:start w:val="1"/>
      <w:numFmt w:val="bullet"/>
      <w:lvlText w:val="o"/>
      <w:lvlJc w:val="left"/>
      <w:pPr>
        <w:tabs>
          <w:tab w:val="num" w:pos="3600"/>
        </w:tabs>
        <w:ind w:left="3600" w:right="3600" w:hanging="360"/>
      </w:pPr>
      <w:rPr>
        <w:rFonts w:ascii="Courier New" w:hAnsi="Courier New" w:hint="default"/>
      </w:rPr>
    </w:lvl>
    <w:lvl w:ilvl="5" w:tplc="37F89F58" w:tentative="1">
      <w:start w:val="1"/>
      <w:numFmt w:val="bullet"/>
      <w:lvlText w:val=""/>
      <w:lvlJc w:val="left"/>
      <w:pPr>
        <w:tabs>
          <w:tab w:val="num" w:pos="4320"/>
        </w:tabs>
        <w:ind w:left="4320" w:right="4320" w:hanging="360"/>
      </w:pPr>
      <w:rPr>
        <w:rFonts w:ascii="Wingdings" w:hAnsi="Wingdings" w:hint="default"/>
      </w:rPr>
    </w:lvl>
    <w:lvl w:ilvl="6" w:tplc="9D1E02AC" w:tentative="1">
      <w:start w:val="1"/>
      <w:numFmt w:val="bullet"/>
      <w:lvlText w:val=""/>
      <w:lvlJc w:val="left"/>
      <w:pPr>
        <w:tabs>
          <w:tab w:val="num" w:pos="5040"/>
        </w:tabs>
        <w:ind w:left="5040" w:right="5040" w:hanging="360"/>
      </w:pPr>
      <w:rPr>
        <w:rFonts w:ascii="Symbol" w:hAnsi="Symbol" w:hint="default"/>
      </w:rPr>
    </w:lvl>
    <w:lvl w:ilvl="7" w:tplc="DD98CB88" w:tentative="1">
      <w:start w:val="1"/>
      <w:numFmt w:val="bullet"/>
      <w:lvlText w:val="o"/>
      <w:lvlJc w:val="left"/>
      <w:pPr>
        <w:tabs>
          <w:tab w:val="num" w:pos="5760"/>
        </w:tabs>
        <w:ind w:left="5760" w:right="5760" w:hanging="360"/>
      </w:pPr>
      <w:rPr>
        <w:rFonts w:ascii="Courier New" w:hAnsi="Courier New" w:hint="default"/>
      </w:rPr>
    </w:lvl>
    <w:lvl w:ilvl="8" w:tplc="977299AE" w:tentative="1">
      <w:start w:val="1"/>
      <w:numFmt w:val="bullet"/>
      <w:lvlText w:val=""/>
      <w:lvlJc w:val="left"/>
      <w:pPr>
        <w:tabs>
          <w:tab w:val="num" w:pos="6480"/>
        </w:tabs>
        <w:ind w:left="6480" w:right="6480" w:hanging="360"/>
      </w:pPr>
      <w:rPr>
        <w:rFonts w:ascii="Wingdings" w:hAnsi="Wingdings" w:hint="default"/>
      </w:rPr>
    </w:lvl>
  </w:abstractNum>
  <w:abstractNum w:abstractNumId="27"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28"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29"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30"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31" w15:restartNumberingAfterBreak="0">
    <w:nsid w:val="2EB63FDF"/>
    <w:multiLevelType w:val="hybridMultilevel"/>
    <w:tmpl w:val="297CE8F4"/>
    <w:lvl w:ilvl="0" w:tplc="7FA43C46">
      <w:start w:val="1"/>
      <w:numFmt w:val="hebrew1"/>
      <w:pStyle w:val="a3"/>
      <w:lvlText w:val="%1."/>
      <w:lvlJc w:val="center"/>
      <w:pPr>
        <w:tabs>
          <w:tab w:val="num" w:pos="360"/>
        </w:tabs>
        <w:ind w:left="360" w:right="1117" w:hanging="360"/>
      </w:pPr>
    </w:lvl>
    <w:lvl w:ilvl="1" w:tplc="AB80DE62">
      <w:start w:val="1"/>
      <w:numFmt w:val="decimal"/>
      <w:lvlText w:val="%2."/>
      <w:lvlJc w:val="left"/>
      <w:pPr>
        <w:tabs>
          <w:tab w:val="num" w:pos="1440"/>
        </w:tabs>
        <w:ind w:left="1440" w:hanging="360"/>
      </w:pPr>
    </w:lvl>
    <w:lvl w:ilvl="2" w:tplc="EEF827D6" w:tentative="1">
      <w:start w:val="1"/>
      <w:numFmt w:val="lowerRoman"/>
      <w:lvlText w:val="%3."/>
      <w:lvlJc w:val="right"/>
      <w:pPr>
        <w:tabs>
          <w:tab w:val="num" w:pos="2160"/>
        </w:tabs>
        <w:ind w:left="2160" w:hanging="180"/>
      </w:pPr>
    </w:lvl>
    <w:lvl w:ilvl="3" w:tplc="A5123FD6" w:tentative="1">
      <w:start w:val="1"/>
      <w:numFmt w:val="decimal"/>
      <w:lvlText w:val="%4."/>
      <w:lvlJc w:val="left"/>
      <w:pPr>
        <w:tabs>
          <w:tab w:val="num" w:pos="2880"/>
        </w:tabs>
        <w:ind w:left="2880" w:hanging="360"/>
      </w:pPr>
    </w:lvl>
    <w:lvl w:ilvl="4" w:tplc="6F1E516E" w:tentative="1">
      <w:start w:val="1"/>
      <w:numFmt w:val="lowerLetter"/>
      <w:lvlText w:val="%5."/>
      <w:lvlJc w:val="left"/>
      <w:pPr>
        <w:tabs>
          <w:tab w:val="num" w:pos="3600"/>
        </w:tabs>
        <w:ind w:left="3600" w:hanging="360"/>
      </w:pPr>
    </w:lvl>
    <w:lvl w:ilvl="5" w:tplc="7E064000" w:tentative="1">
      <w:start w:val="1"/>
      <w:numFmt w:val="lowerRoman"/>
      <w:lvlText w:val="%6."/>
      <w:lvlJc w:val="right"/>
      <w:pPr>
        <w:tabs>
          <w:tab w:val="num" w:pos="4320"/>
        </w:tabs>
        <w:ind w:left="4320" w:hanging="180"/>
      </w:pPr>
    </w:lvl>
    <w:lvl w:ilvl="6" w:tplc="9EE06960" w:tentative="1">
      <w:start w:val="1"/>
      <w:numFmt w:val="decimal"/>
      <w:lvlText w:val="%7."/>
      <w:lvlJc w:val="left"/>
      <w:pPr>
        <w:tabs>
          <w:tab w:val="num" w:pos="5040"/>
        </w:tabs>
        <w:ind w:left="5040" w:hanging="360"/>
      </w:pPr>
    </w:lvl>
    <w:lvl w:ilvl="7" w:tplc="E7D8E65A" w:tentative="1">
      <w:start w:val="1"/>
      <w:numFmt w:val="lowerLetter"/>
      <w:lvlText w:val="%8."/>
      <w:lvlJc w:val="left"/>
      <w:pPr>
        <w:tabs>
          <w:tab w:val="num" w:pos="5760"/>
        </w:tabs>
        <w:ind w:left="5760" w:hanging="360"/>
      </w:pPr>
    </w:lvl>
    <w:lvl w:ilvl="8" w:tplc="C2943422" w:tentative="1">
      <w:start w:val="1"/>
      <w:numFmt w:val="lowerRoman"/>
      <w:lvlText w:val="%9."/>
      <w:lvlJc w:val="right"/>
      <w:pPr>
        <w:tabs>
          <w:tab w:val="num" w:pos="6480"/>
        </w:tabs>
        <w:ind w:left="6480" w:hanging="180"/>
      </w:pPr>
    </w:lvl>
  </w:abstractNum>
  <w:abstractNum w:abstractNumId="32" w15:restartNumberingAfterBreak="0">
    <w:nsid w:val="2ED85B22"/>
    <w:multiLevelType w:val="multilevel"/>
    <w:tmpl w:val="62A84AB2"/>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ascii="David" w:hAnsi="David" w:cs="David"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pStyle w:val="4-"/>
      <w:lvlText w:val="%1.%2.%3.%4."/>
      <w:lvlJc w:val="center"/>
      <w:pPr>
        <w:ind w:left="1935" w:hanging="765"/>
      </w:pPr>
      <w:rPr>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34" w15:restartNumberingAfterBreak="0">
    <w:nsid w:val="32AF2122"/>
    <w:multiLevelType w:val="hybridMultilevel"/>
    <w:tmpl w:val="F97228AE"/>
    <w:lvl w:ilvl="0" w:tplc="B762C780">
      <w:start w:val="3"/>
      <w:numFmt w:val="bullet"/>
      <w:lvlText w:val="-"/>
      <w:lvlJc w:val="left"/>
      <w:pPr>
        <w:ind w:left="746" w:hanging="360"/>
      </w:pPr>
      <w:rPr>
        <w:rFonts w:ascii="Times New Roman" w:eastAsia="Times New Roman" w:hAnsi="Times New Roman" w:cs="David" w:hint="default"/>
      </w:rPr>
    </w:lvl>
    <w:lvl w:ilvl="1" w:tplc="238070B2" w:tentative="1">
      <w:start w:val="1"/>
      <w:numFmt w:val="bullet"/>
      <w:pStyle w:val="21"/>
      <w:lvlText w:val="o"/>
      <w:lvlJc w:val="left"/>
      <w:pPr>
        <w:ind w:left="1466" w:hanging="360"/>
      </w:pPr>
      <w:rPr>
        <w:rFonts w:ascii="Courier New" w:hAnsi="Courier New" w:cs="Courier New" w:hint="default"/>
      </w:rPr>
    </w:lvl>
    <w:lvl w:ilvl="2" w:tplc="DA58E1D6" w:tentative="1">
      <w:start w:val="1"/>
      <w:numFmt w:val="bullet"/>
      <w:lvlText w:val=""/>
      <w:lvlJc w:val="left"/>
      <w:pPr>
        <w:ind w:left="2186" w:hanging="360"/>
      </w:pPr>
      <w:rPr>
        <w:rFonts w:ascii="Wingdings" w:hAnsi="Wingdings" w:hint="default"/>
      </w:rPr>
    </w:lvl>
    <w:lvl w:ilvl="3" w:tplc="78A03474" w:tentative="1">
      <w:start w:val="1"/>
      <w:numFmt w:val="bullet"/>
      <w:lvlText w:val=""/>
      <w:lvlJc w:val="left"/>
      <w:pPr>
        <w:ind w:left="2906" w:hanging="360"/>
      </w:pPr>
      <w:rPr>
        <w:rFonts w:ascii="Symbol" w:hAnsi="Symbol" w:hint="default"/>
      </w:rPr>
    </w:lvl>
    <w:lvl w:ilvl="4" w:tplc="B03EE226" w:tentative="1">
      <w:start w:val="1"/>
      <w:numFmt w:val="bullet"/>
      <w:lvlText w:val="o"/>
      <w:lvlJc w:val="left"/>
      <w:pPr>
        <w:ind w:left="3626" w:hanging="360"/>
      </w:pPr>
      <w:rPr>
        <w:rFonts w:ascii="Courier New" w:hAnsi="Courier New" w:cs="Courier New" w:hint="default"/>
      </w:rPr>
    </w:lvl>
    <w:lvl w:ilvl="5" w:tplc="8506CB46" w:tentative="1">
      <w:start w:val="1"/>
      <w:numFmt w:val="bullet"/>
      <w:lvlText w:val=""/>
      <w:lvlJc w:val="left"/>
      <w:pPr>
        <w:ind w:left="4346" w:hanging="360"/>
      </w:pPr>
      <w:rPr>
        <w:rFonts w:ascii="Wingdings" w:hAnsi="Wingdings" w:hint="default"/>
      </w:rPr>
    </w:lvl>
    <w:lvl w:ilvl="6" w:tplc="F85C964C" w:tentative="1">
      <w:start w:val="1"/>
      <w:numFmt w:val="bullet"/>
      <w:lvlText w:val=""/>
      <w:lvlJc w:val="left"/>
      <w:pPr>
        <w:ind w:left="5066" w:hanging="360"/>
      </w:pPr>
      <w:rPr>
        <w:rFonts w:ascii="Symbol" w:hAnsi="Symbol" w:hint="default"/>
      </w:rPr>
    </w:lvl>
    <w:lvl w:ilvl="7" w:tplc="91644AD2" w:tentative="1">
      <w:start w:val="1"/>
      <w:numFmt w:val="bullet"/>
      <w:lvlText w:val="o"/>
      <w:lvlJc w:val="left"/>
      <w:pPr>
        <w:ind w:left="5786" w:hanging="360"/>
      </w:pPr>
      <w:rPr>
        <w:rFonts w:ascii="Courier New" w:hAnsi="Courier New" w:cs="Courier New" w:hint="default"/>
      </w:rPr>
    </w:lvl>
    <w:lvl w:ilvl="8" w:tplc="BC1C2540" w:tentative="1">
      <w:start w:val="1"/>
      <w:numFmt w:val="bullet"/>
      <w:lvlText w:val=""/>
      <w:lvlJc w:val="left"/>
      <w:pPr>
        <w:ind w:left="6506" w:hanging="360"/>
      </w:pPr>
      <w:rPr>
        <w:rFonts w:ascii="Wingdings" w:hAnsi="Wingdings" w:hint="default"/>
      </w:rPr>
    </w:lvl>
  </w:abstractNum>
  <w:abstractNum w:abstractNumId="35"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36"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37" w15:restartNumberingAfterBreak="0">
    <w:nsid w:val="347C42DC"/>
    <w:multiLevelType w:val="hybridMultilevel"/>
    <w:tmpl w:val="2968D2D8"/>
    <w:lvl w:ilvl="0" w:tplc="FA841EAC">
      <w:start w:val="1"/>
      <w:numFmt w:val="decimal"/>
      <w:lvlText w:val="(%1)"/>
      <w:lvlJc w:val="left"/>
      <w:pPr>
        <w:ind w:left="452" w:hanging="360"/>
      </w:pPr>
      <w:rPr>
        <w:b w:val="0"/>
        <w:bCs w:val="0"/>
        <w:color w:val="auto"/>
        <w:lang w:val="en-US"/>
      </w:rPr>
    </w:lvl>
    <w:lvl w:ilvl="1" w:tplc="04090019">
      <w:start w:val="1"/>
      <w:numFmt w:val="lowerLetter"/>
      <w:lvlText w:val="%2."/>
      <w:lvlJc w:val="left"/>
      <w:pPr>
        <w:ind w:left="1390" w:hanging="360"/>
      </w:pPr>
    </w:lvl>
    <w:lvl w:ilvl="2" w:tplc="0409001B">
      <w:start w:val="1"/>
      <w:numFmt w:val="lowerRoman"/>
      <w:lvlText w:val="%3."/>
      <w:lvlJc w:val="right"/>
      <w:pPr>
        <w:ind w:left="2110" w:hanging="180"/>
      </w:pPr>
    </w:lvl>
    <w:lvl w:ilvl="3" w:tplc="0409000F">
      <w:start w:val="1"/>
      <w:numFmt w:val="decimal"/>
      <w:lvlText w:val="%4."/>
      <w:lvlJc w:val="left"/>
      <w:pPr>
        <w:ind w:left="2830" w:hanging="360"/>
      </w:pPr>
    </w:lvl>
    <w:lvl w:ilvl="4" w:tplc="04090019">
      <w:start w:val="1"/>
      <w:numFmt w:val="lowerLetter"/>
      <w:lvlText w:val="%5."/>
      <w:lvlJc w:val="left"/>
      <w:pPr>
        <w:ind w:left="3550" w:hanging="360"/>
      </w:pPr>
    </w:lvl>
    <w:lvl w:ilvl="5" w:tplc="0409001B">
      <w:start w:val="1"/>
      <w:numFmt w:val="lowerRoman"/>
      <w:lvlText w:val="%6."/>
      <w:lvlJc w:val="right"/>
      <w:pPr>
        <w:ind w:left="4270" w:hanging="180"/>
      </w:pPr>
    </w:lvl>
    <w:lvl w:ilvl="6" w:tplc="0409000F">
      <w:start w:val="1"/>
      <w:numFmt w:val="decimal"/>
      <w:lvlText w:val="%7."/>
      <w:lvlJc w:val="left"/>
      <w:pPr>
        <w:ind w:left="4990" w:hanging="360"/>
      </w:pPr>
    </w:lvl>
    <w:lvl w:ilvl="7" w:tplc="04090019">
      <w:start w:val="1"/>
      <w:numFmt w:val="lowerLetter"/>
      <w:lvlText w:val="%8."/>
      <w:lvlJc w:val="left"/>
      <w:pPr>
        <w:ind w:left="5710" w:hanging="360"/>
      </w:pPr>
    </w:lvl>
    <w:lvl w:ilvl="8" w:tplc="0409001B">
      <w:start w:val="1"/>
      <w:numFmt w:val="lowerRoman"/>
      <w:lvlText w:val="%9."/>
      <w:lvlJc w:val="right"/>
      <w:pPr>
        <w:ind w:left="6430" w:hanging="180"/>
      </w:pPr>
    </w:lvl>
  </w:abstractNum>
  <w:abstractNum w:abstractNumId="38"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39" w15:restartNumberingAfterBreak="0">
    <w:nsid w:val="35302CB2"/>
    <w:multiLevelType w:val="hybridMultilevel"/>
    <w:tmpl w:val="98C8A912"/>
    <w:lvl w:ilvl="0" w:tplc="DEBEB99C">
      <w:start w:val="1"/>
      <w:numFmt w:val="decimal"/>
      <w:lvlText w:val="%1."/>
      <w:lvlJc w:val="left"/>
      <w:pPr>
        <w:tabs>
          <w:tab w:val="num" w:pos="720"/>
        </w:tabs>
        <w:ind w:left="720" w:hanging="360"/>
      </w:pPr>
      <w:rPr>
        <w:rFonts w:ascii="David" w:hAnsi="David" w:cs="David" w:hint="default"/>
      </w:rPr>
    </w:lvl>
    <w:lvl w:ilvl="1" w:tplc="3AAAD462">
      <w:start w:val="1"/>
      <w:numFmt w:val="lowerLetter"/>
      <w:lvlText w:val="%2."/>
      <w:lvlJc w:val="left"/>
      <w:pPr>
        <w:tabs>
          <w:tab w:val="num" w:pos="1440"/>
        </w:tabs>
        <w:ind w:left="1440" w:hanging="360"/>
      </w:pPr>
      <w:rPr>
        <w:rFonts w:cs="Times New Roman"/>
      </w:rPr>
    </w:lvl>
    <w:lvl w:ilvl="2" w:tplc="5688F864">
      <w:start w:val="1"/>
      <w:numFmt w:val="lowerRoman"/>
      <w:lvlText w:val="%3."/>
      <w:lvlJc w:val="right"/>
      <w:pPr>
        <w:tabs>
          <w:tab w:val="num" w:pos="2160"/>
        </w:tabs>
        <w:ind w:left="2160" w:hanging="180"/>
      </w:pPr>
      <w:rPr>
        <w:rFonts w:cs="Times New Roman"/>
      </w:rPr>
    </w:lvl>
    <w:lvl w:ilvl="3" w:tplc="BAB06C94">
      <w:start w:val="1"/>
      <w:numFmt w:val="decimal"/>
      <w:lvlText w:val="%4."/>
      <w:lvlJc w:val="left"/>
      <w:pPr>
        <w:tabs>
          <w:tab w:val="num" w:pos="2880"/>
        </w:tabs>
        <w:ind w:left="2880" w:hanging="360"/>
      </w:pPr>
      <w:rPr>
        <w:rFonts w:cs="Times New Roman"/>
      </w:rPr>
    </w:lvl>
    <w:lvl w:ilvl="4" w:tplc="D8FCCB7A">
      <w:start w:val="1"/>
      <w:numFmt w:val="lowerLetter"/>
      <w:pStyle w:val="5-0"/>
      <w:lvlText w:val="%5."/>
      <w:lvlJc w:val="left"/>
      <w:pPr>
        <w:tabs>
          <w:tab w:val="num" w:pos="3600"/>
        </w:tabs>
        <w:ind w:left="3600" w:hanging="360"/>
      </w:pPr>
      <w:rPr>
        <w:rFonts w:cs="Times New Roman"/>
      </w:rPr>
    </w:lvl>
    <w:lvl w:ilvl="5" w:tplc="ADD43AF0">
      <w:start w:val="1"/>
      <w:numFmt w:val="lowerRoman"/>
      <w:lvlText w:val="%6."/>
      <w:lvlJc w:val="right"/>
      <w:pPr>
        <w:tabs>
          <w:tab w:val="num" w:pos="4320"/>
        </w:tabs>
        <w:ind w:left="4320" w:hanging="180"/>
      </w:pPr>
      <w:rPr>
        <w:rFonts w:cs="Times New Roman"/>
      </w:rPr>
    </w:lvl>
    <w:lvl w:ilvl="6" w:tplc="86921674">
      <w:start w:val="1"/>
      <w:numFmt w:val="decimal"/>
      <w:pStyle w:val="7-1"/>
      <w:lvlText w:val="%7."/>
      <w:lvlJc w:val="left"/>
      <w:pPr>
        <w:tabs>
          <w:tab w:val="num" w:pos="5040"/>
        </w:tabs>
        <w:ind w:left="5040" w:hanging="360"/>
      </w:pPr>
      <w:rPr>
        <w:rFonts w:cs="Times New Roman"/>
      </w:rPr>
    </w:lvl>
    <w:lvl w:ilvl="7" w:tplc="D3CAA470">
      <w:start w:val="1"/>
      <w:numFmt w:val="lowerLetter"/>
      <w:lvlText w:val="%8."/>
      <w:lvlJc w:val="left"/>
      <w:pPr>
        <w:tabs>
          <w:tab w:val="num" w:pos="5760"/>
        </w:tabs>
        <w:ind w:left="5760" w:hanging="360"/>
      </w:pPr>
      <w:rPr>
        <w:rFonts w:cs="Times New Roman"/>
      </w:rPr>
    </w:lvl>
    <w:lvl w:ilvl="8" w:tplc="E3360F54">
      <w:start w:val="1"/>
      <w:numFmt w:val="lowerRoman"/>
      <w:lvlText w:val="%9."/>
      <w:lvlJc w:val="right"/>
      <w:pPr>
        <w:tabs>
          <w:tab w:val="num" w:pos="6480"/>
        </w:tabs>
        <w:ind w:left="6480" w:hanging="180"/>
      </w:pPr>
      <w:rPr>
        <w:rFonts w:cs="Times New Roman"/>
      </w:rPr>
    </w:lvl>
  </w:abstractNum>
  <w:abstractNum w:abstractNumId="40"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41"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373B0529"/>
    <w:multiLevelType w:val="hybridMultilevel"/>
    <w:tmpl w:val="2968D2D8"/>
    <w:lvl w:ilvl="0" w:tplc="FA841EAC">
      <w:start w:val="1"/>
      <w:numFmt w:val="decimal"/>
      <w:lvlText w:val="(%1)"/>
      <w:lvlJc w:val="left"/>
      <w:pPr>
        <w:ind w:left="1211" w:hanging="360"/>
      </w:pPr>
      <w:rPr>
        <w:b w:val="0"/>
        <w:bCs w:val="0"/>
        <w:color w:val="auto"/>
        <w:lang w:val="en-US"/>
      </w:rPr>
    </w:lvl>
    <w:lvl w:ilvl="1" w:tplc="04090019">
      <w:start w:val="1"/>
      <w:numFmt w:val="lowerLetter"/>
      <w:lvlText w:val="%2."/>
      <w:lvlJc w:val="left"/>
      <w:pPr>
        <w:ind w:left="2149" w:hanging="360"/>
      </w:pPr>
    </w:lvl>
    <w:lvl w:ilvl="2" w:tplc="0409001B">
      <w:start w:val="1"/>
      <w:numFmt w:val="lowerRoman"/>
      <w:lvlText w:val="%3."/>
      <w:lvlJc w:val="right"/>
      <w:pPr>
        <w:ind w:left="2869" w:hanging="180"/>
      </w:pPr>
    </w:lvl>
    <w:lvl w:ilvl="3" w:tplc="0409000F">
      <w:start w:val="1"/>
      <w:numFmt w:val="decimal"/>
      <w:lvlText w:val="%4."/>
      <w:lvlJc w:val="left"/>
      <w:pPr>
        <w:ind w:left="3589" w:hanging="360"/>
      </w:pPr>
    </w:lvl>
    <w:lvl w:ilvl="4" w:tplc="04090019">
      <w:start w:val="1"/>
      <w:numFmt w:val="lowerLetter"/>
      <w:lvlText w:val="%5."/>
      <w:lvlJc w:val="left"/>
      <w:pPr>
        <w:ind w:left="4309" w:hanging="360"/>
      </w:pPr>
    </w:lvl>
    <w:lvl w:ilvl="5" w:tplc="0409001B">
      <w:start w:val="1"/>
      <w:numFmt w:val="lowerRoman"/>
      <w:lvlText w:val="%6."/>
      <w:lvlJc w:val="right"/>
      <w:pPr>
        <w:ind w:left="5029" w:hanging="180"/>
      </w:pPr>
    </w:lvl>
    <w:lvl w:ilvl="6" w:tplc="0409000F">
      <w:start w:val="1"/>
      <w:numFmt w:val="decimal"/>
      <w:lvlText w:val="%7."/>
      <w:lvlJc w:val="left"/>
      <w:pPr>
        <w:ind w:left="5749" w:hanging="360"/>
      </w:pPr>
    </w:lvl>
    <w:lvl w:ilvl="7" w:tplc="04090019">
      <w:start w:val="1"/>
      <w:numFmt w:val="lowerLetter"/>
      <w:lvlText w:val="%8."/>
      <w:lvlJc w:val="left"/>
      <w:pPr>
        <w:ind w:left="6469" w:hanging="360"/>
      </w:pPr>
    </w:lvl>
    <w:lvl w:ilvl="8" w:tplc="0409001B">
      <w:start w:val="1"/>
      <w:numFmt w:val="lowerRoman"/>
      <w:lvlText w:val="%9."/>
      <w:lvlJc w:val="right"/>
      <w:pPr>
        <w:ind w:left="7189" w:hanging="180"/>
      </w:pPr>
    </w:lvl>
  </w:abstractNum>
  <w:abstractNum w:abstractNumId="43"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44" w15:restartNumberingAfterBreak="0">
    <w:nsid w:val="3A3D0519"/>
    <w:multiLevelType w:val="hybridMultilevel"/>
    <w:tmpl w:val="0F5EED6A"/>
    <w:name w:val="listhnumber4322322232223322222222232"/>
    <w:lvl w:ilvl="0" w:tplc="F47618AE">
      <w:start w:val="1"/>
      <w:numFmt w:val="bullet"/>
      <w:lvlText w:val=""/>
      <w:lvlJc w:val="left"/>
      <w:pPr>
        <w:tabs>
          <w:tab w:val="num" w:pos="360"/>
        </w:tabs>
        <w:ind w:left="360" w:hanging="360"/>
      </w:pPr>
      <w:rPr>
        <w:rFonts w:ascii="Symbol" w:hAnsi="Symbol" w:hint="default"/>
      </w:rPr>
    </w:lvl>
    <w:lvl w:ilvl="1" w:tplc="27A0905E">
      <w:start w:val="1"/>
      <w:numFmt w:val="bullet"/>
      <w:lvlText w:val="o"/>
      <w:lvlJc w:val="left"/>
      <w:pPr>
        <w:tabs>
          <w:tab w:val="num" w:pos="1080"/>
        </w:tabs>
        <w:ind w:left="1080" w:hanging="360"/>
      </w:pPr>
      <w:rPr>
        <w:rFonts w:ascii="Courier New" w:hAnsi="Courier New" w:cs="Courier New" w:hint="default"/>
      </w:rPr>
    </w:lvl>
    <w:lvl w:ilvl="2" w:tplc="CD1081D0">
      <w:start w:val="1"/>
      <w:numFmt w:val="bullet"/>
      <w:lvlText w:val=""/>
      <w:lvlJc w:val="left"/>
      <w:pPr>
        <w:tabs>
          <w:tab w:val="num" w:pos="1800"/>
        </w:tabs>
        <w:ind w:left="1800" w:hanging="360"/>
      </w:pPr>
      <w:rPr>
        <w:rFonts w:ascii="Wingdings" w:hAnsi="Wingdings" w:hint="default"/>
      </w:rPr>
    </w:lvl>
    <w:lvl w:ilvl="3" w:tplc="A9A00328">
      <w:start w:val="1"/>
      <w:numFmt w:val="bullet"/>
      <w:lvlText w:val=""/>
      <w:lvlJc w:val="left"/>
      <w:pPr>
        <w:tabs>
          <w:tab w:val="num" w:pos="2520"/>
        </w:tabs>
        <w:ind w:left="2520" w:hanging="360"/>
      </w:pPr>
      <w:rPr>
        <w:rFonts w:ascii="Symbol" w:hAnsi="Symbol" w:hint="default"/>
      </w:rPr>
    </w:lvl>
    <w:lvl w:ilvl="4" w:tplc="74E85E00">
      <w:start w:val="1"/>
      <w:numFmt w:val="bullet"/>
      <w:lvlText w:val="o"/>
      <w:lvlJc w:val="left"/>
      <w:pPr>
        <w:tabs>
          <w:tab w:val="num" w:pos="3240"/>
        </w:tabs>
        <w:ind w:left="3240" w:hanging="360"/>
      </w:pPr>
      <w:rPr>
        <w:rFonts w:ascii="Courier New" w:hAnsi="Courier New" w:cs="Courier New" w:hint="default"/>
      </w:rPr>
    </w:lvl>
    <w:lvl w:ilvl="5" w:tplc="8256BE2C" w:tentative="1">
      <w:start w:val="1"/>
      <w:numFmt w:val="bullet"/>
      <w:lvlText w:val=""/>
      <w:lvlJc w:val="left"/>
      <w:pPr>
        <w:tabs>
          <w:tab w:val="num" w:pos="3960"/>
        </w:tabs>
        <w:ind w:left="3960" w:hanging="360"/>
      </w:pPr>
      <w:rPr>
        <w:rFonts w:ascii="Wingdings" w:hAnsi="Wingdings" w:hint="default"/>
      </w:rPr>
    </w:lvl>
    <w:lvl w:ilvl="6" w:tplc="4C085D96" w:tentative="1">
      <w:start w:val="1"/>
      <w:numFmt w:val="bullet"/>
      <w:lvlText w:val=""/>
      <w:lvlJc w:val="left"/>
      <w:pPr>
        <w:tabs>
          <w:tab w:val="num" w:pos="4680"/>
        </w:tabs>
        <w:ind w:left="4680" w:hanging="360"/>
      </w:pPr>
      <w:rPr>
        <w:rFonts w:ascii="Symbol" w:hAnsi="Symbol" w:hint="default"/>
      </w:rPr>
    </w:lvl>
    <w:lvl w:ilvl="7" w:tplc="A2F2CE94" w:tentative="1">
      <w:start w:val="1"/>
      <w:numFmt w:val="bullet"/>
      <w:lvlText w:val="o"/>
      <w:lvlJc w:val="left"/>
      <w:pPr>
        <w:tabs>
          <w:tab w:val="num" w:pos="5400"/>
        </w:tabs>
        <w:ind w:left="5400" w:hanging="360"/>
      </w:pPr>
      <w:rPr>
        <w:rFonts w:ascii="Courier New" w:hAnsi="Courier New" w:cs="Courier New" w:hint="default"/>
      </w:rPr>
    </w:lvl>
    <w:lvl w:ilvl="8" w:tplc="8974C940" w:tentative="1">
      <w:start w:val="1"/>
      <w:numFmt w:val="bullet"/>
      <w:lvlText w:val=""/>
      <w:lvlJc w:val="left"/>
      <w:pPr>
        <w:tabs>
          <w:tab w:val="num" w:pos="6120"/>
        </w:tabs>
        <w:ind w:left="6120" w:hanging="360"/>
      </w:pPr>
      <w:rPr>
        <w:rFonts w:ascii="Wingdings" w:hAnsi="Wingdings" w:hint="default"/>
      </w:rPr>
    </w:lvl>
  </w:abstractNum>
  <w:abstractNum w:abstractNumId="45" w15:restartNumberingAfterBreak="0">
    <w:nsid w:val="3D9B342B"/>
    <w:multiLevelType w:val="hybridMultilevel"/>
    <w:tmpl w:val="D31ED06A"/>
    <w:lvl w:ilvl="0" w:tplc="FA841EAC">
      <w:start w:val="1"/>
      <w:numFmt w:val="decimal"/>
      <w:lvlText w:val="(%1)"/>
      <w:lvlJc w:val="left"/>
      <w:pPr>
        <w:ind w:left="720" w:hanging="360"/>
      </w:pPr>
      <w:rPr>
        <w:b w:val="0"/>
        <w:bCs w:val="0"/>
        <w:color w:val="auto"/>
      </w:rPr>
    </w:lvl>
    <w:lvl w:ilvl="1" w:tplc="B5F27804">
      <w:start w:val="1"/>
      <w:numFmt w:val="decimal"/>
      <w:lvlText w:val="(%2)"/>
      <w:lvlJc w:val="left"/>
      <w:pPr>
        <w:ind w:left="1440" w:hanging="360"/>
      </w:pPr>
    </w:lvl>
    <w:lvl w:ilvl="2" w:tplc="14847192">
      <w:start w:val="1"/>
      <w:numFmt w:val="bullet"/>
      <w:lvlText w:val="-"/>
      <w:lvlJc w:val="left"/>
      <w:pPr>
        <w:ind w:left="2340" w:hanging="360"/>
      </w:pPr>
      <w:rPr>
        <w:rFonts w:ascii="Times New Roman" w:eastAsia="Times New Roman" w:hAnsi="Times New Roman" w:cs="David"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6" w15:restartNumberingAfterBreak="0">
    <w:nsid w:val="4136752B"/>
    <w:multiLevelType w:val="hybridMultilevel"/>
    <w:tmpl w:val="1130B9D4"/>
    <w:lvl w:ilvl="0" w:tplc="1BEC7428">
      <w:start w:val="1"/>
      <w:numFmt w:val="bullet"/>
      <w:pStyle w:val="Bullets-4-English"/>
      <w:lvlText w:val=""/>
      <w:lvlJc w:val="left"/>
      <w:pPr>
        <w:tabs>
          <w:tab w:val="num" w:pos="1063"/>
        </w:tabs>
        <w:ind w:left="1063" w:hanging="360"/>
      </w:pPr>
      <w:rPr>
        <w:rFonts w:ascii="Symbol" w:hAnsi="Symbol" w:hint="default"/>
        <w:color w:val="auto"/>
      </w:rPr>
    </w:lvl>
    <w:lvl w:ilvl="1" w:tplc="88D00300">
      <w:start w:val="1"/>
      <w:numFmt w:val="bullet"/>
      <w:lvlText w:val="o"/>
      <w:lvlJc w:val="left"/>
      <w:pPr>
        <w:tabs>
          <w:tab w:val="num" w:pos="1423"/>
        </w:tabs>
        <w:ind w:left="1423" w:hanging="360"/>
      </w:pPr>
      <w:rPr>
        <w:rFonts w:ascii="Courier New" w:hAnsi="Courier New" w:cs="Courier New" w:hint="default"/>
      </w:rPr>
    </w:lvl>
    <w:lvl w:ilvl="2" w:tplc="724C5F7E">
      <w:start w:val="1"/>
      <w:numFmt w:val="bullet"/>
      <w:lvlText w:val=""/>
      <w:lvlJc w:val="left"/>
      <w:pPr>
        <w:tabs>
          <w:tab w:val="num" w:pos="2143"/>
        </w:tabs>
        <w:ind w:left="2143" w:hanging="360"/>
      </w:pPr>
      <w:rPr>
        <w:rFonts w:ascii="Wingdings" w:hAnsi="Wingdings" w:hint="default"/>
      </w:rPr>
    </w:lvl>
    <w:lvl w:ilvl="3" w:tplc="F7A65D9C" w:tentative="1">
      <w:start w:val="1"/>
      <w:numFmt w:val="bullet"/>
      <w:lvlText w:val=""/>
      <w:lvlJc w:val="left"/>
      <w:pPr>
        <w:tabs>
          <w:tab w:val="num" w:pos="2863"/>
        </w:tabs>
        <w:ind w:left="2863" w:hanging="360"/>
      </w:pPr>
      <w:rPr>
        <w:rFonts w:ascii="Symbol" w:hAnsi="Symbol" w:hint="default"/>
      </w:rPr>
    </w:lvl>
    <w:lvl w:ilvl="4" w:tplc="AD984B54" w:tentative="1">
      <w:start w:val="1"/>
      <w:numFmt w:val="bullet"/>
      <w:lvlText w:val="o"/>
      <w:lvlJc w:val="left"/>
      <w:pPr>
        <w:tabs>
          <w:tab w:val="num" w:pos="3583"/>
        </w:tabs>
        <w:ind w:left="3583" w:hanging="360"/>
      </w:pPr>
      <w:rPr>
        <w:rFonts w:ascii="Courier New" w:hAnsi="Courier New" w:cs="Courier New" w:hint="default"/>
      </w:rPr>
    </w:lvl>
    <w:lvl w:ilvl="5" w:tplc="4C282180" w:tentative="1">
      <w:start w:val="1"/>
      <w:numFmt w:val="bullet"/>
      <w:lvlText w:val=""/>
      <w:lvlJc w:val="left"/>
      <w:pPr>
        <w:tabs>
          <w:tab w:val="num" w:pos="4303"/>
        </w:tabs>
        <w:ind w:left="4303" w:hanging="360"/>
      </w:pPr>
      <w:rPr>
        <w:rFonts w:ascii="Wingdings" w:hAnsi="Wingdings" w:hint="default"/>
      </w:rPr>
    </w:lvl>
    <w:lvl w:ilvl="6" w:tplc="8F5ADA0C" w:tentative="1">
      <w:start w:val="1"/>
      <w:numFmt w:val="bullet"/>
      <w:lvlText w:val=""/>
      <w:lvlJc w:val="left"/>
      <w:pPr>
        <w:tabs>
          <w:tab w:val="num" w:pos="5023"/>
        </w:tabs>
        <w:ind w:left="5023" w:hanging="360"/>
      </w:pPr>
      <w:rPr>
        <w:rFonts w:ascii="Symbol" w:hAnsi="Symbol" w:hint="default"/>
      </w:rPr>
    </w:lvl>
    <w:lvl w:ilvl="7" w:tplc="81DA0E18" w:tentative="1">
      <w:start w:val="1"/>
      <w:numFmt w:val="bullet"/>
      <w:lvlText w:val="o"/>
      <w:lvlJc w:val="left"/>
      <w:pPr>
        <w:tabs>
          <w:tab w:val="num" w:pos="5743"/>
        </w:tabs>
        <w:ind w:left="5743" w:hanging="360"/>
      </w:pPr>
      <w:rPr>
        <w:rFonts w:ascii="Courier New" w:hAnsi="Courier New" w:cs="Courier New" w:hint="default"/>
      </w:rPr>
    </w:lvl>
    <w:lvl w:ilvl="8" w:tplc="26AC1C50" w:tentative="1">
      <w:start w:val="1"/>
      <w:numFmt w:val="bullet"/>
      <w:lvlText w:val=""/>
      <w:lvlJc w:val="left"/>
      <w:pPr>
        <w:tabs>
          <w:tab w:val="num" w:pos="6463"/>
        </w:tabs>
        <w:ind w:left="6463" w:hanging="360"/>
      </w:pPr>
      <w:rPr>
        <w:rFonts w:ascii="Wingdings" w:hAnsi="Wingdings" w:hint="default"/>
      </w:rPr>
    </w:lvl>
  </w:abstractNum>
  <w:abstractNum w:abstractNumId="47"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48"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49"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50" w15:restartNumberingAfterBreak="0">
    <w:nsid w:val="4ACB1CCB"/>
    <w:multiLevelType w:val="hybridMultilevel"/>
    <w:tmpl w:val="ADF8A936"/>
    <w:name w:val="listhnumber432232223222332222222223422"/>
    <w:lvl w:ilvl="0" w:tplc="CCC2AB5A">
      <w:start w:val="1"/>
      <w:numFmt w:val="decimal"/>
      <w:lvlText w:val="%1."/>
      <w:lvlJc w:val="left"/>
      <w:pPr>
        <w:tabs>
          <w:tab w:val="num" w:pos="720"/>
        </w:tabs>
        <w:ind w:left="720" w:right="720" w:hanging="360"/>
      </w:pPr>
    </w:lvl>
    <w:lvl w:ilvl="1" w:tplc="4636F19A">
      <w:start w:val="1"/>
      <w:numFmt w:val="decimal"/>
      <w:lvlText w:val="%2)"/>
      <w:lvlJc w:val="left"/>
      <w:pPr>
        <w:tabs>
          <w:tab w:val="num" w:pos="1440"/>
        </w:tabs>
        <w:ind w:left="1440" w:right="1440" w:hanging="360"/>
      </w:pPr>
    </w:lvl>
    <w:lvl w:ilvl="2" w:tplc="47C60448" w:tentative="1">
      <w:start w:val="1"/>
      <w:numFmt w:val="lowerRoman"/>
      <w:lvlText w:val="%3."/>
      <w:lvlJc w:val="right"/>
      <w:pPr>
        <w:tabs>
          <w:tab w:val="num" w:pos="2160"/>
        </w:tabs>
        <w:ind w:left="2160" w:right="2160" w:hanging="180"/>
      </w:pPr>
    </w:lvl>
    <w:lvl w:ilvl="3" w:tplc="7EE496C6" w:tentative="1">
      <w:start w:val="1"/>
      <w:numFmt w:val="decimal"/>
      <w:lvlText w:val="%4."/>
      <w:lvlJc w:val="left"/>
      <w:pPr>
        <w:tabs>
          <w:tab w:val="num" w:pos="2880"/>
        </w:tabs>
        <w:ind w:left="2880" w:right="2880" w:hanging="360"/>
      </w:pPr>
    </w:lvl>
    <w:lvl w:ilvl="4" w:tplc="914C9314" w:tentative="1">
      <w:start w:val="1"/>
      <w:numFmt w:val="lowerLetter"/>
      <w:lvlText w:val="%5."/>
      <w:lvlJc w:val="left"/>
      <w:pPr>
        <w:tabs>
          <w:tab w:val="num" w:pos="3600"/>
        </w:tabs>
        <w:ind w:left="3600" w:right="3600" w:hanging="360"/>
      </w:pPr>
    </w:lvl>
    <w:lvl w:ilvl="5" w:tplc="D750B278" w:tentative="1">
      <w:start w:val="1"/>
      <w:numFmt w:val="lowerRoman"/>
      <w:lvlText w:val="%6."/>
      <w:lvlJc w:val="right"/>
      <w:pPr>
        <w:tabs>
          <w:tab w:val="num" w:pos="4320"/>
        </w:tabs>
        <w:ind w:left="4320" w:right="4320" w:hanging="180"/>
      </w:pPr>
    </w:lvl>
    <w:lvl w:ilvl="6" w:tplc="4C9A0448" w:tentative="1">
      <w:start w:val="1"/>
      <w:numFmt w:val="decimal"/>
      <w:lvlText w:val="%7."/>
      <w:lvlJc w:val="left"/>
      <w:pPr>
        <w:tabs>
          <w:tab w:val="num" w:pos="5040"/>
        </w:tabs>
        <w:ind w:left="5040" w:right="5040" w:hanging="360"/>
      </w:pPr>
    </w:lvl>
    <w:lvl w:ilvl="7" w:tplc="8EFAB8AA" w:tentative="1">
      <w:start w:val="1"/>
      <w:numFmt w:val="lowerLetter"/>
      <w:lvlText w:val="%8."/>
      <w:lvlJc w:val="left"/>
      <w:pPr>
        <w:tabs>
          <w:tab w:val="num" w:pos="5760"/>
        </w:tabs>
        <w:ind w:left="5760" w:right="5760" w:hanging="360"/>
      </w:pPr>
    </w:lvl>
    <w:lvl w:ilvl="8" w:tplc="EC5C48CA" w:tentative="1">
      <w:start w:val="1"/>
      <w:numFmt w:val="lowerRoman"/>
      <w:lvlText w:val="%9."/>
      <w:lvlJc w:val="right"/>
      <w:pPr>
        <w:tabs>
          <w:tab w:val="num" w:pos="6480"/>
        </w:tabs>
        <w:ind w:left="6480" w:right="6480" w:hanging="180"/>
      </w:pPr>
    </w:lvl>
  </w:abstractNum>
  <w:abstractNum w:abstractNumId="51"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52" w15:restartNumberingAfterBreak="0">
    <w:nsid w:val="50DD7979"/>
    <w:multiLevelType w:val="hybridMultilevel"/>
    <w:tmpl w:val="EB98A8DA"/>
    <w:lvl w:ilvl="0" w:tplc="A37EC946">
      <w:start w:val="1"/>
      <w:numFmt w:val="bullet"/>
      <w:lvlText w:val=""/>
      <w:lvlJc w:val="left"/>
      <w:pPr>
        <w:ind w:left="720" w:hanging="360"/>
      </w:pPr>
      <w:rPr>
        <w:rFonts w:ascii="Symbol" w:hAnsi="Symbol" w:hint="default"/>
      </w:rPr>
    </w:lvl>
    <w:lvl w:ilvl="1" w:tplc="F6B40410">
      <w:start w:val="1"/>
      <w:numFmt w:val="bullet"/>
      <w:lvlText w:val="o"/>
      <w:lvlJc w:val="left"/>
      <w:pPr>
        <w:ind w:left="1440" w:hanging="360"/>
      </w:pPr>
      <w:rPr>
        <w:rFonts w:ascii="Courier New" w:hAnsi="Courier New" w:cs="Courier New" w:hint="default"/>
      </w:rPr>
    </w:lvl>
    <w:lvl w:ilvl="2" w:tplc="3DEE2806" w:tentative="1">
      <w:start w:val="1"/>
      <w:numFmt w:val="bullet"/>
      <w:lvlText w:val=""/>
      <w:lvlJc w:val="left"/>
      <w:pPr>
        <w:ind w:left="2160" w:hanging="360"/>
      </w:pPr>
      <w:rPr>
        <w:rFonts w:ascii="Wingdings" w:hAnsi="Wingdings" w:hint="default"/>
      </w:rPr>
    </w:lvl>
    <w:lvl w:ilvl="3" w:tplc="CFA21EF0" w:tentative="1">
      <w:start w:val="1"/>
      <w:numFmt w:val="bullet"/>
      <w:lvlText w:val=""/>
      <w:lvlJc w:val="left"/>
      <w:pPr>
        <w:ind w:left="2880" w:hanging="360"/>
      </w:pPr>
      <w:rPr>
        <w:rFonts w:ascii="Symbol" w:hAnsi="Symbol" w:hint="default"/>
      </w:rPr>
    </w:lvl>
    <w:lvl w:ilvl="4" w:tplc="48766746" w:tentative="1">
      <w:start w:val="1"/>
      <w:numFmt w:val="bullet"/>
      <w:lvlText w:val="o"/>
      <w:lvlJc w:val="left"/>
      <w:pPr>
        <w:ind w:left="3600" w:hanging="360"/>
      </w:pPr>
      <w:rPr>
        <w:rFonts w:ascii="Courier New" w:hAnsi="Courier New" w:cs="Courier New" w:hint="default"/>
      </w:rPr>
    </w:lvl>
    <w:lvl w:ilvl="5" w:tplc="84BC7F5A" w:tentative="1">
      <w:start w:val="1"/>
      <w:numFmt w:val="bullet"/>
      <w:lvlText w:val=""/>
      <w:lvlJc w:val="left"/>
      <w:pPr>
        <w:ind w:left="4320" w:hanging="360"/>
      </w:pPr>
      <w:rPr>
        <w:rFonts w:ascii="Wingdings" w:hAnsi="Wingdings" w:hint="default"/>
      </w:rPr>
    </w:lvl>
    <w:lvl w:ilvl="6" w:tplc="16B0A61C" w:tentative="1">
      <w:start w:val="1"/>
      <w:numFmt w:val="bullet"/>
      <w:lvlText w:val=""/>
      <w:lvlJc w:val="left"/>
      <w:pPr>
        <w:ind w:left="5040" w:hanging="360"/>
      </w:pPr>
      <w:rPr>
        <w:rFonts w:ascii="Symbol" w:hAnsi="Symbol" w:hint="default"/>
      </w:rPr>
    </w:lvl>
    <w:lvl w:ilvl="7" w:tplc="269A3392" w:tentative="1">
      <w:start w:val="1"/>
      <w:numFmt w:val="bullet"/>
      <w:lvlText w:val="o"/>
      <w:lvlJc w:val="left"/>
      <w:pPr>
        <w:ind w:left="5760" w:hanging="360"/>
      </w:pPr>
      <w:rPr>
        <w:rFonts w:ascii="Courier New" w:hAnsi="Courier New" w:cs="Courier New" w:hint="default"/>
      </w:rPr>
    </w:lvl>
    <w:lvl w:ilvl="8" w:tplc="D84A07FA" w:tentative="1">
      <w:start w:val="1"/>
      <w:numFmt w:val="bullet"/>
      <w:lvlText w:val=""/>
      <w:lvlJc w:val="left"/>
      <w:pPr>
        <w:ind w:left="6480" w:hanging="360"/>
      </w:pPr>
      <w:rPr>
        <w:rFonts w:ascii="Wingdings" w:hAnsi="Wingdings" w:hint="default"/>
      </w:rPr>
    </w:lvl>
  </w:abstractNum>
  <w:abstractNum w:abstractNumId="53"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54"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55"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56"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57"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58"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59"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60"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isLgl/>
      <w:lvlText w:val="%1.%2.%3.%4."/>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isLgl/>
      <w:lvlText w:val="%1.%2.%3.%4.%5."/>
      <w:lvlJc w:val="left"/>
      <w:pPr>
        <w:ind w:left="2160" w:hanging="1440"/>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61"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62" w15:restartNumberingAfterBreak="0">
    <w:nsid w:val="689F6BF9"/>
    <w:multiLevelType w:val="hybridMultilevel"/>
    <w:tmpl w:val="8F7ADAD0"/>
    <w:lvl w:ilvl="0" w:tplc="D8C0C72A">
      <w:start w:val="1"/>
      <w:numFmt w:val="decimal"/>
      <w:pStyle w:val="-2"/>
      <w:lvlText w:val="%1)"/>
      <w:lvlJc w:val="left"/>
      <w:pPr>
        <w:tabs>
          <w:tab w:val="num" w:pos="1080"/>
        </w:tabs>
        <w:ind w:left="1080" w:hanging="360"/>
      </w:pPr>
      <w:rPr>
        <w:rFonts w:hint="default"/>
      </w:rPr>
    </w:lvl>
    <w:lvl w:ilvl="1" w:tplc="4B7EAC52">
      <w:start w:val="1"/>
      <w:numFmt w:val="lowerLetter"/>
      <w:lvlText w:val="%2."/>
      <w:lvlJc w:val="left"/>
      <w:pPr>
        <w:tabs>
          <w:tab w:val="num" w:pos="1800"/>
        </w:tabs>
        <w:ind w:left="1800" w:hanging="360"/>
      </w:pPr>
    </w:lvl>
    <w:lvl w:ilvl="2" w:tplc="4DE48E48" w:tentative="1">
      <w:start w:val="1"/>
      <w:numFmt w:val="lowerRoman"/>
      <w:lvlText w:val="%3."/>
      <w:lvlJc w:val="right"/>
      <w:pPr>
        <w:tabs>
          <w:tab w:val="num" w:pos="2520"/>
        </w:tabs>
        <w:ind w:left="2520" w:hanging="180"/>
      </w:pPr>
    </w:lvl>
    <w:lvl w:ilvl="3" w:tplc="C73857E2" w:tentative="1">
      <w:start w:val="1"/>
      <w:numFmt w:val="decimal"/>
      <w:lvlText w:val="%4."/>
      <w:lvlJc w:val="left"/>
      <w:pPr>
        <w:tabs>
          <w:tab w:val="num" w:pos="3240"/>
        </w:tabs>
        <w:ind w:left="3240" w:hanging="360"/>
      </w:pPr>
    </w:lvl>
    <w:lvl w:ilvl="4" w:tplc="0D3E729E" w:tentative="1">
      <w:start w:val="1"/>
      <w:numFmt w:val="lowerLetter"/>
      <w:lvlText w:val="%5."/>
      <w:lvlJc w:val="left"/>
      <w:pPr>
        <w:tabs>
          <w:tab w:val="num" w:pos="3960"/>
        </w:tabs>
        <w:ind w:left="3960" w:hanging="360"/>
      </w:pPr>
    </w:lvl>
    <w:lvl w:ilvl="5" w:tplc="AF5044DE" w:tentative="1">
      <w:start w:val="1"/>
      <w:numFmt w:val="lowerRoman"/>
      <w:lvlText w:val="%6."/>
      <w:lvlJc w:val="right"/>
      <w:pPr>
        <w:tabs>
          <w:tab w:val="num" w:pos="4680"/>
        </w:tabs>
        <w:ind w:left="4680" w:hanging="180"/>
      </w:pPr>
    </w:lvl>
    <w:lvl w:ilvl="6" w:tplc="6C36E2F2" w:tentative="1">
      <w:start w:val="1"/>
      <w:numFmt w:val="decimal"/>
      <w:lvlText w:val="%7."/>
      <w:lvlJc w:val="left"/>
      <w:pPr>
        <w:tabs>
          <w:tab w:val="num" w:pos="5400"/>
        </w:tabs>
        <w:ind w:left="5400" w:hanging="360"/>
      </w:pPr>
    </w:lvl>
    <w:lvl w:ilvl="7" w:tplc="034A8212" w:tentative="1">
      <w:start w:val="1"/>
      <w:numFmt w:val="lowerLetter"/>
      <w:lvlText w:val="%8."/>
      <w:lvlJc w:val="left"/>
      <w:pPr>
        <w:tabs>
          <w:tab w:val="num" w:pos="6120"/>
        </w:tabs>
        <w:ind w:left="6120" w:hanging="360"/>
      </w:pPr>
    </w:lvl>
    <w:lvl w:ilvl="8" w:tplc="4F84146E" w:tentative="1">
      <w:start w:val="1"/>
      <w:numFmt w:val="lowerRoman"/>
      <w:lvlText w:val="%9."/>
      <w:lvlJc w:val="right"/>
      <w:pPr>
        <w:tabs>
          <w:tab w:val="num" w:pos="6840"/>
        </w:tabs>
        <w:ind w:left="6840" w:hanging="180"/>
      </w:pPr>
    </w:lvl>
  </w:abstractNum>
  <w:abstractNum w:abstractNumId="63"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64"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65" w15:restartNumberingAfterBreak="0">
    <w:nsid w:val="69D8569A"/>
    <w:multiLevelType w:val="hybridMultilevel"/>
    <w:tmpl w:val="C0ECCD9E"/>
    <w:lvl w:ilvl="0" w:tplc="CC8A5D3A">
      <w:start w:val="1"/>
      <w:numFmt w:val="decimal"/>
      <w:lvlText w:val="%1."/>
      <w:lvlJc w:val="left"/>
      <w:pPr>
        <w:ind w:left="720" w:hanging="360"/>
      </w:pPr>
      <w:rPr>
        <w:rFonts w:hint="default"/>
      </w:rPr>
    </w:lvl>
    <w:lvl w:ilvl="1" w:tplc="087CE17A" w:tentative="1">
      <w:start w:val="1"/>
      <w:numFmt w:val="lowerLetter"/>
      <w:lvlText w:val="%2."/>
      <w:lvlJc w:val="left"/>
      <w:pPr>
        <w:ind w:left="1440" w:hanging="360"/>
      </w:pPr>
    </w:lvl>
    <w:lvl w:ilvl="2" w:tplc="8B8E4258" w:tentative="1">
      <w:start w:val="1"/>
      <w:numFmt w:val="lowerRoman"/>
      <w:lvlText w:val="%3."/>
      <w:lvlJc w:val="right"/>
      <w:pPr>
        <w:ind w:left="2160" w:hanging="180"/>
      </w:pPr>
    </w:lvl>
    <w:lvl w:ilvl="3" w:tplc="7DC0AF54" w:tentative="1">
      <w:start w:val="1"/>
      <w:numFmt w:val="decimal"/>
      <w:pStyle w:val="4-0"/>
      <w:lvlText w:val="%4."/>
      <w:lvlJc w:val="left"/>
      <w:pPr>
        <w:ind w:left="2880" w:hanging="360"/>
      </w:pPr>
    </w:lvl>
    <w:lvl w:ilvl="4" w:tplc="D32A6994" w:tentative="1">
      <w:start w:val="1"/>
      <w:numFmt w:val="lowerLetter"/>
      <w:lvlText w:val="%5."/>
      <w:lvlJc w:val="left"/>
      <w:pPr>
        <w:ind w:left="3600" w:hanging="360"/>
      </w:pPr>
    </w:lvl>
    <w:lvl w:ilvl="5" w:tplc="D96822B2" w:tentative="1">
      <w:start w:val="1"/>
      <w:numFmt w:val="lowerRoman"/>
      <w:lvlText w:val="%6."/>
      <w:lvlJc w:val="right"/>
      <w:pPr>
        <w:ind w:left="4320" w:hanging="180"/>
      </w:pPr>
    </w:lvl>
    <w:lvl w:ilvl="6" w:tplc="6592060E" w:tentative="1">
      <w:start w:val="1"/>
      <w:numFmt w:val="decimal"/>
      <w:lvlText w:val="%7."/>
      <w:lvlJc w:val="left"/>
      <w:pPr>
        <w:ind w:left="5040" w:hanging="360"/>
      </w:pPr>
    </w:lvl>
    <w:lvl w:ilvl="7" w:tplc="849608FA" w:tentative="1">
      <w:start w:val="1"/>
      <w:numFmt w:val="lowerLetter"/>
      <w:lvlText w:val="%8."/>
      <w:lvlJc w:val="left"/>
      <w:pPr>
        <w:ind w:left="5760" w:hanging="360"/>
      </w:pPr>
    </w:lvl>
    <w:lvl w:ilvl="8" w:tplc="AEC8AC44" w:tentative="1">
      <w:start w:val="1"/>
      <w:numFmt w:val="lowerRoman"/>
      <w:lvlText w:val="%9."/>
      <w:lvlJc w:val="right"/>
      <w:pPr>
        <w:ind w:left="6480" w:hanging="180"/>
      </w:pPr>
    </w:lvl>
  </w:abstractNum>
  <w:abstractNum w:abstractNumId="66"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7"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8" w15:restartNumberingAfterBreak="0">
    <w:nsid w:val="701B79BB"/>
    <w:multiLevelType w:val="hybridMultilevel"/>
    <w:tmpl w:val="BB7E4DC8"/>
    <w:lvl w:ilvl="0" w:tplc="04090001">
      <w:start w:val="1"/>
      <w:numFmt w:val="bullet"/>
      <w:lvlText w:val=""/>
      <w:lvlJc w:val="left"/>
      <w:pPr>
        <w:ind w:left="1203" w:hanging="360"/>
      </w:pPr>
      <w:rPr>
        <w:rFonts w:ascii="Symbol" w:hAnsi="Symbol" w:hint="default"/>
      </w:rPr>
    </w:lvl>
    <w:lvl w:ilvl="1" w:tplc="04090003" w:tentative="1">
      <w:start w:val="1"/>
      <w:numFmt w:val="bullet"/>
      <w:lvlText w:val="o"/>
      <w:lvlJc w:val="left"/>
      <w:pPr>
        <w:ind w:left="1923" w:hanging="360"/>
      </w:pPr>
      <w:rPr>
        <w:rFonts w:ascii="Courier New" w:hAnsi="Courier New" w:cs="Courier New" w:hint="default"/>
      </w:rPr>
    </w:lvl>
    <w:lvl w:ilvl="2" w:tplc="04090005" w:tentative="1">
      <w:start w:val="1"/>
      <w:numFmt w:val="bullet"/>
      <w:lvlText w:val=""/>
      <w:lvlJc w:val="left"/>
      <w:pPr>
        <w:ind w:left="2643" w:hanging="360"/>
      </w:pPr>
      <w:rPr>
        <w:rFonts w:ascii="Wingdings" w:hAnsi="Wingdings" w:hint="default"/>
      </w:rPr>
    </w:lvl>
    <w:lvl w:ilvl="3" w:tplc="04090001" w:tentative="1">
      <w:start w:val="1"/>
      <w:numFmt w:val="bullet"/>
      <w:lvlText w:val=""/>
      <w:lvlJc w:val="left"/>
      <w:pPr>
        <w:ind w:left="3363" w:hanging="360"/>
      </w:pPr>
      <w:rPr>
        <w:rFonts w:ascii="Symbol" w:hAnsi="Symbol" w:hint="default"/>
      </w:rPr>
    </w:lvl>
    <w:lvl w:ilvl="4" w:tplc="04090003" w:tentative="1">
      <w:start w:val="1"/>
      <w:numFmt w:val="bullet"/>
      <w:lvlText w:val="o"/>
      <w:lvlJc w:val="left"/>
      <w:pPr>
        <w:ind w:left="4083" w:hanging="360"/>
      </w:pPr>
      <w:rPr>
        <w:rFonts w:ascii="Courier New" w:hAnsi="Courier New" w:cs="Courier New" w:hint="default"/>
      </w:rPr>
    </w:lvl>
    <w:lvl w:ilvl="5" w:tplc="04090005" w:tentative="1">
      <w:start w:val="1"/>
      <w:numFmt w:val="bullet"/>
      <w:lvlText w:val=""/>
      <w:lvlJc w:val="left"/>
      <w:pPr>
        <w:ind w:left="4803" w:hanging="360"/>
      </w:pPr>
      <w:rPr>
        <w:rFonts w:ascii="Wingdings" w:hAnsi="Wingdings" w:hint="default"/>
      </w:rPr>
    </w:lvl>
    <w:lvl w:ilvl="6" w:tplc="04090001" w:tentative="1">
      <w:start w:val="1"/>
      <w:numFmt w:val="bullet"/>
      <w:lvlText w:val=""/>
      <w:lvlJc w:val="left"/>
      <w:pPr>
        <w:ind w:left="5523" w:hanging="360"/>
      </w:pPr>
      <w:rPr>
        <w:rFonts w:ascii="Symbol" w:hAnsi="Symbol" w:hint="default"/>
      </w:rPr>
    </w:lvl>
    <w:lvl w:ilvl="7" w:tplc="04090003" w:tentative="1">
      <w:start w:val="1"/>
      <w:numFmt w:val="bullet"/>
      <w:lvlText w:val="o"/>
      <w:lvlJc w:val="left"/>
      <w:pPr>
        <w:ind w:left="6243" w:hanging="360"/>
      </w:pPr>
      <w:rPr>
        <w:rFonts w:ascii="Courier New" w:hAnsi="Courier New" w:cs="Courier New" w:hint="default"/>
      </w:rPr>
    </w:lvl>
    <w:lvl w:ilvl="8" w:tplc="04090005" w:tentative="1">
      <w:start w:val="1"/>
      <w:numFmt w:val="bullet"/>
      <w:lvlText w:val=""/>
      <w:lvlJc w:val="left"/>
      <w:pPr>
        <w:ind w:left="6963" w:hanging="360"/>
      </w:pPr>
      <w:rPr>
        <w:rFonts w:ascii="Wingdings" w:hAnsi="Wingdings" w:hint="default"/>
      </w:rPr>
    </w:lvl>
  </w:abstractNum>
  <w:abstractNum w:abstractNumId="69" w15:restartNumberingAfterBreak="0">
    <w:nsid w:val="70203FE5"/>
    <w:multiLevelType w:val="hybridMultilevel"/>
    <w:tmpl w:val="4128F980"/>
    <w:lvl w:ilvl="0" w:tplc="61766278">
      <w:start w:val="1"/>
      <w:numFmt w:val="hebrew1"/>
      <w:pStyle w:val="AlphaList"/>
      <w:lvlText w:val="%1."/>
      <w:lvlJc w:val="left"/>
      <w:pPr>
        <w:tabs>
          <w:tab w:val="num" w:pos="1559"/>
        </w:tabs>
        <w:ind w:left="1559" w:hanging="425"/>
      </w:pPr>
      <w:rPr>
        <w:rFonts w:hint="default"/>
      </w:rPr>
    </w:lvl>
    <w:lvl w:ilvl="1" w:tplc="04DE3C2E" w:tentative="1">
      <w:start w:val="1"/>
      <w:numFmt w:val="lowerLetter"/>
      <w:lvlText w:val="%2."/>
      <w:lvlJc w:val="left"/>
      <w:pPr>
        <w:tabs>
          <w:tab w:val="num" w:pos="1440"/>
        </w:tabs>
        <w:ind w:left="1440" w:hanging="360"/>
      </w:pPr>
    </w:lvl>
    <w:lvl w:ilvl="2" w:tplc="3FFAB79E" w:tentative="1">
      <w:start w:val="1"/>
      <w:numFmt w:val="lowerRoman"/>
      <w:lvlText w:val="%3."/>
      <w:lvlJc w:val="right"/>
      <w:pPr>
        <w:tabs>
          <w:tab w:val="num" w:pos="2160"/>
        </w:tabs>
        <w:ind w:left="2160" w:hanging="180"/>
      </w:pPr>
    </w:lvl>
    <w:lvl w:ilvl="3" w:tplc="A38EF9E4" w:tentative="1">
      <w:start w:val="1"/>
      <w:numFmt w:val="decimal"/>
      <w:lvlText w:val="%4."/>
      <w:lvlJc w:val="left"/>
      <w:pPr>
        <w:tabs>
          <w:tab w:val="num" w:pos="2880"/>
        </w:tabs>
        <w:ind w:left="2880" w:hanging="360"/>
      </w:pPr>
    </w:lvl>
    <w:lvl w:ilvl="4" w:tplc="5AE80310" w:tentative="1">
      <w:start w:val="1"/>
      <w:numFmt w:val="lowerLetter"/>
      <w:lvlText w:val="%5."/>
      <w:lvlJc w:val="left"/>
      <w:pPr>
        <w:tabs>
          <w:tab w:val="num" w:pos="3600"/>
        </w:tabs>
        <w:ind w:left="3600" w:hanging="360"/>
      </w:pPr>
    </w:lvl>
    <w:lvl w:ilvl="5" w:tplc="FF62202E" w:tentative="1">
      <w:start w:val="1"/>
      <w:numFmt w:val="lowerRoman"/>
      <w:lvlText w:val="%6."/>
      <w:lvlJc w:val="right"/>
      <w:pPr>
        <w:tabs>
          <w:tab w:val="num" w:pos="4320"/>
        </w:tabs>
        <w:ind w:left="4320" w:hanging="180"/>
      </w:pPr>
    </w:lvl>
    <w:lvl w:ilvl="6" w:tplc="F744A624" w:tentative="1">
      <w:start w:val="1"/>
      <w:numFmt w:val="decimal"/>
      <w:lvlText w:val="%7."/>
      <w:lvlJc w:val="left"/>
      <w:pPr>
        <w:tabs>
          <w:tab w:val="num" w:pos="5040"/>
        </w:tabs>
        <w:ind w:left="5040" w:hanging="360"/>
      </w:pPr>
    </w:lvl>
    <w:lvl w:ilvl="7" w:tplc="2D00E1CE" w:tentative="1">
      <w:start w:val="1"/>
      <w:numFmt w:val="lowerLetter"/>
      <w:lvlText w:val="%8."/>
      <w:lvlJc w:val="left"/>
      <w:pPr>
        <w:tabs>
          <w:tab w:val="num" w:pos="5760"/>
        </w:tabs>
        <w:ind w:left="5760" w:hanging="360"/>
      </w:pPr>
    </w:lvl>
    <w:lvl w:ilvl="8" w:tplc="15FCD99A" w:tentative="1">
      <w:start w:val="1"/>
      <w:numFmt w:val="lowerRoman"/>
      <w:lvlText w:val="%9."/>
      <w:lvlJc w:val="right"/>
      <w:pPr>
        <w:tabs>
          <w:tab w:val="num" w:pos="6480"/>
        </w:tabs>
        <w:ind w:left="6480" w:hanging="180"/>
      </w:pPr>
    </w:lvl>
  </w:abstractNum>
  <w:abstractNum w:abstractNumId="70"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71"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72"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3"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4" w15:restartNumberingAfterBreak="0">
    <w:nsid w:val="782276C1"/>
    <w:multiLevelType w:val="hybridMultilevel"/>
    <w:tmpl w:val="3502E438"/>
    <w:name w:val="listhnumber43222"/>
    <w:lvl w:ilvl="0" w:tplc="7AF8D7EE">
      <w:start w:val="1"/>
      <w:numFmt w:val="decimal"/>
      <w:lvlText w:val="%1."/>
      <w:lvlJc w:val="left"/>
      <w:pPr>
        <w:tabs>
          <w:tab w:val="num" w:pos="720"/>
        </w:tabs>
        <w:ind w:left="720" w:hanging="360"/>
      </w:pPr>
      <w:rPr>
        <w:rFonts w:cs="Times New Roman"/>
      </w:rPr>
    </w:lvl>
    <w:lvl w:ilvl="1" w:tplc="41B07E10">
      <w:start w:val="1"/>
      <w:numFmt w:val="hebrew1"/>
      <w:pStyle w:val="Letter2"/>
      <w:lvlText w:val="%2."/>
      <w:lvlJc w:val="left"/>
      <w:pPr>
        <w:tabs>
          <w:tab w:val="num" w:pos="1440"/>
        </w:tabs>
        <w:ind w:left="1440" w:hanging="360"/>
      </w:pPr>
      <w:rPr>
        <w:rFonts w:cs="Times New Roman" w:hint="default"/>
        <w:sz w:val="2"/>
        <w:szCs w:val="24"/>
      </w:rPr>
    </w:lvl>
    <w:lvl w:ilvl="2" w:tplc="898E8E7C">
      <w:start w:val="1"/>
      <w:numFmt w:val="lowerRoman"/>
      <w:lvlText w:val="%3."/>
      <w:lvlJc w:val="right"/>
      <w:pPr>
        <w:tabs>
          <w:tab w:val="num" w:pos="2160"/>
        </w:tabs>
        <w:ind w:left="2160" w:hanging="180"/>
      </w:pPr>
      <w:rPr>
        <w:rFonts w:cs="Times New Roman"/>
      </w:rPr>
    </w:lvl>
    <w:lvl w:ilvl="3" w:tplc="A1026512">
      <w:start w:val="1"/>
      <w:numFmt w:val="decimal"/>
      <w:lvlText w:val="%4."/>
      <w:lvlJc w:val="left"/>
      <w:pPr>
        <w:tabs>
          <w:tab w:val="num" w:pos="2880"/>
        </w:tabs>
        <w:ind w:left="2880" w:hanging="360"/>
      </w:pPr>
      <w:rPr>
        <w:rFonts w:cs="Times New Roman"/>
      </w:rPr>
    </w:lvl>
    <w:lvl w:ilvl="4" w:tplc="BA363C4C">
      <w:start w:val="1"/>
      <w:numFmt w:val="lowerLetter"/>
      <w:lvlText w:val="%5."/>
      <w:lvlJc w:val="left"/>
      <w:pPr>
        <w:tabs>
          <w:tab w:val="num" w:pos="3600"/>
        </w:tabs>
        <w:ind w:left="3600" w:hanging="360"/>
      </w:pPr>
      <w:rPr>
        <w:rFonts w:cs="Times New Roman"/>
      </w:rPr>
    </w:lvl>
    <w:lvl w:ilvl="5" w:tplc="B0F2C062">
      <w:start w:val="1"/>
      <w:numFmt w:val="lowerRoman"/>
      <w:lvlText w:val="%6."/>
      <w:lvlJc w:val="right"/>
      <w:pPr>
        <w:tabs>
          <w:tab w:val="num" w:pos="4320"/>
        </w:tabs>
        <w:ind w:left="4320" w:hanging="180"/>
      </w:pPr>
      <w:rPr>
        <w:rFonts w:cs="Times New Roman"/>
      </w:rPr>
    </w:lvl>
    <w:lvl w:ilvl="6" w:tplc="02888318">
      <w:start w:val="1"/>
      <w:numFmt w:val="decimal"/>
      <w:lvlText w:val="%7."/>
      <w:lvlJc w:val="left"/>
      <w:pPr>
        <w:tabs>
          <w:tab w:val="num" w:pos="5040"/>
        </w:tabs>
        <w:ind w:left="5040" w:hanging="360"/>
      </w:pPr>
      <w:rPr>
        <w:rFonts w:cs="Times New Roman"/>
      </w:rPr>
    </w:lvl>
    <w:lvl w:ilvl="7" w:tplc="A6B8647A">
      <w:start w:val="1"/>
      <w:numFmt w:val="lowerLetter"/>
      <w:lvlText w:val="%8."/>
      <w:lvlJc w:val="left"/>
      <w:pPr>
        <w:tabs>
          <w:tab w:val="num" w:pos="5760"/>
        </w:tabs>
        <w:ind w:left="5760" w:hanging="360"/>
      </w:pPr>
      <w:rPr>
        <w:rFonts w:cs="Times New Roman"/>
      </w:rPr>
    </w:lvl>
    <w:lvl w:ilvl="8" w:tplc="F496C332">
      <w:start w:val="1"/>
      <w:numFmt w:val="lowerRoman"/>
      <w:lvlText w:val="%9."/>
      <w:lvlJc w:val="right"/>
      <w:pPr>
        <w:tabs>
          <w:tab w:val="num" w:pos="6480"/>
        </w:tabs>
        <w:ind w:left="6480" w:hanging="180"/>
      </w:pPr>
      <w:rPr>
        <w:rFonts w:cs="Times New Roman"/>
      </w:rPr>
    </w:lvl>
  </w:abstractNum>
  <w:abstractNum w:abstractNumId="75" w15:restartNumberingAfterBreak="0">
    <w:nsid w:val="794811A5"/>
    <w:multiLevelType w:val="hybridMultilevel"/>
    <w:tmpl w:val="21F06726"/>
    <w:name w:val="listhhnumber3"/>
    <w:lvl w:ilvl="0" w:tplc="8168F4CE">
      <w:start w:val="1"/>
      <w:numFmt w:val="decimal"/>
      <w:pStyle w:val="Letter1"/>
      <w:lvlText w:val="%1."/>
      <w:lvlJc w:val="left"/>
      <w:pPr>
        <w:tabs>
          <w:tab w:val="num" w:pos="720"/>
        </w:tabs>
        <w:ind w:left="720" w:hanging="360"/>
      </w:pPr>
      <w:rPr>
        <w:rFonts w:cs="Times New Roman"/>
        <w:b w:val="0"/>
        <w:bCs w:val="0"/>
      </w:rPr>
    </w:lvl>
    <w:lvl w:ilvl="1" w:tplc="4C3272FE">
      <w:start w:val="1"/>
      <w:numFmt w:val="hebrew1"/>
      <w:lvlText w:val="%2."/>
      <w:lvlJc w:val="left"/>
      <w:pPr>
        <w:tabs>
          <w:tab w:val="num" w:pos="1440"/>
        </w:tabs>
        <w:ind w:left="1440" w:hanging="360"/>
      </w:pPr>
      <w:rPr>
        <w:rFonts w:cs="Times New Roman" w:hint="default"/>
        <w:sz w:val="2"/>
        <w:szCs w:val="24"/>
      </w:rPr>
    </w:lvl>
    <w:lvl w:ilvl="2" w:tplc="00A2B71E">
      <w:start w:val="1"/>
      <w:numFmt w:val="lowerRoman"/>
      <w:lvlText w:val="%3."/>
      <w:lvlJc w:val="right"/>
      <w:pPr>
        <w:tabs>
          <w:tab w:val="num" w:pos="2160"/>
        </w:tabs>
        <w:ind w:left="2160" w:hanging="180"/>
      </w:pPr>
      <w:rPr>
        <w:rFonts w:cs="Times New Roman"/>
      </w:rPr>
    </w:lvl>
    <w:lvl w:ilvl="3" w:tplc="6BCCF294">
      <w:start w:val="1"/>
      <w:numFmt w:val="decimal"/>
      <w:lvlText w:val="%4."/>
      <w:lvlJc w:val="left"/>
      <w:pPr>
        <w:tabs>
          <w:tab w:val="num" w:pos="2880"/>
        </w:tabs>
        <w:ind w:left="2880" w:hanging="360"/>
      </w:pPr>
      <w:rPr>
        <w:rFonts w:cs="Times New Roman"/>
      </w:rPr>
    </w:lvl>
    <w:lvl w:ilvl="4" w:tplc="C71AE9A0">
      <w:start w:val="1"/>
      <w:numFmt w:val="lowerLetter"/>
      <w:lvlText w:val="%5."/>
      <w:lvlJc w:val="left"/>
      <w:pPr>
        <w:tabs>
          <w:tab w:val="num" w:pos="3600"/>
        </w:tabs>
        <w:ind w:left="3600" w:hanging="360"/>
      </w:pPr>
      <w:rPr>
        <w:rFonts w:cs="Times New Roman"/>
      </w:rPr>
    </w:lvl>
    <w:lvl w:ilvl="5" w:tplc="5EE27506">
      <w:start w:val="1"/>
      <w:numFmt w:val="lowerRoman"/>
      <w:lvlText w:val="%6."/>
      <w:lvlJc w:val="right"/>
      <w:pPr>
        <w:tabs>
          <w:tab w:val="num" w:pos="4320"/>
        </w:tabs>
        <w:ind w:left="4320" w:hanging="180"/>
      </w:pPr>
      <w:rPr>
        <w:rFonts w:cs="Times New Roman"/>
      </w:rPr>
    </w:lvl>
    <w:lvl w:ilvl="6" w:tplc="E09C6FF0">
      <w:start w:val="1"/>
      <w:numFmt w:val="decimal"/>
      <w:lvlText w:val="%7."/>
      <w:lvlJc w:val="left"/>
      <w:pPr>
        <w:tabs>
          <w:tab w:val="num" w:pos="5040"/>
        </w:tabs>
        <w:ind w:left="5040" w:hanging="360"/>
      </w:pPr>
      <w:rPr>
        <w:rFonts w:cs="Times New Roman"/>
      </w:rPr>
    </w:lvl>
    <w:lvl w:ilvl="7" w:tplc="EA80B446">
      <w:start w:val="1"/>
      <w:numFmt w:val="lowerLetter"/>
      <w:lvlText w:val="%8."/>
      <w:lvlJc w:val="left"/>
      <w:pPr>
        <w:tabs>
          <w:tab w:val="num" w:pos="5760"/>
        </w:tabs>
        <w:ind w:left="5760" w:hanging="360"/>
      </w:pPr>
      <w:rPr>
        <w:rFonts w:cs="Times New Roman"/>
      </w:rPr>
    </w:lvl>
    <w:lvl w:ilvl="8" w:tplc="4DF06CC0">
      <w:start w:val="1"/>
      <w:numFmt w:val="lowerRoman"/>
      <w:lvlText w:val="%9."/>
      <w:lvlJc w:val="right"/>
      <w:pPr>
        <w:tabs>
          <w:tab w:val="num" w:pos="6480"/>
        </w:tabs>
        <w:ind w:left="6480" w:hanging="180"/>
      </w:pPr>
      <w:rPr>
        <w:rFonts w:cs="Times New Roman"/>
      </w:rPr>
    </w:lvl>
  </w:abstractNum>
  <w:abstractNum w:abstractNumId="76"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77"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8"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9" w15:restartNumberingAfterBreak="0">
    <w:nsid w:val="7FF40FD9"/>
    <w:multiLevelType w:val="multilevel"/>
    <w:tmpl w:val="7FF40FD9"/>
    <w:lvl w:ilvl="0">
      <w:start w:val="3"/>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0"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1" w15:restartNumberingAfterBreak="0">
    <w:nsid w:val="7FF40FDB"/>
    <w:multiLevelType w:val="multilevel"/>
    <w:tmpl w:val="7FF40FD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7FF40FDC"/>
    <w:multiLevelType w:val="multilevel"/>
    <w:tmpl w:val="7FF40FDC"/>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54"/>
  </w:num>
  <w:num w:numId="2">
    <w:abstractNumId w:val="16"/>
  </w:num>
  <w:num w:numId="3">
    <w:abstractNumId w:val="0"/>
  </w:num>
  <w:num w:numId="4">
    <w:abstractNumId w:val="47"/>
  </w:num>
  <w:num w:numId="5">
    <w:abstractNumId w:val="1"/>
  </w:num>
  <w:num w:numId="6">
    <w:abstractNumId w:val="63"/>
  </w:num>
  <w:num w:numId="7">
    <w:abstractNumId w:val="30"/>
  </w:num>
  <w:num w:numId="8">
    <w:abstractNumId w:val="22"/>
  </w:num>
  <w:num w:numId="9">
    <w:abstractNumId w:val="53"/>
  </w:num>
  <w:num w:numId="10">
    <w:abstractNumId w:val="71"/>
  </w:num>
  <w:num w:numId="11">
    <w:abstractNumId w:val="28"/>
  </w:num>
  <w:num w:numId="12">
    <w:abstractNumId w:val="2"/>
  </w:num>
  <w:num w:numId="13">
    <w:abstractNumId w:val="20"/>
  </w:num>
  <w:num w:numId="14">
    <w:abstractNumId w:val="26"/>
  </w:num>
  <w:num w:numId="15">
    <w:abstractNumId w:val="56"/>
  </w:num>
  <w:num w:numId="16">
    <w:abstractNumId w:val="13"/>
  </w:num>
  <w:num w:numId="17">
    <w:abstractNumId w:val="49"/>
  </w:num>
  <w:num w:numId="18">
    <w:abstractNumId w:val="23"/>
  </w:num>
  <w:num w:numId="19">
    <w:abstractNumId w:val="40"/>
  </w:num>
  <w:num w:numId="20">
    <w:abstractNumId w:val="59"/>
  </w:num>
  <w:num w:numId="21">
    <w:abstractNumId w:val="36"/>
  </w:num>
  <w:num w:numId="22">
    <w:abstractNumId w:val="66"/>
  </w:num>
  <w:num w:numId="23">
    <w:abstractNumId w:val="4"/>
  </w:num>
  <w:num w:numId="24">
    <w:abstractNumId w:val="7"/>
  </w:num>
  <w:num w:numId="25">
    <w:abstractNumId w:val="33"/>
  </w:num>
  <w:num w:numId="26">
    <w:abstractNumId w:val="70"/>
  </w:num>
  <w:num w:numId="27">
    <w:abstractNumId w:val="64"/>
  </w:num>
  <w:num w:numId="28">
    <w:abstractNumId w:val="21"/>
  </w:num>
  <w:num w:numId="29">
    <w:abstractNumId w:val="58"/>
  </w:num>
  <w:num w:numId="30">
    <w:abstractNumId w:val="27"/>
  </w:num>
  <w:num w:numId="31">
    <w:abstractNumId w:val="29"/>
  </w:num>
  <w:num w:numId="32">
    <w:abstractNumId w:val="19"/>
  </w:num>
  <w:num w:numId="33">
    <w:abstractNumId w:val="55"/>
  </w:num>
  <w:num w:numId="34">
    <w:abstractNumId w:val="61"/>
  </w:num>
  <w:num w:numId="35">
    <w:abstractNumId w:val="41"/>
  </w:num>
  <w:num w:numId="36">
    <w:abstractNumId w:val="18"/>
  </w:num>
  <w:num w:numId="37">
    <w:abstractNumId w:val="48"/>
  </w:num>
  <w:num w:numId="38">
    <w:abstractNumId w:val="31"/>
  </w:num>
  <w:num w:numId="39">
    <w:abstractNumId w:val="75"/>
  </w:num>
  <w:num w:numId="40">
    <w:abstractNumId w:val="74"/>
  </w:num>
  <w:num w:numId="41">
    <w:abstractNumId w:val="69"/>
  </w:num>
  <w:num w:numId="42">
    <w:abstractNumId w:val="46"/>
  </w:num>
  <w:num w:numId="43">
    <w:abstractNumId w:val="76"/>
  </w:num>
  <w:num w:numId="44">
    <w:abstractNumId w:val="67"/>
  </w:num>
  <w:num w:numId="45">
    <w:abstractNumId w:val="10"/>
  </w:num>
  <w:num w:numId="46">
    <w:abstractNumId w:val="35"/>
  </w:num>
  <w:num w:numId="47">
    <w:abstractNumId w:val="11"/>
  </w:num>
  <w:num w:numId="48">
    <w:abstractNumId w:val="43"/>
  </w:num>
  <w:num w:numId="49">
    <w:abstractNumId w:val="6"/>
  </w:num>
  <w:num w:numId="50">
    <w:abstractNumId w:val="72"/>
  </w:num>
  <w:num w:numId="51">
    <w:abstractNumId w:val="32"/>
  </w:num>
  <w:num w:numId="52">
    <w:abstractNumId w:val="62"/>
  </w:num>
  <w:num w:numId="53">
    <w:abstractNumId w:val="65"/>
  </w:num>
  <w:num w:numId="54">
    <w:abstractNumId w:val="5"/>
  </w:num>
  <w:num w:numId="55">
    <w:abstractNumId w:val="34"/>
  </w:num>
  <w:num w:numId="56">
    <w:abstractNumId w:val="3"/>
  </w:num>
  <w:num w:numId="57">
    <w:abstractNumId w:val="8"/>
  </w:num>
  <w:num w:numId="58">
    <w:abstractNumId w:val="73"/>
  </w:num>
  <w:num w:numId="59">
    <w:abstractNumId w:val="25"/>
  </w:num>
  <w:num w:numId="60">
    <w:abstractNumId w:val="39"/>
  </w:num>
  <w:num w:numId="61">
    <w:abstractNumId w:val="12"/>
  </w:num>
  <w:num w:numId="62">
    <w:abstractNumId w:val="77"/>
  </w:num>
  <w:num w:numId="63">
    <w:abstractNumId w:val="32"/>
  </w:num>
  <w:num w:numId="64">
    <w:abstractNumId w:val="15"/>
  </w:num>
  <w:num w:numId="6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8"/>
  </w:num>
  <w:num w:numId="67">
    <w:abstractNumId w:val="51"/>
  </w:num>
  <w:num w:numId="68">
    <w:abstractNumId w:val="60"/>
  </w:num>
  <w:num w:numId="6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12"/>
  </w:num>
  <w:num w:numId="7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8"/>
  </w:num>
  <w:num w:numId="74">
    <w:abstractNumId w:val="79"/>
  </w:num>
  <w:num w:numId="75">
    <w:abstractNumId w:val="80"/>
  </w:num>
  <w:num w:numId="76">
    <w:abstractNumId w:val="81"/>
  </w:num>
  <w:num w:numId="77">
    <w:abstractNumId w:val="82"/>
  </w:num>
  <w:num w:numId="78">
    <w:abstractNumId w:val="9"/>
  </w:num>
  <w:num w:numId="7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68"/>
  </w:num>
  <w:num w:numId="8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52"/>
  </w:num>
  <w:num w:numId="8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5"/>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8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astSavedUser" w:val="29"/>
    <w:docVar w:name="quickMark" w:val="1"/>
  </w:docVars>
  <w:rsids>
    <w:rsidRoot w:val="00C86998"/>
    <w:rsid w:val="0000006F"/>
    <w:rsid w:val="0000027C"/>
    <w:rsid w:val="0000054C"/>
    <w:rsid w:val="00000A90"/>
    <w:rsid w:val="000011C8"/>
    <w:rsid w:val="0000131A"/>
    <w:rsid w:val="000017E7"/>
    <w:rsid w:val="000021EA"/>
    <w:rsid w:val="00002237"/>
    <w:rsid w:val="0000256D"/>
    <w:rsid w:val="000027C0"/>
    <w:rsid w:val="00002836"/>
    <w:rsid w:val="000029EC"/>
    <w:rsid w:val="0000386F"/>
    <w:rsid w:val="00004546"/>
    <w:rsid w:val="00004C5F"/>
    <w:rsid w:val="00004CAF"/>
    <w:rsid w:val="00004DC7"/>
    <w:rsid w:val="000050CB"/>
    <w:rsid w:val="00005169"/>
    <w:rsid w:val="00005333"/>
    <w:rsid w:val="00005614"/>
    <w:rsid w:val="00005649"/>
    <w:rsid w:val="0000584B"/>
    <w:rsid w:val="00005E87"/>
    <w:rsid w:val="00005F83"/>
    <w:rsid w:val="0000615E"/>
    <w:rsid w:val="00006891"/>
    <w:rsid w:val="00006BC1"/>
    <w:rsid w:val="00006DCA"/>
    <w:rsid w:val="00007139"/>
    <w:rsid w:val="000072C4"/>
    <w:rsid w:val="000077DE"/>
    <w:rsid w:val="00007936"/>
    <w:rsid w:val="00007BBD"/>
    <w:rsid w:val="000100C2"/>
    <w:rsid w:val="000104FF"/>
    <w:rsid w:val="00010655"/>
    <w:rsid w:val="00010BE0"/>
    <w:rsid w:val="00010C5B"/>
    <w:rsid w:val="00010EF3"/>
    <w:rsid w:val="00010FD7"/>
    <w:rsid w:val="000113D6"/>
    <w:rsid w:val="0001146C"/>
    <w:rsid w:val="000116BA"/>
    <w:rsid w:val="00011E8E"/>
    <w:rsid w:val="00011EC8"/>
    <w:rsid w:val="0001205F"/>
    <w:rsid w:val="00012355"/>
    <w:rsid w:val="000124F9"/>
    <w:rsid w:val="000138E2"/>
    <w:rsid w:val="00013B02"/>
    <w:rsid w:val="00014182"/>
    <w:rsid w:val="00014230"/>
    <w:rsid w:val="00014577"/>
    <w:rsid w:val="00014C02"/>
    <w:rsid w:val="00014C09"/>
    <w:rsid w:val="00014DD6"/>
    <w:rsid w:val="00015069"/>
    <w:rsid w:val="0001566C"/>
    <w:rsid w:val="000156CA"/>
    <w:rsid w:val="0001581F"/>
    <w:rsid w:val="00015F04"/>
    <w:rsid w:val="00016026"/>
    <w:rsid w:val="00016667"/>
    <w:rsid w:val="00016853"/>
    <w:rsid w:val="00016A47"/>
    <w:rsid w:val="00016E4D"/>
    <w:rsid w:val="000172DC"/>
    <w:rsid w:val="00017346"/>
    <w:rsid w:val="000174DA"/>
    <w:rsid w:val="00017C2B"/>
    <w:rsid w:val="00017C67"/>
    <w:rsid w:val="00017D25"/>
    <w:rsid w:val="00017D2D"/>
    <w:rsid w:val="00020135"/>
    <w:rsid w:val="000207E0"/>
    <w:rsid w:val="00020A59"/>
    <w:rsid w:val="00020C17"/>
    <w:rsid w:val="00020E2F"/>
    <w:rsid w:val="00020E86"/>
    <w:rsid w:val="00020EF0"/>
    <w:rsid w:val="000210BB"/>
    <w:rsid w:val="000211B3"/>
    <w:rsid w:val="00021229"/>
    <w:rsid w:val="000212DC"/>
    <w:rsid w:val="000213FF"/>
    <w:rsid w:val="000215FF"/>
    <w:rsid w:val="00021828"/>
    <w:rsid w:val="00021F1D"/>
    <w:rsid w:val="0002203E"/>
    <w:rsid w:val="0002233B"/>
    <w:rsid w:val="00022F15"/>
    <w:rsid w:val="00023111"/>
    <w:rsid w:val="000232CF"/>
    <w:rsid w:val="00023D62"/>
    <w:rsid w:val="00023DFE"/>
    <w:rsid w:val="00024056"/>
    <w:rsid w:val="0002412E"/>
    <w:rsid w:val="00024145"/>
    <w:rsid w:val="00024446"/>
    <w:rsid w:val="00024B61"/>
    <w:rsid w:val="00025112"/>
    <w:rsid w:val="0002564B"/>
    <w:rsid w:val="00025AC4"/>
    <w:rsid w:val="00025B4D"/>
    <w:rsid w:val="00025F20"/>
    <w:rsid w:val="00026A6F"/>
    <w:rsid w:val="00026B2E"/>
    <w:rsid w:val="000270B2"/>
    <w:rsid w:val="0002794F"/>
    <w:rsid w:val="00027B5E"/>
    <w:rsid w:val="00027CDD"/>
    <w:rsid w:val="00027D64"/>
    <w:rsid w:val="00027FB1"/>
    <w:rsid w:val="00030098"/>
    <w:rsid w:val="0003048C"/>
    <w:rsid w:val="000304C7"/>
    <w:rsid w:val="00030AC4"/>
    <w:rsid w:val="00030B02"/>
    <w:rsid w:val="00030B33"/>
    <w:rsid w:val="00030C56"/>
    <w:rsid w:val="00030F02"/>
    <w:rsid w:val="00031338"/>
    <w:rsid w:val="0003216F"/>
    <w:rsid w:val="000325BA"/>
    <w:rsid w:val="00032754"/>
    <w:rsid w:val="000327FF"/>
    <w:rsid w:val="00032A28"/>
    <w:rsid w:val="000334EC"/>
    <w:rsid w:val="000339E0"/>
    <w:rsid w:val="00033CF4"/>
    <w:rsid w:val="0003435A"/>
    <w:rsid w:val="000343C6"/>
    <w:rsid w:val="00034C20"/>
    <w:rsid w:val="00035222"/>
    <w:rsid w:val="00035381"/>
    <w:rsid w:val="0003542C"/>
    <w:rsid w:val="0003551C"/>
    <w:rsid w:val="00035712"/>
    <w:rsid w:val="0003592D"/>
    <w:rsid w:val="00035DDC"/>
    <w:rsid w:val="00035E09"/>
    <w:rsid w:val="00035E9F"/>
    <w:rsid w:val="0003650D"/>
    <w:rsid w:val="00036C16"/>
    <w:rsid w:val="00037072"/>
    <w:rsid w:val="000373B8"/>
    <w:rsid w:val="00037B7B"/>
    <w:rsid w:val="00040276"/>
    <w:rsid w:val="00040610"/>
    <w:rsid w:val="0004062F"/>
    <w:rsid w:val="00040931"/>
    <w:rsid w:val="00041280"/>
    <w:rsid w:val="0004134B"/>
    <w:rsid w:val="0004165F"/>
    <w:rsid w:val="000416FF"/>
    <w:rsid w:val="0004191E"/>
    <w:rsid w:val="00041D13"/>
    <w:rsid w:val="00041F79"/>
    <w:rsid w:val="0004220F"/>
    <w:rsid w:val="00042304"/>
    <w:rsid w:val="0004238C"/>
    <w:rsid w:val="0004282E"/>
    <w:rsid w:val="000437A5"/>
    <w:rsid w:val="00043DC6"/>
    <w:rsid w:val="000445B5"/>
    <w:rsid w:val="000445B8"/>
    <w:rsid w:val="0004485B"/>
    <w:rsid w:val="00044A81"/>
    <w:rsid w:val="00044F0A"/>
    <w:rsid w:val="00044F41"/>
    <w:rsid w:val="00045A73"/>
    <w:rsid w:val="0004624A"/>
    <w:rsid w:val="000462C1"/>
    <w:rsid w:val="00046BF2"/>
    <w:rsid w:val="00046EE0"/>
    <w:rsid w:val="00046F95"/>
    <w:rsid w:val="000470D2"/>
    <w:rsid w:val="00047611"/>
    <w:rsid w:val="0004782A"/>
    <w:rsid w:val="00047991"/>
    <w:rsid w:val="00047A47"/>
    <w:rsid w:val="00047C27"/>
    <w:rsid w:val="00047C97"/>
    <w:rsid w:val="0005009B"/>
    <w:rsid w:val="00050662"/>
    <w:rsid w:val="00050722"/>
    <w:rsid w:val="00050B0E"/>
    <w:rsid w:val="0005154B"/>
    <w:rsid w:val="000515BA"/>
    <w:rsid w:val="00051B8A"/>
    <w:rsid w:val="00051CF9"/>
    <w:rsid w:val="00051ECE"/>
    <w:rsid w:val="0005206D"/>
    <w:rsid w:val="000520B7"/>
    <w:rsid w:val="00052179"/>
    <w:rsid w:val="00052230"/>
    <w:rsid w:val="00052475"/>
    <w:rsid w:val="00052578"/>
    <w:rsid w:val="00052611"/>
    <w:rsid w:val="0005302C"/>
    <w:rsid w:val="00053150"/>
    <w:rsid w:val="0005347E"/>
    <w:rsid w:val="000534D2"/>
    <w:rsid w:val="00053647"/>
    <w:rsid w:val="00053824"/>
    <w:rsid w:val="0005498B"/>
    <w:rsid w:val="00054A48"/>
    <w:rsid w:val="00054C9F"/>
    <w:rsid w:val="00054E32"/>
    <w:rsid w:val="000555A9"/>
    <w:rsid w:val="00055A7D"/>
    <w:rsid w:val="00055E41"/>
    <w:rsid w:val="00055FE3"/>
    <w:rsid w:val="000561DB"/>
    <w:rsid w:val="000562E1"/>
    <w:rsid w:val="000564C4"/>
    <w:rsid w:val="000568CE"/>
    <w:rsid w:val="000568D7"/>
    <w:rsid w:val="00056CC0"/>
    <w:rsid w:val="00056F4E"/>
    <w:rsid w:val="000572F8"/>
    <w:rsid w:val="000574BE"/>
    <w:rsid w:val="00057C96"/>
    <w:rsid w:val="00060082"/>
    <w:rsid w:val="00060378"/>
    <w:rsid w:val="00060777"/>
    <w:rsid w:val="000609CE"/>
    <w:rsid w:val="000609EC"/>
    <w:rsid w:val="000610D4"/>
    <w:rsid w:val="000611D1"/>
    <w:rsid w:val="000613B1"/>
    <w:rsid w:val="0006180C"/>
    <w:rsid w:val="00061F7F"/>
    <w:rsid w:val="00062096"/>
    <w:rsid w:val="00062566"/>
    <w:rsid w:val="000626A8"/>
    <w:rsid w:val="000626ED"/>
    <w:rsid w:val="00062985"/>
    <w:rsid w:val="00062DB9"/>
    <w:rsid w:val="0006368D"/>
    <w:rsid w:val="000636E1"/>
    <w:rsid w:val="00063F2C"/>
    <w:rsid w:val="00063F68"/>
    <w:rsid w:val="00064384"/>
    <w:rsid w:val="000646DE"/>
    <w:rsid w:val="000649F8"/>
    <w:rsid w:val="00064A30"/>
    <w:rsid w:val="000653C3"/>
    <w:rsid w:val="0006587E"/>
    <w:rsid w:val="0006598C"/>
    <w:rsid w:val="00065A14"/>
    <w:rsid w:val="00065D4C"/>
    <w:rsid w:val="00066265"/>
    <w:rsid w:val="00066383"/>
    <w:rsid w:val="0006674F"/>
    <w:rsid w:val="00066789"/>
    <w:rsid w:val="00066E6F"/>
    <w:rsid w:val="00067671"/>
    <w:rsid w:val="00067721"/>
    <w:rsid w:val="00067FED"/>
    <w:rsid w:val="00070187"/>
    <w:rsid w:val="00070374"/>
    <w:rsid w:val="000709AD"/>
    <w:rsid w:val="00070AD2"/>
    <w:rsid w:val="00070B1A"/>
    <w:rsid w:val="00070DA5"/>
    <w:rsid w:val="000713B2"/>
    <w:rsid w:val="000714F7"/>
    <w:rsid w:val="0007199B"/>
    <w:rsid w:val="00071E6E"/>
    <w:rsid w:val="00071F20"/>
    <w:rsid w:val="000725C9"/>
    <w:rsid w:val="00072817"/>
    <w:rsid w:val="00072F6B"/>
    <w:rsid w:val="000730D1"/>
    <w:rsid w:val="000731E7"/>
    <w:rsid w:val="000735D6"/>
    <w:rsid w:val="00073CE0"/>
    <w:rsid w:val="00073E7A"/>
    <w:rsid w:val="00073FDD"/>
    <w:rsid w:val="00074D45"/>
    <w:rsid w:val="0007507E"/>
    <w:rsid w:val="0007523E"/>
    <w:rsid w:val="00075492"/>
    <w:rsid w:val="00075A12"/>
    <w:rsid w:val="00075A91"/>
    <w:rsid w:val="00075EC7"/>
    <w:rsid w:val="0007610C"/>
    <w:rsid w:val="00076186"/>
    <w:rsid w:val="000763BB"/>
    <w:rsid w:val="00076528"/>
    <w:rsid w:val="000767B7"/>
    <w:rsid w:val="00076B43"/>
    <w:rsid w:val="0007721F"/>
    <w:rsid w:val="00077222"/>
    <w:rsid w:val="00077577"/>
    <w:rsid w:val="000805DE"/>
    <w:rsid w:val="00080C02"/>
    <w:rsid w:val="00080C1E"/>
    <w:rsid w:val="000813C7"/>
    <w:rsid w:val="000813E9"/>
    <w:rsid w:val="000813F9"/>
    <w:rsid w:val="0008192D"/>
    <w:rsid w:val="000819DB"/>
    <w:rsid w:val="00081DF5"/>
    <w:rsid w:val="00081FE5"/>
    <w:rsid w:val="00082200"/>
    <w:rsid w:val="00082AB2"/>
    <w:rsid w:val="00082B4E"/>
    <w:rsid w:val="00082DC9"/>
    <w:rsid w:val="00083040"/>
    <w:rsid w:val="000836C8"/>
    <w:rsid w:val="000837B8"/>
    <w:rsid w:val="00083926"/>
    <w:rsid w:val="00083A7F"/>
    <w:rsid w:val="00083B00"/>
    <w:rsid w:val="00083F68"/>
    <w:rsid w:val="00083FC7"/>
    <w:rsid w:val="00084939"/>
    <w:rsid w:val="00084A5F"/>
    <w:rsid w:val="00084D3E"/>
    <w:rsid w:val="00084DF8"/>
    <w:rsid w:val="00085294"/>
    <w:rsid w:val="000854D8"/>
    <w:rsid w:val="000855D4"/>
    <w:rsid w:val="00085C11"/>
    <w:rsid w:val="00085CB3"/>
    <w:rsid w:val="00085F42"/>
    <w:rsid w:val="00086087"/>
    <w:rsid w:val="00086172"/>
    <w:rsid w:val="000867CE"/>
    <w:rsid w:val="00086948"/>
    <w:rsid w:val="000869F5"/>
    <w:rsid w:val="00086C9E"/>
    <w:rsid w:val="000872D6"/>
    <w:rsid w:val="0008759F"/>
    <w:rsid w:val="00087662"/>
    <w:rsid w:val="000876FA"/>
    <w:rsid w:val="0008791A"/>
    <w:rsid w:val="00087AB4"/>
    <w:rsid w:val="00087BDE"/>
    <w:rsid w:val="0009019B"/>
    <w:rsid w:val="0009075A"/>
    <w:rsid w:val="00090825"/>
    <w:rsid w:val="00090A8A"/>
    <w:rsid w:val="00090C64"/>
    <w:rsid w:val="00090CDD"/>
    <w:rsid w:val="00090F85"/>
    <w:rsid w:val="000911AA"/>
    <w:rsid w:val="0009150A"/>
    <w:rsid w:val="000917E7"/>
    <w:rsid w:val="0009190B"/>
    <w:rsid w:val="00091DD4"/>
    <w:rsid w:val="00091ECA"/>
    <w:rsid w:val="00092230"/>
    <w:rsid w:val="00092390"/>
    <w:rsid w:val="000925E9"/>
    <w:rsid w:val="00092C9B"/>
    <w:rsid w:val="00092D41"/>
    <w:rsid w:val="00092FEB"/>
    <w:rsid w:val="00093224"/>
    <w:rsid w:val="000932BD"/>
    <w:rsid w:val="000933D5"/>
    <w:rsid w:val="0009351E"/>
    <w:rsid w:val="00093B9D"/>
    <w:rsid w:val="00093C92"/>
    <w:rsid w:val="00093DF9"/>
    <w:rsid w:val="00094141"/>
    <w:rsid w:val="000941ED"/>
    <w:rsid w:val="00094B58"/>
    <w:rsid w:val="00094C82"/>
    <w:rsid w:val="00094E29"/>
    <w:rsid w:val="00094EB2"/>
    <w:rsid w:val="00094F84"/>
    <w:rsid w:val="000953EB"/>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0C53"/>
    <w:rsid w:val="000A1340"/>
    <w:rsid w:val="000A18E3"/>
    <w:rsid w:val="000A1982"/>
    <w:rsid w:val="000A2211"/>
    <w:rsid w:val="000A22D2"/>
    <w:rsid w:val="000A28DB"/>
    <w:rsid w:val="000A2E6F"/>
    <w:rsid w:val="000A3922"/>
    <w:rsid w:val="000A3AC6"/>
    <w:rsid w:val="000A3C21"/>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0F36"/>
    <w:rsid w:val="000B169A"/>
    <w:rsid w:val="000B16CD"/>
    <w:rsid w:val="000B172A"/>
    <w:rsid w:val="000B1D37"/>
    <w:rsid w:val="000B1D9C"/>
    <w:rsid w:val="000B1DA9"/>
    <w:rsid w:val="000B212B"/>
    <w:rsid w:val="000B21D2"/>
    <w:rsid w:val="000B24DA"/>
    <w:rsid w:val="000B264E"/>
    <w:rsid w:val="000B269C"/>
    <w:rsid w:val="000B26BA"/>
    <w:rsid w:val="000B2AB5"/>
    <w:rsid w:val="000B2DFD"/>
    <w:rsid w:val="000B2E7C"/>
    <w:rsid w:val="000B32F9"/>
    <w:rsid w:val="000B39DB"/>
    <w:rsid w:val="000B442F"/>
    <w:rsid w:val="000B48D8"/>
    <w:rsid w:val="000B4CED"/>
    <w:rsid w:val="000B4DE9"/>
    <w:rsid w:val="000B5089"/>
    <w:rsid w:val="000B55AB"/>
    <w:rsid w:val="000B59FC"/>
    <w:rsid w:val="000B6121"/>
    <w:rsid w:val="000B631A"/>
    <w:rsid w:val="000B6428"/>
    <w:rsid w:val="000B6841"/>
    <w:rsid w:val="000B70FD"/>
    <w:rsid w:val="000B711D"/>
    <w:rsid w:val="000B7596"/>
    <w:rsid w:val="000B78A5"/>
    <w:rsid w:val="000B7A1E"/>
    <w:rsid w:val="000B7E3B"/>
    <w:rsid w:val="000C04AE"/>
    <w:rsid w:val="000C1235"/>
    <w:rsid w:val="000C1ACC"/>
    <w:rsid w:val="000C1E06"/>
    <w:rsid w:val="000C2347"/>
    <w:rsid w:val="000C282C"/>
    <w:rsid w:val="000C29FE"/>
    <w:rsid w:val="000C2D0C"/>
    <w:rsid w:val="000C2FB6"/>
    <w:rsid w:val="000C33DE"/>
    <w:rsid w:val="000C36A8"/>
    <w:rsid w:val="000C3A2A"/>
    <w:rsid w:val="000C3A5E"/>
    <w:rsid w:val="000C3C7B"/>
    <w:rsid w:val="000C3D39"/>
    <w:rsid w:val="000C3FCA"/>
    <w:rsid w:val="000C4471"/>
    <w:rsid w:val="000C44CE"/>
    <w:rsid w:val="000C44F1"/>
    <w:rsid w:val="000C4655"/>
    <w:rsid w:val="000C48FB"/>
    <w:rsid w:val="000C4B7B"/>
    <w:rsid w:val="000C50DE"/>
    <w:rsid w:val="000C5177"/>
    <w:rsid w:val="000C5B3F"/>
    <w:rsid w:val="000C5CA6"/>
    <w:rsid w:val="000C6747"/>
    <w:rsid w:val="000C689A"/>
    <w:rsid w:val="000C6927"/>
    <w:rsid w:val="000C6C0C"/>
    <w:rsid w:val="000C6D36"/>
    <w:rsid w:val="000C7091"/>
    <w:rsid w:val="000C7259"/>
    <w:rsid w:val="000C731D"/>
    <w:rsid w:val="000C7663"/>
    <w:rsid w:val="000C77F6"/>
    <w:rsid w:val="000C7892"/>
    <w:rsid w:val="000C795C"/>
    <w:rsid w:val="000C79B5"/>
    <w:rsid w:val="000D171F"/>
    <w:rsid w:val="000D177E"/>
    <w:rsid w:val="000D1CEF"/>
    <w:rsid w:val="000D25B0"/>
    <w:rsid w:val="000D28C7"/>
    <w:rsid w:val="000D2C15"/>
    <w:rsid w:val="000D2C9F"/>
    <w:rsid w:val="000D2E3C"/>
    <w:rsid w:val="000D341B"/>
    <w:rsid w:val="000D3601"/>
    <w:rsid w:val="000D37B9"/>
    <w:rsid w:val="000D37C4"/>
    <w:rsid w:val="000D4146"/>
    <w:rsid w:val="000D4A5F"/>
    <w:rsid w:val="000D4C1E"/>
    <w:rsid w:val="000D4D80"/>
    <w:rsid w:val="000D550C"/>
    <w:rsid w:val="000D5800"/>
    <w:rsid w:val="000D594D"/>
    <w:rsid w:val="000D5EB5"/>
    <w:rsid w:val="000D6172"/>
    <w:rsid w:val="000D61BE"/>
    <w:rsid w:val="000D69CC"/>
    <w:rsid w:val="000D7190"/>
    <w:rsid w:val="000D7225"/>
    <w:rsid w:val="000E05FA"/>
    <w:rsid w:val="000E0DA8"/>
    <w:rsid w:val="000E102B"/>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5EEA"/>
    <w:rsid w:val="000E6098"/>
    <w:rsid w:val="000E6169"/>
    <w:rsid w:val="000E632C"/>
    <w:rsid w:val="000E6B3D"/>
    <w:rsid w:val="000E6E46"/>
    <w:rsid w:val="000E71A0"/>
    <w:rsid w:val="000E71D2"/>
    <w:rsid w:val="000E7B5B"/>
    <w:rsid w:val="000E7ED0"/>
    <w:rsid w:val="000F05E3"/>
    <w:rsid w:val="000F09D5"/>
    <w:rsid w:val="000F0A57"/>
    <w:rsid w:val="000F1695"/>
    <w:rsid w:val="000F283F"/>
    <w:rsid w:val="000F2A10"/>
    <w:rsid w:val="000F31CD"/>
    <w:rsid w:val="000F33C4"/>
    <w:rsid w:val="000F33CA"/>
    <w:rsid w:val="000F33E1"/>
    <w:rsid w:val="000F3509"/>
    <w:rsid w:val="000F39B1"/>
    <w:rsid w:val="000F3C53"/>
    <w:rsid w:val="000F3EED"/>
    <w:rsid w:val="000F3F27"/>
    <w:rsid w:val="000F4116"/>
    <w:rsid w:val="000F4469"/>
    <w:rsid w:val="000F4523"/>
    <w:rsid w:val="000F4714"/>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6E32"/>
    <w:rsid w:val="000F71CF"/>
    <w:rsid w:val="000F71FC"/>
    <w:rsid w:val="000F7465"/>
    <w:rsid w:val="000F7672"/>
    <w:rsid w:val="000F770C"/>
    <w:rsid w:val="000F780D"/>
    <w:rsid w:val="000F7FD0"/>
    <w:rsid w:val="001000B8"/>
    <w:rsid w:val="001001C3"/>
    <w:rsid w:val="00100307"/>
    <w:rsid w:val="00100EE6"/>
    <w:rsid w:val="00101409"/>
    <w:rsid w:val="00101484"/>
    <w:rsid w:val="001015D6"/>
    <w:rsid w:val="00101904"/>
    <w:rsid w:val="001022C2"/>
    <w:rsid w:val="001025B4"/>
    <w:rsid w:val="00102A26"/>
    <w:rsid w:val="00102E71"/>
    <w:rsid w:val="00102F0E"/>
    <w:rsid w:val="001031FD"/>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6761"/>
    <w:rsid w:val="0010709C"/>
    <w:rsid w:val="001074A2"/>
    <w:rsid w:val="001074E0"/>
    <w:rsid w:val="00107FB3"/>
    <w:rsid w:val="00110304"/>
    <w:rsid w:val="001104C1"/>
    <w:rsid w:val="00110AE1"/>
    <w:rsid w:val="00110C18"/>
    <w:rsid w:val="00110D49"/>
    <w:rsid w:val="00110E19"/>
    <w:rsid w:val="00111E16"/>
    <w:rsid w:val="0011234E"/>
    <w:rsid w:val="00112623"/>
    <w:rsid w:val="00112714"/>
    <w:rsid w:val="00112D68"/>
    <w:rsid w:val="00112F78"/>
    <w:rsid w:val="001131EE"/>
    <w:rsid w:val="00113B70"/>
    <w:rsid w:val="00114225"/>
    <w:rsid w:val="0011445B"/>
    <w:rsid w:val="00114554"/>
    <w:rsid w:val="00114AFF"/>
    <w:rsid w:val="00114C2E"/>
    <w:rsid w:val="001151A4"/>
    <w:rsid w:val="001152C1"/>
    <w:rsid w:val="00115EAE"/>
    <w:rsid w:val="0011628D"/>
    <w:rsid w:val="00116E05"/>
    <w:rsid w:val="00116E44"/>
    <w:rsid w:val="00116F9E"/>
    <w:rsid w:val="00117213"/>
    <w:rsid w:val="001173E7"/>
    <w:rsid w:val="00117EAB"/>
    <w:rsid w:val="00120060"/>
    <w:rsid w:val="00120217"/>
    <w:rsid w:val="001210EC"/>
    <w:rsid w:val="00121B12"/>
    <w:rsid w:val="00121C54"/>
    <w:rsid w:val="00121D76"/>
    <w:rsid w:val="00121F49"/>
    <w:rsid w:val="00122523"/>
    <w:rsid w:val="00122A39"/>
    <w:rsid w:val="0012327A"/>
    <w:rsid w:val="0012373C"/>
    <w:rsid w:val="0012377A"/>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585"/>
    <w:rsid w:val="00126D02"/>
    <w:rsid w:val="00126DF5"/>
    <w:rsid w:val="001271BE"/>
    <w:rsid w:val="001272E6"/>
    <w:rsid w:val="0012754C"/>
    <w:rsid w:val="00127653"/>
    <w:rsid w:val="00127A7C"/>
    <w:rsid w:val="00127E83"/>
    <w:rsid w:val="0013015A"/>
    <w:rsid w:val="0013032E"/>
    <w:rsid w:val="001305A5"/>
    <w:rsid w:val="0013061D"/>
    <w:rsid w:val="001307ED"/>
    <w:rsid w:val="001308A5"/>
    <w:rsid w:val="0013130C"/>
    <w:rsid w:val="00131722"/>
    <w:rsid w:val="00131BF1"/>
    <w:rsid w:val="00131D38"/>
    <w:rsid w:val="0013239E"/>
    <w:rsid w:val="001326DC"/>
    <w:rsid w:val="00132843"/>
    <w:rsid w:val="00132C3E"/>
    <w:rsid w:val="00132EC9"/>
    <w:rsid w:val="00132F0B"/>
    <w:rsid w:val="00133420"/>
    <w:rsid w:val="001335D6"/>
    <w:rsid w:val="00134440"/>
    <w:rsid w:val="001347D5"/>
    <w:rsid w:val="00134F26"/>
    <w:rsid w:val="00135206"/>
    <w:rsid w:val="00135F48"/>
    <w:rsid w:val="00136AC6"/>
    <w:rsid w:val="001372E2"/>
    <w:rsid w:val="00137812"/>
    <w:rsid w:val="00137BA1"/>
    <w:rsid w:val="00137F95"/>
    <w:rsid w:val="001403C4"/>
    <w:rsid w:val="001406A2"/>
    <w:rsid w:val="00140803"/>
    <w:rsid w:val="001408D9"/>
    <w:rsid w:val="00140B11"/>
    <w:rsid w:val="00140E2C"/>
    <w:rsid w:val="00140E46"/>
    <w:rsid w:val="0014115F"/>
    <w:rsid w:val="00141F2E"/>
    <w:rsid w:val="00142313"/>
    <w:rsid w:val="00142608"/>
    <w:rsid w:val="00142AAF"/>
    <w:rsid w:val="00143050"/>
    <w:rsid w:val="00143124"/>
    <w:rsid w:val="001432FD"/>
    <w:rsid w:val="001434AB"/>
    <w:rsid w:val="00144132"/>
    <w:rsid w:val="0014488B"/>
    <w:rsid w:val="00144A23"/>
    <w:rsid w:val="00144EC1"/>
    <w:rsid w:val="00145DF9"/>
    <w:rsid w:val="001462DB"/>
    <w:rsid w:val="001469BA"/>
    <w:rsid w:val="00146C3C"/>
    <w:rsid w:val="00146EF9"/>
    <w:rsid w:val="00147AC0"/>
    <w:rsid w:val="00147C94"/>
    <w:rsid w:val="0015005D"/>
    <w:rsid w:val="0015009A"/>
    <w:rsid w:val="0015039B"/>
    <w:rsid w:val="00150EDE"/>
    <w:rsid w:val="00151A7B"/>
    <w:rsid w:val="00151AF1"/>
    <w:rsid w:val="00151B79"/>
    <w:rsid w:val="00151E55"/>
    <w:rsid w:val="0015204C"/>
    <w:rsid w:val="00152311"/>
    <w:rsid w:val="001524AD"/>
    <w:rsid w:val="0015275F"/>
    <w:rsid w:val="00152E57"/>
    <w:rsid w:val="00152EEA"/>
    <w:rsid w:val="00153966"/>
    <w:rsid w:val="00153B5C"/>
    <w:rsid w:val="00153E17"/>
    <w:rsid w:val="001540EE"/>
    <w:rsid w:val="0015412B"/>
    <w:rsid w:val="00154337"/>
    <w:rsid w:val="00155450"/>
    <w:rsid w:val="00155471"/>
    <w:rsid w:val="00155561"/>
    <w:rsid w:val="0015578E"/>
    <w:rsid w:val="001559B0"/>
    <w:rsid w:val="00155AD1"/>
    <w:rsid w:val="00155B2E"/>
    <w:rsid w:val="00156E7D"/>
    <w:rsid w:val="001572D9"/>
    <w:rsid w:val="001572F0"/>
    <w:rsid w:val="001573B8"/>
    <w:rsid w:val="001574B1"/>
    <w:rsid w:val="0015754B"/>
    <w:rsid w:val="00157B17"/>
    <w:rsid w:val="00157EB3"/>
    <w:rsid w:val="00160119"/>
    <w:rsid w:val="00160283"/>
    <w:rsid w:val="0016094C"/>
    <w:rsid w:val="00160AF0"/>
    <w:rsid w:val="00160CC1"/>
    <w:rsid w:val="00160E9A"/>
    <w:rsid w:val="001611C6"/>
    <w:rsid w:val="00161569"/>
    <w:rsid w:val="00161A27"/>
    <w:rsid w:val="00161B4F"/>
    <w:rsid w:val="00161FE2"/>
    <w:rsid w:val="001621F3"/>
    <w:rsid w:val="0016236A"/>
    <w:rsid w:val="00162519"/>
    <w:rsid w:val="00162C47"/>
    <w:rsid w:val="00163670"/>
    <w:rsid w:val="00163794"/>
    <w:rsid w:val="0016388D"/>
    <w:rsid w:val="001638C1"/>
    <w:rsid w:val="00164B30"/>
    <w:rsid w:val="00164DFA"/>
    <w:rsid w:val="00164F34"/>
    <w:rsid w:val="00164FA1"/>
    <w:rsid w:val="00165095"/>
    <w:rsid w:val="00165459"/>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8BD"/>
    <w:rsid w:val="00173CAE"/>
    <w:rsid w:val="00173EB1"/>
    <w:rsid w:val="00174093"/>
    <w:rsid w:val="00174248"/>
    <w:rsid w:val="001742B5"/>
    <w:rsid w:val="00174327"/>
    <w:rsid w:val="00174672"/>
    <w:rsid w:val="00174987"/>
    <w:rsid w:val="0017523B"/>
    <w:rsid w:val="001754C3"/>
    <w:rsid w:val="00175926"/>
    <w:rsid w:val="00175AE8"/>
    <w:rsid w:val="00175B32"/>
    <w:rsid w:val="00175DDB"/>
    <w:rsid w:val="00175EE8"/>
    <w:rsid w:val="001760FE"/>
    <w:rsid w:val="0017616D"/>
    <w:rsid w:val="0017630B"/>
    <w:rsid w:val="00176841"/>
    <w:rsid w:val="00176F6E"/>
    <w:rsid w:val="0017769A"/>
    <w:rsid w:val="00177956"/>
    <w:rsid w:val="00177C01"/>
    <w:rsid w:val="0018050F"/>
    <w:rsid w:val="001805DB"/>
    <w:rsid w:val="00180BAA"/>
    <w:rsid w:val="00180CF6"/>
    <w:rsid w:val="00180D0F"/>
    <w:rsid w:val="00181A75"/>
    <w:rsid w:val="00181CE5"/>
    <w:rsid w:val="00181F10"/>
    <w:rsid w:val="001820B3"/>
    <w:rsid w:val="00182117"/>
    <w:rsid w:val="00182195"/>
    <w:rsid w:val="0018292D"/>
    <w:rsid w:val="00182BBF"/>
    <w:rsid w:val="00183086"/>
    <w:rsid w:val="0018314B"/>
    <w:rsid w:val="0018342E"/>
    <w:rsid w:val="00183B15"/>
    <w:rsid w:val="001840CF"/>
    <w:rsid w:val="00184D71"/>
    <w:rsid w:val="00184DB6"/>
    <w:rsid w:val="00185152"/>
    <w:rsid w:val="001854EB"/>
    <w:rsid w:val="00185882"/>
    <w:rsid w:val="00185B57"/>
    <w:rsid w:val="001862C9"/>
    <w:rsid w:val="001865FA"/>
    <w:rsid w:val="0018661C"/>
    <w:rsid w:val="00186827"/>
    <w:rsid w:val="001868B7"/>
    <w:rsid w:val="00186946"/>
    <w:rsid w:val="001869A2"/>
    <w:rsid w:val="00186ACD"/>
    <w:rsid w:val="00186CE3"/>
    <w:rsid w:val="00187E31"/>
    <w:rsid w:val="00187F83"/>
    <w:rsid w:val="00190084"/>
    <w:rsid w:val="00190ABD"/>
    <w:rsid w:val="00190BE8"/>
    <w:rsid w:val="00190D34"/>
    <w:rsid w:val="00191555"/>
    <w:rsid w:val="0019159D"/>
    <w:rsid w:val="00191A80"/>
    <w:rsid w:val="00191BC8"/>
    <w:rsid w:val="00191E48"/>
    <w:rsid w:val="00192013"/>
    <w:rsid w:val="00192236"/>
    <w:rsid w:val="00192322"/>
    <w:rsid w:val="0019247A"/>
    <w:rsid w:val="00192628"/>
    <w:rsid w:val="00192950"/>
    <w:rsid w:val="001935DB"/>
    <w:rsid w:val="0019369B"/>
    <w:rsid w:val="0019372C"/>
    <w:rsid w:val="00193ECC"/>
    <w:rsid w:val="00193EFE"/>
    <w:rsid w:val="001942B3"/>
    <w:rsid w:val="00194889"/>
    <w:rsid w:val="00194CB8"/>
    <w:rsid w:val="0019625B"/>
    <w:rsid w:val="001964F4"/>
    <w:rsid w:val="001965BD"/>
    <w:rsid w:val="00196788"/>
    <w:rsid w:val="001968A2"/>
    <w:rsid w:val="00196A0F"/>
    <w:rsid w:val="00197035"/>
    <w:rsid w:val="001974E9"/>
    <w:rsid w:val="00197665"/>
    <w:rsid w:val="00197945"/>
    <w:rsid w:val="00197B21"/>
    <w:rsid w:val="00197B5C"/>
    <w:rsid w:val="00197E4B"/>
    <w:rsid w:val="00197F32"/>
    <w:rsid w:val="001A0948"/>
    <w:rsid w:val="001A1458"/>
    <w:rsid w:val="001A156C"/>
    <w:rsid w:val="001A1971"/>
    <w:rsid w:val="001A1EC3"/>
    <w:rsid w:val="001A1EF1"/>
    <w:rsid w:val="001A22A8"/>
    <w:rsid w:val="001A25EB"/>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443"/>
    <w:rsid w:val="001B067E"/>
    <w:rsid w:val="001B092F"/>
    <w:rsid w:val="001B0F37"/>
    <w:rsid w:val="001B1512"/>
    <w:rsid w:val="001B1E26"/>
    <w:rsid w:val="001B2340"/>
    <w:rsid w:val="001B25D2"/>
    <w:rsid w:val="001B27C7"/>
    <w:rsid w:val="001B2D0F"/>
    <w:rsid w:val="001B2D83"/>
    <w:rsid w:val="001B2EEE"/>
    <w:rsid w:val="001B35F7"/>
    <w:rsid w:val="001B38C7"/>
    <w:rsid w:val="001B3CCF"/>
    <w:rsid w:val="001B404F"/>
    <w:rsid w:val="001B4065"/>
    <w:rsid w:val="001B4216"/>
    <w:rsid w:val="001B42A3"/>
    <w:rsid w:val="001B44C4"/>
    <w:rsid w:val="001B4B37"/>
    <w:rsid w:val="001B4C8A"/>
    <w:rsid w:val="001B4D71"/>
    <w:rsid w:val="001B4E87"/>
    <w:rsid w:val="001B4F1A"/>
    <w:rsid w:val="001B5234"/>
    <w:rsid w:val="001B53F2"/>
    <w:rsid w:val="001B5441"/>
    <w:rsid w:val="001B5457"/>
    <w:rsid w:val="001B56CE"/>
    <w:rsid w:val="001B56EC"/>
    <w:rsid w:val="001B5964"/>
    <w:rsid w:val="001B5CA9"/>
    <w:rsid w:val="001B5EDB"/>
    <w:rsid w:val="001B619A"/>
    <w:rsid w:val="001B66F5"/>
    <w:rsid w:val="001B78A6"/>
    <w:rsid w:val="001B7A9B"/>
    <w:rsid w:val="001B7C06"/>
    <w:rsid w:val="001B7EAB"/>
    <w:rsid w:val="001C047C"/>
    <w:rsid w:val="001C04A9"/>
    <w:rsid w:val="001C08D0"/>
    <w:rsid w:val="001C0BDA"/>
    <w:rsid w:val="001C0C97"/>
    <w:rsid w:val="001C1286"/>
    <w:rsid w:val="001C12E2"/>
    <w:rsid w:val="001C140B"/>
    <w:rsid w:val="001C1867"/>
    <w:rsid w:val="001C1986"/>
    <w:rsid w:val="001C21E7"/>
    <w:rsid w:val="001C24A1"/>
    <w:rsid w:val="001C24E0"/>
    <w:rsid w:val="001C2791"/>
    <w:rsid w:val="001C36BD"/>
    <w:rsid w:val="001C3BA2"/>
    <w:rsid w:val="001C3C09"/>
    <w:rsid w:val="001C4356"/>
    <w:rsid w:val="001C4524"/>
    <w:rsid w:val="001C45AF"/>
    <w:rsid w:val="001C4916"/>
    <w:rsid w:val="001C4F6D"/>
    <w:rsid w:val="001C50AF"/>
    <w:rsid w:val="001C51D3"/>
    <w:rsid w:val="001C5A27"/>
    <w:rsid w:val="001C652B"/>
    <w:rsid w:val="001C667C"/>
    <w:rsid w:val="001C6A3D"/>
    <w:rsid w:val="001C7098"/>
    <w:rsid w:val="001C7208"/>
    <w:rsid w:val="001C730F"/>
    <w:rsid w:val="001D0460"/>
    <w:rsid w:val="001D070A"/>
    <w:rsid w:val="001D083F"/>
    <w:rsid w:val="001D12C5"/>
    <w:rsid w:val="001D176B"/>
    <w:rsid w:val="001D1816"/>
    <w:rsid w:val="001D19DD"/>
    <w:rsid w:val="001D1C4A"/>
    <w:rsid w:val="001D207E"/>
    <w:rsid w:val="001D20B9"/>
    <w:rsid w:val="001D241F"/>
    <w:rsid w:val="001D2653"/>
    <w:rsid w:val="001D27A9"/>
    <w:rsid w:val="001D29A2"/>
    <w:rsid w:val="001D2E60"/>
    <w:rsid w:val="001D3149"/>
    <w:rsid w:val="001D32DB"/>
    <w:rsid w:val="001D3334"/>
    <w:rsid w:val="001D3C16"/>
    <w:rsid w:val="001D3EAD"/>
    <w:rsid w:val="001D40A8"/>
    <w:rsid w:val="001D4894"/>
    <w:rsid w:val="001D4A43"/>
    <w:rsid w:val="001D4A6E"/>
    <w:rsid w:val="001D5457"/>
    <w:rsid w:val="001D55DD"/>
    <w:rsid w:val="001D577B"/>
    <w:rsid w:val="001D5797"/>
    <w:rsid w:val="001D583A"/>
    <w:rsid w:val="001D629B"/>
    <w:rsid w:val="001D687B"/>
    <w:rsid w:val="001D78E9"/>
    <w:rsid w:val="001D7A2E"/>
    <w:rsid w:val="001D7D70"/>
    <w:rsid w:val="001E023B"/>
    <w:rsid w:val="001E0592"/>
    <w:rsid w:val="001E0CD3"/>
    <w:rsid w:val="001E11EE"/>
    <w:rsid w:val="001E1537"/>
    <w:rsid w:val="001E1700"/>
    <w:rsid w:val="001E196A"/>
    <w:rsid w:val="001E1B13"/>
    <w:rsid w:val="001E28CB"/>
    <w:rsid w:val="001E2AF8"/>
    <w:rsid w:val="001E3287"/>
    <w:rsid w:val="001E33AF"/>
    <w:rsid w:val="001E3CA7"/>
    <w:rsid w:val="001E3D28"/>
    <w:rsid w:val="001E3EE6"/>
    <w:rsid w:val="001E410A"/>
    <w:rsid w:val="001E4457"/>
    <w:rsid w:val="001E45F8"/>
    <w:rsid w:val="001E548A"/>
    <w:rsid w:val="001E5E76"/>
    <w:rsid w:val="001E6795"/>
    <w:rsid w:val="001E67FC"/>
    <w:rsid w:val="001E6D2F"/>
    <w:rsid w:val="001E6ED1"/>
    <w:rsid w:val="001E70A6"/>
    <w:rsid w:val="001E70EA"/>
    <w:rsid w:val="001E76E4"/>
    <w:rsid w:val="001E776E"/>
    <w:rsid w:val="001E795A"/>
    <w:rsid w:val="001E7AEC"/>
    <w:rsid w:val="001E7FFA"/>
    <w:rsid w:val="001F00A9"/>
    <w:rsid w:val="001F03F2"/>
    <w:rsid w:val="001F0459"/>
    <w:rsid w:val="001F0826"/>
    <w:rsid w:val="001F086E"/>
    <w:rsid w:val="001F1261"/>
    <w:rsid w:val="001F1620"/>
    <w:rsid w:val="001F1BDF"/>
    <w:rsid w:val="001F2013"/>
    <w:rsid w:val="001F2094"/>
    <w:rsid w:val="001F2D4B"/>
    <w:rsid w:val="001F3460"/>
    <w:rsid w:val="001F3700"/>
    <w:rsid w:val="001F3C78"/>
    <w:rsid w:val="001F4007"/>
    <w:rsid w:val="001F4306"/>
    <w:rsid w:val="001F4EF7"/>
    <w:rsid w:val="001F50A0"/>
    <w:rsid w:val="001F5BCC"/>
    <w:rsid w:val="001F64A1"/>
    <w:rsid w:val="001F668F"/>
    <w:rsid w:val="001F6A28"/>
    <w:rsid w:val="001F7139"/>
    <w:rsid w:val="001F742B"/>
    <w:rsid w:val="001F7905"/>
    <w:rsid w:val="001F7FA4"/>
    <w:rsid w:val="00200399"/>
    <w:rsid w:val="00200501"/>
    <w:rsid w:val="00201023"/>
    <w:rsid w:val="00201160"/>
    <w:rsid w:val="00201288"/>
    <w:rsid w:val="002013FF"/>
    <w:rsid w:val="00201784"/>
    <w:rsid w:val="00201FF2"/>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B9A"/>
    <w:rsid w:val="00207D8D"/>
    <w:rsid w:val="00207FC0"/>
    <w:rsid w:val="002102F1"/>
    <w:rsid w:val="00210343"/>
    <w:rsid w:val="00210A8F"/>
    <w:rsid w:val="00210B7B"/>
    <w:rsid w:val="00210FAD"/>
    <w:rsid w:val="002112F2"/>
    <w:rsid w:val="00211F46"/>
    <w:rsid w:val="00212083"/>
    <w:rsid w:val="00212145"/>
    <w:rsid w:val="00212309"/>
    <w:rsid w:val="002123DD"/>
    <w:rsid w:val="002127EC"/>
    <w:rsid w:val="00212951"/>
    <w:rsid w:val="00212FBA"/>
    <w:rsid w:val="0021329D"/>
    <w:rsid w:val="00213476"/>
    <w:rsid w:val="00213BD8"/>
    <w:rsid w:val="002141A1"/>
    <w:rsid w:val="002145C7"/>
    <w:rsid w:val="00215200"/>
    <w:rsid w:val="00215392"/>
    <w:rsid w:val="0021557B"/>
    <w:rsid w:val="00215C36"/>
    <w:rsid w:val="00215CFC"/>
    <w:rsid w:val="00215F7F"/>
    <w:rsid w:val="00215FB1"/>
    <w:rsid w:val="00216264"/>
    <w:rsid w:val="002167B5"/>
    <w:rsid w:val="00216835"/>
    <w:rsid w:val="002171FC"/>
    <w:rsid w:val="00217E75"/>
    <w:rsid w:val="002201E6"/>
    <w:rsid w:val="002203D1"/>
    <w:rsid w:val="00220A60"/>
    <w:rsid w:val="00220BC6"/>
    <w:rsid w:val="00220DB5"/>
    <w:rsid w:val="00221167"/>
    <w:rsid w:val="002213C6"/>
    <w:rsid w:val="0022151F"/>
    <w:rsid w:val="002215C1"/>
    <w:rsid w:val="0022176D"/>
    <w:rsid w:val="00221A66"/>
    <w:rsid w:val="00221EC2"/>
    <w:rsid w:val="00222051"/>
    <w:rsid w:val="002223FF"/>
    <w:rsid w:val="00222482"/>
    <w:rsid w:val="0022281B"/>
    <w:rsid w:val="00222850"/>
    <w:rsid w:val="00222EC1"/>
    <w:rsid w:val="0022412B"/>
    <w:rsid w:val="00224438"/>
    <w:rsid w:val="0022449C"/>
    <w:rsid w:val="002249A3"/>
    <w:rsid w:val="00224A8A"/>
    <w:rsid w:val="00224D33"/>
    <w:rsid w:val="00225233"/>
    <w:rsid w:val="002252CC"/>
    <w:rsid w:val="00225395"/>
    <w:rsid w:val="00225582"/>
    <w:rsid w:val="002256C7"/>
    <w:rsid w:val="00225989"/>
    <w:rsid w:val="00225B11"/>
    <w:rsid w:val="00225D83"/>
    <w:rsid w:val="002266AE"/>
    <w:rsid w:val="00226BE6"/>
    <w:rsid w:val="00226CCF"/>
    <w:rsid w:val="00226DA7"/>
    <w:rsid w:val="00227026"/>
    <w:rsid w:val="00227686"/>
    <w:rsid w:val="002276CF"/>
    <w:rsid w:val="00227873"/>
    <w:rsid w:val="00227DD6"/>
    <w:rsid w:val="00231E14"/>
    <w:rsid w:val="00232331"/>
    <w:rsid w:val="0023241B"/>
    <w:rsid w:val="0023249E"/>
    <w:rsid w:val="002326B3"/>
    <w:rsid w:val="002326CC"/>
    <w:rsid w:val="00232DC3"/>
    <w:rsid w:val="00232DE8"/>
    <w:rsid w:val="00233592"/>
    <w:rsid w:val="00233764"/>
    <w:rsid w:val="00233A0D"/>
    <w:rsid w:val="00233AF6"/>
    <w:rsid w:val="00233B7A"/>
    <w:rsid w:val="00233E8E"/>
    <w:rsid w:val="00234007"/>
    <w:rsid w:val="00234172"/>
    <w:rsid w:val="002344CB"/>
    <w:rsid w:val="00234970"/>
    <w:rsid w:val="00234EE8"/>
    <w:rsid w:val="00235200"/>
    <w:rsid w:val="002356E8"/>
    <w:rsid w:val="002358E8"/>
    <w:rsid w:val="00235924"/>
    <w:rsid w:val="00235BC5"/>
    <w:rsid w:val="00235DE9"/>
    <w:rsid w:val="00236193"/>
    <w:rsid w:val="00236698"/>
    <w:rsid w:val="00236E1B"/>
    <w:rsid w:val="00237354"/>
    <w:rsid w:val="00237374"/>
    <w:rsid w:val="00237B65"/>
    <w:rsid w:val="002400E1"/>
    <w:rsid w:val="00240876"/>
    <w:rsid w:val="00240F9D"/>
    <w:rsid w:val="0024126D"/>
    <w:rsid w:val="00241332"/>
    <w:rsid w:val="00241F0D"/>
    <w:rsid w:val="002423EF"/>
    <w:rsid w:val="002426B4"/>
    <w:rsid w:val="002428EC"/>
    <w:rsid w:val="00242A8B"/>
    <w:rsid w:val="00242D21"/>
    <w:rsid w:val="00243264"/>
    <w:rsid w:val="0024340B"/>
    <w:rsid w:val="00243576"/>
    <w:rsid w:val="002438B1"/>
    <w:rsid w:val="00243945"/>
    <w:rsid w:val="00243BE0"/>
    <w:rsid w:val="00243C1C"/>
    <w:rsid w:val="002445A8"/>
    <w:rsid w:val="002447F5"/>
    <w:rsid w:val="0024499A"/>
    <w:rsid w:val="00244B8F"/>
    <w:rsid w:val="00244BD7"/>
    <w:rsid w:val="00244C23"/>
    <w:rsid w:val="00244FC4"/>
    <w:rsid w:val="0024504F"/>
    <w:rsid w:val="00245074"/>
    <w:rsid w:val="00245362"/>
    <w:rsid w:val="00245558"/>
    <w:rsid w:val="002455CB"/>
    <w:rsid w:val="002456AF"/>
    <w:rsid w:val="002456D6"/>
    <w:rsid w:val="00245BF5"/>
    <w:rsid w:val="00246433"/>
    <w:rsid w:val="00246713"/>
    <w:rsid w:val="00246AE8"/>
    <w:rsid w:val="00246CE3"/>
    <w:rsid w:val="002470BC"/>
    <w:rsid w:val="002478FD"/>
    <w:rsid w:val="00247B84"/>
    <w:rsid w:val="00247BC0"/>
    <w:rsid w:val="00247E1B"/>
    <w:rsid w:val="00247ECD"/>
    <w:rsid w:val="002500B3"/>
    <w:rsid w:val="00250342"/>
    <w:rsid w:val="00250BDF"/>
    <w:rsid w:val="00251561"/>
    <w:rsid w:val="00251BE9"/>
    <w:rsid w:val="00251DD8"/>
    <w:rsid w:val="0025204B"/>
    <w:rsid w:val="002528E7"/>
    <w:rsid w:val="002529C7"/>
    <w:rsid w:val="00252E12"/>
    <w:rsid w:val="00252ED0"/>
    <w:rsid w:val="00252F0B"/>
    <w:rsid w:val="00253268"/>
    <w:rsid w:val="002532F8"/>
    <w:rsid w:val="0025379D"/>
    <w:rsid w:val="002538AC"/>
    <w:rsid w:val="00253960"/>
    <w:rsid w:val="00253B9F"/>
    <w:rsid w:val="00253EEE"/>
    <w:rsid w:val="0025445E"/>
    <w:rsid w:val="00254C58"/>
    <w:rsid w:val="00254DD7"/>
    <w:rsid w:val="00254EE6"/>
    <w:rsid w:val="0025503F"/>
    <w:rsid w:val="00255075"/>
    <w:rsid w:val="002552EB"/>
    <w:rsid w:val="00255394"/>
    <w:rsid w:val="0025599F"/>
    <w:rsid w:val="00255E57"/>
    <w:rsid w:val="002562B9"/>
    <w:rsid w:val="0025631B"/>
    <w:rsid w:val="00256849"/>
    <w:rsid w:val="00256BD3"/>
    <w:rsid w:val="00256C13"/>
    <w:rsid w:val="002576C7"/>
    <w:rsid w:val="0025783E"/>
    <w:rsid w:val="002579F7"/>
    <w:rsid w:val="00257B53"/>
    <w:rsid w:val="00257FB6"/>
    <w:rsid w:val="00260701"/>
    <w:rsid w:val="00260AC0"/>
    <w:rsid w:val="002611DB"/>
    <w:rsid w:val="00261355"/>
    <w:rsid w:val="002616C9"/>
    <w:rsid w:val="0026188D"/>
    <w:rsid w:val="00262147"/>
    <w:rsid w:val="002621A8"/>
    <w:rsid w:val="0026265B"/>
    <w:rsid w:val="00262BCE"/>
    <w:rsid w:val="00262D2D"/>
    <w:rsid w:val="00263511"/>
    <w:rsid w:val="002636D2"/>
    <w:rsid w:val="00263F6B"/>
    <w:rsid w:val="00264226"/>
    <w:rsid w:val="00264542"/>
    <w:rsid w:val="00264797"/>
    <w:rsid w:val="00264CB2"/>
    <w:rsid w:val="00264E54"/>
    <w:rsid w:val="0026507C"/>
    <w:rsid w:val="00265084"/>
    <w:rsid w:val="00265113"/>
    <w:rsid w:val="002651D9"/>
    <w:rsid w:val="00265558"/>
    <w:rsid w:val="00265766"/>
    <w:rsid w:val="002658E9"/>
    <w:rsid w:val="002659FF"/>
    <w:rsid w:val="00266623"/>
    <w:rsid w:val="00266822"/>
    <w:rsid w:val="002668C6"/>
    <w:rsid w:val="00266926"/>
    <w:rsid w:val="00266A53"/>
    <w:rsid w:val="00266A9F"/>
    <w:rsid w:val="00266DFF"/>
    <w:rsid w:val="002674DC"/>
    <w:rsid w:val="002674FF"/>
    <w:rsid w:val="00267864"/>
    <w:rsid w:val="00267FD9"/>
    <w:rsid w:val="002701CE"/>
    <w:rsid w:val="002704AC"/>
    <w:rsid w:val="00270642"/>
    <w:rsid w:val="002708BA"/>
    <w:rsid w:val="002712C1"/>
    <w:rsid w:val="00271502"/>
    <w:rsid w:val="002719C5"/>
    <w:rsid w:val="00271E06"/>
    <w:rsid w:val="00271F0F"/>
    <w:rsid w:val="00272124"/>
    <w:rsid w:val="00272237"/>
    <w:rsid w:val="00272856"/>
    <w:rsid w:val="00272C1F"/>
    <w:rsid w:val="00272EA2"/>
    <w:rsid w:val="00273083"/>
    <w:rsid w:val="0027326D"/>
    <w:rsid w:val="0027331A"/>
    <w:rsid w:val="0027347F"/>
    <w:rsid w:val="002738B5"/>
    <w:rsid w:val="00273DBD"/>
    <w:rsid w:val="00273F9A"/>
    <w:rsid w:val="0027412A"/>
    <w:rsid w:val="002741B0"/>
    <w:rsid w:val="002745F9"/>
    <w:rsid w:val="002746F2"/>
    <w:rsid w:val="00274794"/>
    <w:rsid w:val="00274CE2"/>
    <w:rsid w:val="00274D40"/>
    <w:rsid w:val="0027557B"/>
    <w:rsid w:val="00275887"/>
    <w:rsid w:val="00275BF0"/>
    <w:rsid w:val="00275DB0"/>
    <w:rsid w:val="00276452"/>
    <w:rsid w:val="0027753D"/>
    <w:rsid w:val="002776C5"/>
    <w:rsid w:val="00277D82"/>
    <w:rsid w:val="00277EF0"/>
    <w:rsid w:val="00280165"/>
    <w:rsid w:val="00280311"/>
    <w:rsid w:val="002804F4"/>
    <w:rsid w:val="002809B5"/>
    <w:rsid w:val="00280B57"/>
    <w:rsid w:val="00280D15"/>
    <w:rsid w:val="00280F8B"/>
    <w:rsid w:val="00280FB0"/>
    <w:rsid w:val="002810F1"/>
    <w:rsid w:val="00281CEA"/>
    <w:rsid w:val="00282175"/>
    <w:rsid w:val="00283BC7"/>
    <w:rsid w:val="00283D6C"/>
    <w:rsid w:val="00283EDF"/>
    <w:rsid w:val="00284127"/>
    <w:rsid w:val="00284393"/>
    <w:rsid w:val="00284BA6"/>
    <w:rsid w:val="00284CA0"/>
    <w:rsid w:val="00285136"/>
    <w:rsid w:val="002855B4"/>
    <w:rsid w:val="00285EC1"/>
    <w:rsid w:val="00285F0A"/>
    <w:rsid w:val="00285FBF"/>
    <w:rsid w:val="00286063"/>
    <w:rsid w:val="002865CE"/>
    <w:rsid w:val="0028714E"/>
    <w:rsid w:val="00287194"/>
    <w:rsid w:val="002873B9"/>
    <w:rsid w:val="00287750"/>
    <w:rsid w:val="0028779A"/>
    <w:rsid w:val="00287A0D"/>
    <w:rsid w:val="00287B08"/>
    <w:rsid w:val="00287C38"/>
    <w:rsid w:val="00287F5B"/>
    <w:rsid w:val="0029053A"/>
    <w:rsid w:val="00290644"/>
    <w:rsid w:val="00290736"/>
    <w:rsid w:val="00290864"/>
    <w:rsid w:val="00290D61"/>
    <w:rsid w:val="00290FB9"/>
    <w:rsid w:val="00291240"/>
    <w:rsid w:val="00291244"/>
    <w:rsid w:val="0029137B"/>
    <w:rsid w:val="002915D9"/>
    <w:rsid w:val="00291741"/>
    <w:rsid w:val="00291AB8"/>
    <w:rsid w:val="00291B3D"/>
    <w:rsid w:val="00291E4E"/>
    <w:rsid w:val="00291E69"/>
    <w:rsid w:val="002926CE"/>
    <w:rsid w:val="00292900"/>
    <w:rsid w:val="00292D38"/>
    <w:rsid w:val="00293155"/>
    <w:rsid w:val="00293F44"/>
    <w:rsid w:val="002940CF"/>
    <w:rsid w:val="00294150"/>
    <w:rsid w:val="00294373"/>
    <w:rsid w:val="00294456"/>
    <w:rsid w:val="0029456F"/>
    <w:rsid w:val="002946F2"/>
    <w:rsid w:val="00294E64"/>
    <w:rsid w:val="00295408"/>
    <w:rsid w:val="002954B7"/>
    <w:rsid w:val="00295B6A"/>
    <w:rsid w:val="00295B72"/>
    <w:rsid w:val="00295E7D"/>
    <w:rsid w:val="002965BC"/>
    <w:rsid w:val="002966FA"/>
    <w:rsid w:val="00296A71"/>
    <w:rsid w:val="00296E33"/>
    <w:rsid w:val="00296F53"/>
    <w:rsid w:val="002973AF"/>
    <w:rsid w:val="002975F7"/>
    <w:rsid w:val="002976F3"/>
    <w:rsid w:val="0029791F"/>
    <w:rsid w:val="002A038A"/>
    <w:rsid w:val="002A0418"/>
    <w:rsid w:val="002A0A04"/>
    <w:rsid w:val="002A0B19"/>
    <w:rsid w:val="002A1299"/>
    <w:rsid w:val="002A158C"/>
    <w:rsid w:val="002A1C8A"/>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180"/>
    <w:rsid w:val="002A6315"/>
    <w:rsid w:val="002A660D"/>
    <w:rsid w:val="002A6877"/>
    <w:rsid w:val="002A6A45"/>
    <w:rsid w:val="002A6A81"/>
    <w:rsid w:val="002A6F38"/>
    <w:rsid w:val="002A7173"/>
    <w:rsid w:val="002A78B6"/>
    <w:rsid w:val="002A7D65"/>
    <w:rsid w:val="002A7FEA"/>
    <w:rsid w:val="002B0AAF"/>
    <w:rsid w:val="002B0ECD"/>
    <w:rsid w:val="002B1085"/>
    <w:rsid w:val="002B1290"/>
    <w:rsid w:val="002B16F3"/>
    <w:rsid w:val="002B1A4F"/>
    <w:rsid w:val="002B1BF5"/>
    <w:rsid w:val="002B25DA"/>
    <w:rsid w:val="002B2EDD"/>
    <w:rsid w:val="002B3877"/>
    <w:rsid w:val="002B43E2"/>
    <w:rsid w:val="002B53EA"/>
    <w:rsid w:val="002B616A"/>
    <w:rsid w:val="002B61C0"/>
    <w:rsid w:val="002B62A3"/>
    <w:rsid w:val="002B62E3"/>
    <w:rsid w:val="002B6A5D"/>
    <w:rsid w:val="002B6D1C"/>
    <w:rsid w:val="002B6D9F"/>
    <w:rsid w:val="002B6E98"/>
    <w:rsid w:val="002B767E"/>
    <w:rsid w:val="002B77BC"/>
    <w:rsid w:val="002B7E1D"/>
    <w:rsid w:val="002B7E6A"/>
    <w:rsid w:val="002B7EAB"/>
    <w:rsid w:val="002B7FF7"/>
    <w:rsid w:val="002C00FE"/>
    <w:rsid w:val="002C0278"/>
    <w:rsid w:val="002C0974"/>
    <w:rsid w:val="002C0A43"/>
    <w:rsid w:val="002C0F05"/>
    <w:rsid w:val="002C1AB4"/>
    <w:rsid w:val="002C1F83"/>
    <w:rsid w:val="002C289D"/>
    <w:rsid w:val="002C28E5"/>
    <w:rsid w:val="002C2A2D"/>
    <w:rsid w:val="002C2B0C"/>
    <w:rsid w:val="002C2BBB"/>
    <w:rsid w:val="002C30F4"/>
    <w:rsid w:val="002C369B"/>
    <w:rsid w:val="002C3744"/>
    <w:rsid w:val="002C3820"/>
    <w:rsid w:val="002C3911"/>
    <w:rsid w:val="002C3D3E"/>
    <w:rsid w:val="002C3E5C"/>
    <w:rsid w:val="002C3E82"/>
    <w:rsid w:val="002C3F6A"/>
    <w:rsid w:val="002C4172"/>
    <w:rsid w:val="002C41CA"/>
    <w:rsid w:val="002C48C9"/>
    <w:rsid w:val="002C4A26"/>
    <w:rsid w:val="002C4A31"/>
    <w:rsid w:val="002C4FA6"/>
    <w:rsid w:val="002C53BE"/>
    <w:rsid w:val="002C542F"/>
    <w:rsid w:val="002C5444"/>
    <w:rsid w:val="002C5885"/>
    <w:rsid w:val="002C59F0"/>
    <w:rsid w:val="002C5BC1"/>
    <w:rsid w:val="002C5E6D"/>
    <w:rsid w:val="002C5EF2"/>
    <w:rsid w:val="002C633E"/>
    <w:rsid w:val="002C6974"/>
    <w:rsid w:val="002C719F"/>
    <w:rsid w:val="002C7468"/>
    <w:rsid w:val="002C7A5B"/>
    <w:rsid w:val="002D0691"/>
    <w:rsid w:val="002D0834"/>
    <w:rsid w:val="002D0ABA"/>
    <w:rsid w:val="002D0FCD"/>
    <w:rsid w:val="002D10A0"/>
    <w:rsid w:val="002D11A3"/>
    <w:rsid w:val="002D184A"/>
    <w:rsid w:val="002D1991"/>
    <w:rsid w:val="002D1D37"/>
    <w:rsid w:val="002D208D"/>
    <w:rsid w:val="002D29D5"/>
    <w:rsid w:val="002D2BE0"/>
    <w:rsid w:val="002D2D2D"/>
    <w:rsid w:val="002D2DEF"/>
    <w:rsid w:val="002D3216"/>
    <w:rsid w:val="002D33AB"/>
    <w:rsid w:val="002D34EB"/>
    <w:rsid w:val="002D357C"/>
    <w:rsid w:val="002D3773"/>
    <w:rsid w:val="002D38EF"/>
    <w:rsid w:val="002D3BDB"/>
    <w:rsid w:val="002D3C88"/>
    <w:rsid w:val="002D3CF1"/>
    <w:rsid w:val="002D49DA"/>
    <w:rsid w:val="002D4F3D"/>
    <w:rsid w:val="002D5431"/>
    <w:rsid w:val="002D549A"/>
    <w:rsid w:val="002D55F6"/>
    <w:rsid w:val="002D5646"/>
    <w:rsid w:val="002D56F0"/>
    <w:rsid w:val="002D58C3"/>
    <w:rsid w:val="002D595B"/>
    <w:rsid w:val="002D5F70"/>
    <w:rsid w:val="002D67B8"/>
    <w:rsid w:val="002D6861"/>
    <w:rsid w:val="002D6A9D"/>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CEF"/>
    <w:rsid w:val="002E2F15"/>
    <w:rsid w:val="002E2FCC"/>
    <w:rsid w:val="002E3128"/>
    <w:rsid w:val="002E32CA"/>
    <w:rsid w:val="002E3393"/>
    <w:rsid w:val="002E3430"/>
    <w:rsid w:val="002E38F4"/>
    <w:rsid w:val="002E3CAC"/>
    <w:rsid w:val="002E3E30"/>
    <w:rsid w:val="002E3FA2"/>
    <w:rsid w:val="002E416F"/>
    <w:rsid w:val="002E4C9E"/>
    <w:rsid w:val="002E5019"/>
    <w:rsid w:val="002E5109"/>
    <w:rsid w:val="002E522F"/>
    <w:rsid w:val="002E5277"/>
    <w:rsid w:val="002E5597"/>
    <w:rsid w:val="002E5800"/>
    <w:rsid w:val="002E59C1"/>
    <w:rsid w:val="002E5C02"/>
    <w:rsid w:val="002E5D7B"/>
    <w:rsid w:val="002E6313"/>
    <w:rsid w:val="002E66A3"/>
    <w:rsid w:val="002E6766"/>
    <w:rsid w:val="002E6898"/>
    <w:rsid w:val="002E6E26"/>
    <w:rsid w:val="002E72C7"/>
    <w:rsid w:val="002E77F6"/>
    <w:rsid w:val="002E7C67"/>
    <w:rsid w:val="002E7D84"/>
    <w:rsid w:val="002F0546"/>
    <w:rsid w:val="002F0F78"/>
    <w:rsid w:val="002F104C"/>
    <w:rsid w:val="002F11FF"/>
    <w:rsid w:val="002F1425"/>
    <w:rsid w:val="002F1438"/>
    <w:rsid w:val="002F17E6"/>
    <w:rsid w:val="002F197C"/>
    <w:rsid w:val="002F1AF5"/>
    <w:rsid w:val="002F1CE5"/>
    <w:rsid w:val="002F1CF4"/>
    <w:rsid w:val="002F1D10"/>
    <w:rsid w:val="002F1D33"/>
    <w:rsid w:val="002F20B4"/>
    <w:rsid w:val="002F20F0"/>
    <w:rsid w:val="002F2B4B"/>
    <w:rsid w:val="002F2F39"/>
    <w:rsid w:val="002F32A0"/>
    <w:rsid w:val="002F35E5"/>
    <w:rsid w:val="002F3A7D"/>
    <w:rsid w:val="002F3DA8"/>
    <w:rsid w:val="002F4015"/>
    <w:rsid w:val="002F40B8"/>
    <w:rsid w:val="002F40D8"/>
    <w:rsid w:val="002F4397"/>
    <w:rsid w:val="002F4BC3"/>
    <w:rsid w:val="002F4F65"/>
    <w:rsid w:val="002F53B4"/>
    <w:rsid w:val="002F5533"/>
    <w:rsid w:val="002F5613"/>
    <w:rsid w:val="002F5838"/>
    <w:rsid w:val="002F58AD"/>
    <w:rsid w:val="002F5D84"/>
    <w:rsid w:val="002F622E"/>
    <w:rsid w:val="002F6400"/>
    <w:rsid w:val="002F6FBD"/>
    <w:rsid w:val="002F7109"/>
    <w:rsid w:val="002F7194"/>
    <w:rsid w:val="002F7280"/>
    <w:rsid w:val="002F7600"/>
    <w:rsid w:val="003001C8"/>
    <w:rsid w:val="00300A68"/>
    <w:rsid w:val="00300EAB"/>
    <w:rsid w:val="0030105E"/>
    <w:rsid w:val="00301076"/>
    <w:rsid w:val="003011A2"/>
    <w:rsid w:val="0030142D"/>
    <w:rsid w:val="00301586"/>
    <w:rsid w:val="00301B20"/>
    <w:rsid w:val="00301F92"/>
    <w:rsid w:val="00302134"/>
    <w:rsid w:val="00302178"/>
    <w:rsid w:val="00302294"/>
    <w:rsid w:val="00302D8F"/>
    <w:rsid w:val="00303EE3"/>
    <w:rsid w:val="003041A1"/>
    <w:rsid w:val="003041C8"/>
    <w:rsid w:val="003043CA"/>
    <w:rsid w:val="00304640"/>
    <w:rsid w:val="00304784"/>
    <w:rsid w:val="00304C81"/>
    <w:rsid w:val="00304F01"/>
    <w:rsid w:val="00305188"/>
    <w:rsid w:val="003053DA"/>
    <w:rsid w:val="00305B15"/>
    <w:rsid w:val="00306051"/>
    <w:rsid w:val="00306078"/>
    <w:rsid w:val="00306AFE"/>
    <w:rsid w:val="00306DD2"/>
    <w:rsid w:val="00306F4E"/>
    <w:rsid w:val="00307AA5"/>
    <w:rsid w:val="00310E7F"/>
    <w:rsid w:val="00311518"/>
    <w:rsid w:val="00311E54"/>
    <w:rsid w:val="003121CC"/>
    <w:rsid w:val="00312D25"/>
    <w:rsid w:val="00312DA1"/>
    <w:rsid w:val="00312DAA"/>
    <w:rsid w:val="00313374"/>
    <w:rsid w:val="00313768"/>
    <w:rsid w:val="003138B0"/>
    <w:rsid w:val="00313AB6"/>
    <w:rsid w:val="00314D3D"/>
    <w:rsid w:val="00314E13"/>
    <w:rsid w:val="00314EDF"/>
    <w:rsid w:val="003154FA"/>
    <w:rsid w:val="00315705"/>
    <w:rsid w:val="00315886"/>
    <w:rsid w:val="003159CF"/>
    <w:rsid w:val="0031604E"/>
    <w:rsid w:val="00316230"/>
    <w:rsid w:val="00316E03"/>
    <w:rsid w:val="00317191"/>
    <w:rsid w:val="003176C8"/>
    <w:rsid w:val="00317E6D"/>
    <w:rsid w:val="00320211"/>
    <w:rsid w:val="00320307"/>
    <w:rsid w:val="00320348"/>
    <w:rsid w:val="00320627"/>
    <w:rsid w:val="00320694"/>
    <w:rsid w:val="00320707"/>
    <w:rsid w:val="003209B9"/>
    <w:rsid w:val="00320BA0"/>
    <w:rsid w:val="00320C9B"/>
    <w:rsid w:val="0032140B"/>
    <w:rsid w:val="0032160F"/>
    <w:rsid w:val="003216EC"/>
    <w:rsid w:val="00321913"/>
    <w:rsid w:val="00321AD0"/>
    <w:rsid w:val="00321C2A"/>
    <w:rsid w:val="00321E7C"/>
    <w:rsid w:val="0032215B"/>
    <w:rsid w:val="0032241E"/>
    <w:rsid w:val="0032244D"/>
    <w:rsid w:val="0032280D"/>
    <w:rsid w:val="00322CE0"/>
    <w:rsid w:val="00322CF0"/>
    <w:rsid w:val="00322E61"/>
    <w:rsid w:val="00322FCF"/>
    <w:rsid w:val="003234ED"/>
    <w:rsid w:val="003236F8"/>
    <w:rsid w:val="00323DB0"/>
    <w:rsid w:val="00323E5B"/>
    <w:rsid w:val="00323EF8"/>
    <w:rsid w:val="003242B8"/>
    <w:rsid w:val="003242D0"/>
    <w:rsid w:val="0032474E"/>
    <w:rsid w:val="00324823"/>
    <w:rsid w:val="00324A19"/>
    <w:rsid w:val="00324B05"/>
    <w:rsid w:val="00324B7B"/>
    <w:rsid w:val="00324D6E"/>
    <w:rsid w:val="00324F6A"/>
    <w:rsid w:val="00325119"/>
    <w:rsid w:val="00325291"/>
    <w:rsid w:val="00325879"/>
    <w:rsid w:val="00325AE9"/>
    <w:rsid w:val="00325DED"/>
    <w:rsid w:val="00325E01"/>
    <w:rsid w:val="00325F8F"/>
    <w:rsid w:val="0032634F"/>
    <w:rsid w:val="00327C31"/>
    <w:rsid w:val="00327F12"/>
    <w:rsid w:val="003309D5"/>
    <w:rsid w:val="00330BC1"/>
    <w:rsid w:val="00330DC5"/>
    <w:rsid w:val="00331093"/>
    <w:rsid w:val="0033125C"/>
    <w:rsid w:val="00331385"/>
    <w:rsid w:val="00331A71"/>
    <w:rsid w:val="00331BD6"/>
    <w:rsid w:val="00331CE1"/>
    <w:rsid w:val="00332902"/>
    <w:rsid w:val="00332C76"/>
    <w:rsid w:val="00333408"/>
    <w:rsid w:val="003337B6"/>
    <w:rsid w:val="00333AA4"/>
    <w:rsid w:val="00334312"/>
    <w:rsid w:val="00334653"/>
    <w:rsid w:val="00334947"/>
    <w:rsid w:val="00334D9D"/>
    <w:rsid w:val="00334F49"/>
    <w:rsid w:val="003350CD"/>
    <w:rsid w:val="00335281"/>
    <w:rsid w:val="00336DFE"/>
    <w:rsid w:val="00336EC4"/>
    <w:rsid w:val="00337599"/>
    <w:rsid w:val="00337D57"/>
    <w:rsid w:val="00337D92"/>
    <w:rsid w:val="00340CE5"/>
    <w:rsid w:val="003410A8"/>
    <w:rsid w:val="003411EF"/>
    <w:rsid w:val="0034129C"/>
    <w:rsid w:val="00341756"/>
    <w:rsid w:val="00341C71"/>
    <w:rsid w:val="00341D9E"/>
    <w:rsid w:val="00341E55"/>
    <w:rsid w:val="00341F1F"/>
    <w:rsid w:val="00342010"/>
    <w:rsid w:val="0034251C"/>
    <w:rsid w:val="003428F4"/>
    <w:rsid w:val="00343340"/>
    <w:rsid w:val="003433D6"/>
    <w:rsid w:val="00343645"/>
    <w:rsid w:val="00343B85"/>
    <w:rsid w:val="0034458E"/>
    <w:rsid w:val="00344E0C"/>
    <w:rsid w:val="00344E20"/>
    <w:rsid w:val="00344F25"/>
    <w:rsid w:val="003450A1"/>
    <w:rsid w:val="003450B0"/>
    <w:rsid w:val="00345299"/>
    <w:rsid w:val="0034631C"/>
    <w:rsid w:val="00346517"/>
    <w:rsid w:val="003465C5"/>
    <w:rsid w:val="00346D3D"/>
    <w:rsid w:val="00346F78"/>
    <w:rsid w:val="00347043"/>
    <w:rsid w:val="00347255"/>
    <w:rsid w:val="00347690"/>
    <w:rsid w:val="003505EF"/>
    <w:rsid w:val="00350640"/>
    <w:rsid w:val="00350950"/>
    <w:rsid w:val="00350AA5"/>
    <w:rsid w:val="00350EC8"/>
    <w:rsid w:val="003517F3"/>
    <w:rsid w:val="00352089"/>
    <w:rsid w:val="003520E7"/>
    <w:rsid w:val="0035274F"/>
    <w:rsid w:val="00352A72"/>
    <w:rsid w:val="00353327"/>
    <w:rsid w:val="00353345"/>
    <w:rsid w:val="00353410"/>
    <w:rsid w:val="00353979"/>
    <w:rsid w:val="00353EB3"/>
    <w:rsid w:val="00353EE4"/>
    <w:rsid w:val="00354625"/>
    <w:rsid w:val="00354697"/>
    <w:rsid w:val="003548CC"/>
    <w:rsid w:val="00354A5D"/>
    <w:rsid w:val="00354F4F"/>
    <w:rsid w:val="00355FC4"/>
    <w:rsid w:val="0035610B"/>
    <w:rsid w:val="00356530"/>
    <w:rsid w:val="00356AFF"/>
    <w:rsid w:val="00356C51"/>
    <w:rsid w:val="003570B9"/>
    <w:rsid w:val="003575F1"/>
    <w:rsid w:val="0035790E"/>
    <w:rsid w:val="003579C5"/>
    <w:rsid w:val="00357D1D"/>
    <w:rsid w:val="0036041F"/>
    <w:rsid w:val="0036079D"/>
    <w:rsid w:val="0036081E"/>
    <w:rsid w:val="00360D1D"/>
    <w:rsid w:val="00361114"/>
    <w:rsid w:val="003611FF"/>
    <w:rsid w:val="003618F3"/>
    <w:rsid w:val="00361DDC"/>
    <w:rsid w:val="00361E8A"/>
    <w:rsid w:val="00361FDC"/>
    <w:rsid w:val="003621AB"/>
    <w:rsid w:val="00362800"/>
    <w:rsid w:val="00362CBB"/>
    <w:rsid w:val="00362D43"/>
    <w:rsid w:val="00362D69"/>
    <w:rsid w:val="00363181"/>
    <w:rsid w:val="0036326E"/>
    <w:rsid w:val="00363689"/>
    <w:rsid w:val="003638FF"/>
    <w:rsid w:val="00363A60"/>
    <w:rsid w:val="00363A65"/>
    <w:rsid w:val="00363E5E"/>
    <w:rsid w:val="0036428E"/>
    <w:rsid w:val="00364435"/>
    <w:rsid w:val="00364B07"/>
    <w:rsid w:val="00364FB4"/>
    <w:rsid w:val="00365008"/>
    <w:rsid w:val="00365048"/>
    <w:rsid w:val="003652CB"/>
    <w:rsid w:val="003652D0"/>
    <w:rsid w:val="003652E9"/>
    <w:rsid w:val="003659AC"/>
    <w:rsid w:val="003659C8"/>
    <w:rsid w:val="00366089"/>
    <w:rsid w:val="00366550"/>
    <w:rsid w:val="00366847"/>
    <w:rsid w:val="00366C1E"/>
    <w:rsid w:val="00367C83"/>
    <w:rsid w:val="00370041"/>
    <w:rsid w:val="00370132"/>
    <w:rsid w:val="003702EB"/>
    <w:rsid w:val="00371126"/>
    <w:rsid w:val="00371195"/>
    <w:rsid w:val="00371B98"/>
    <w:rsid w:val="00372306"/>
    <w:rsid w:val="0037244A"/>
    <w:rsid w:val="00372681"/>
    <w:rsid w:val="003735AF"/>
    <w:rsid w:val="003736D6"/>
    <w:rsid w:val="00373F21"/>
    <w:rsid w:val="00374006"/>
    <w:rsid w:val="003745FC"/>
    <w:rsid w:val="0037464D"/>
    <w:rsid w:val="0037466F"/>
    <w:rsid w:val="00374EC3"/>
    <w:rsid w:val="00374F24"/>
    <w:rsid w:val="00375191"/>
    <w:rsid w:val="003754D8"/>
    <w:rsid w:val="00375AB2"/>
    <w:rsid w:val="00375B08"/>
    <w:rsid w:val="00375C36"/>
    <w:rsid w:val="00375C57"/>
    <w:rsid w:val="00375D47"/>
    <w:rsid w:val="00376286"/>
    <w:rsid w:val="00376312"/>
    <w:rsid w:val="0037632E"/>
    <w:rsid w:val="00376411"/>
    <w:rsid w:val="0037662F"/>
    <w:rsid w:val="00376D1C"/>
    <w:rsid w:val="00376D69"/>
    <w:rsid w:val="00377106"/>
    <w:rsid w:val="00377447"/>
    <w:rsid w:val="00377479"/>
    <w:rsid w:val="003776AE"/>
    <w:rsid w:val="0037771C"/>
    <w:rsid w:val="003779B0"/>
    <w:rsid w:val="00377CE1"/>
    <w:rsid w:val="00377E8E"/>
    <w:rsid w:val="003807E5"/>
    <w:rsid w:val="00380E3D"/>
    <w:rsid w:val="003810BB"/>
    <w:rsid w:val="003810E3"/>
    <w:rsid w:val="0038128C"/>
    <w:rsid w:val="00381C0B"/>
    <w:rsid w:val="00381EAB"/>
    <w:rsid w:val="00382639"/>
    <w:rsid w:val="003828A2"/>
    <w:rsid w:val="003832B3"/>
    <w:rsid w:val="0038330F"/>
    <w:rsid w:val="00383D50"/>
    <w:rsid w:val="003840FE"/>
    <w:rsid w:val="00384516"/>
    <w:rsid w:val="00384671"/>
    <w:rsid w:val="00384815"/>
    <w:rsid w:val="00384B9E"/>
    <w:rsid w:val="00385122"/>
    <w:rsid w:val="003852C5"/>
    <w:rsid w:val="00385688"/>
    <w:rsid w:val="003858F8"/>
    <w:rsid w:val="00385927"/>
    <w:rsid w:val="00385DAF"/>
    <w:rsid w:val="003861CF"/>
    <w:rsid w:val="00386380"/>
    <w:rsid w:val="0038647B"/>
    <w:rsid w:val="003874D1"/>
    <w:rsid w:val="003874E8"/>
    <w:rsid w:val="00387A2F"/>
    <w:rsid w:val="00387A64"/>
    <w:rsid w:val="00390065"/>
    <w:rsid w:val="003901BF"/>
    <w:rsid w:val="0039071E"/>
    <w:rsid w:val="00390A4F"/>
    <w:rsid w:val="00390B5E"/>
    <w:rsid w:val="00390F3A"/>
    <w:rsid w:val="003915ED"/>
    <w:rsid w:val="00391993"/>
    <w:rsid w:val="00391C57"/>
    <w:rsid w:val="00391C69"/>
    <w:rsid w:val="00391F78"/>
    <w:rsid w:val="00392128"/>
    <w:rsid w:val="0039221F"/>
    <w:rsid w:val="00392275"/>
    <w:rsid w:val="00392B67"/>
    <w:rsid w:val="00392B9D"/>
    <w:rsid w:val="00392CB1"/>
    <w:rsid w:val="003931F8"/>
    <w:rsid w:val="00393247"/>
    <w:rsid w:val="00393C6A"/>
    <w:rsid w:val="00393D8A"/>
    <w:rsid w:val="00393DEB"/>
    <w:rsid w:val="00393EF4"/>
    <w:rsid w:val="0039449D"/>
    <w:rsid w:val="00394AD2"/>
    <w:rsid w:val="00394E49"/>
    <w:rsid w:val="003950CD"/>
    <w:rsid w:val="003953C4"/>
    <w:rsid w:val="00395D04"/>
    <w:rsid w:val="00395E6D"/>
    <w:rsid w:val="00395EE7"/>
    <w:rsid w:val="00396000"/>
    <w:rsid w:val="0039653E"/>
    <w:rsid w:val="003967AE"/>
    <w:rsid w:val="00397813"/>
    <w:rsid w:val="00397C39"/>
    <w:rsid w:val="00397FDF"/>
    <w:rsid w:val="003A033A"/>
    <w:rsid w:val="003A0454"/>
    <w:rsid w:val="003A0858"/>
    <w:rsid w:val="003A1517"/>
    <w:rsid w:val="003A1D09"/>
    <w:rsid w:val="003A1D7A"/>
    <w:rsid w:val="003A26F2"/>
    <w:rsid w:val="003A2C1C"/>
    <w:rsid w:val="003A3380"/>
    <w:rsid w:val="003A372E"/>
    <w:rsid w:val="003A3E9F"/>
    <w:rsid w:val="003A4CA3"/>
    <w:rsid w:val="003A4CDC"/>
    <w:rsid w:val="003A4CDD"/>
    <w:rsid w:val="003A4E06"/>
    <w:rsid w:val="003A4E27"/>
    <w:rsid w:val="003A5275"/>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1EA"/>
    <w:rsid w:val="003B2611"/>
    <w:rsid w:val="003B26E3"/>
    <w:rsid w:val="003B27CC"/>
    <w:rsid w:val="003B2851"/>
    <w:rsid w:val="003B2F0E"/>
    <w:rsid w:val="003B2F17"/>
    <w:rsid w:val="003B2FF3"/>
    <w:rsid w:val="003B31B1"/>
    <w:rsid w:val="003B3214"/>
    <w:rsid w:val="003B3764"/>
    <w:rsid w:val="003B3AA2"/>
    <w:rsid w:val="003B42AE"/>
    <w:rsid w:val="003B4312"/>
    <w:rsid w:val="003B43B5"/>
    <w:rsid w:val="003B4400"/>
    <w:rsid w:val="003B519F"/>
    <w:rsid w:val="003B6185"/>
    <w:rsid w:val="003B61E6"/>
    <w:rsid w:val="003B61FD"/>
    <w:rsid w:val="003B647E"/>
    <w:rsid w:val="003B67D5"/>
    <w:rsid w:val="003B68DB"/>
    <w:rsid w:val="003B6C5F"/>
    <w:rsid w:val="003B7440"/>
    <w:rsid w:val="003B7B46"/>
    <w:rsid w:val="003C0461"/>
    <w:rsid w:val="003C07C1"/>
    <w:rsid w:val="003C081E"/>
    <w:rsid w:val="003C08E3"/>
    <w:rsid w:val="003C0926"/>
    <w:rsid w:val="003C1285"/>
    <w:rsid w:val="003C1444"/>
    <w:rsid w:val="003C1BCC"/>
    <w:rsid w:val="003C1D9C"/>
    <w:rsid w:val="003C241D"/>
    <w:rsid w:val="003C24F6"/>
    <w:rsid w:val="003C25A8"/>
    <w:rsid w:val="003C2BD6"/>
    <w:rsid w:val="003C2BFA"/>
    <w:rsid w:val="003C2CA3"/>
    <w:rsid w:val="003C31DD"/>
    <w:rsid w:val="003C394C"/>
    <w:rsid w:val="003C3A5C"/>
    <w:rsid w:val="003C3CEC"/>
    <w:rsid w:val="003C45C9"/>
    <w:rsid w:val="003C46E3"/>
    <w:rsid w:val="003C4EE7"/>
    <w:rsid w:val="003C5437"/>
    <w:rsid w:val="003C56B2"/>
    <w:rsid w:val="003C6037"/>
    <w:rsid w:val="003C61CC"/>
    <w:rsid w:val="003C65DE"/>
    <w:rsid w:val="003C661F"/>
    <w:rsid w:val="003C66AC"/>
    <w:rsid w:val="003C6AEC"/>
    <w:rsid w:val="003C6DDD"/>
    <w:rsid w:val="003C7416"/>
    <w:rsid w:val="003C74FB"/>
    <w:rsid w:val="003C78D5"/>
    <w:rsid w:val="003C79E0"/>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D3"/>
    <w:rsid w:val="003D45E4"/>
    <w:rsid w:val="003D5409"/>
    <w:rsid w:val="003D5415"/>
    <w:rsid w:val="003D564D"/>
    <w:rsid w:val="003D5653"/>
    <w:rsid w:val="003D5D56"/>
    <w:rsid w:val="003D601F"/>
    <w:rsid w:val="003D6194"/>
    <w:rsid w:val="003D6204"/>
    <w:rsid w:val="003D62A3"/>
    <w:rsid w:val="003D637B"/>
    <w:rsid w:val="003D647F"/>
    <w:rsid w:val="003D64B8"/>
    <w:rsid w:val="003D69B7"/>
    <w:rsid w:val="003D6B71"/>
    <w:rsid w:val="003D6C1C"/>
    <w:rsid w:val="003D6D25"/>
    <w:rsid w:val="003D6F7A"/>
    <w:rsid w:val="003D70E5"/>
    <w:rsid w:val="003D71AB"/>
    <w:rsid w:val="003E0017"/>
    <w:rsid w:val="003E0345"/>
    <w:rsid w:val="003E04A7"/>
    <w:rsid w:val="003E0610"/>
    <w:rsid w:val="003E11DB"/>
    <w:rsid w:val="003E13EA"/>
    <w:rsid w:val="003E1751"/>
    <w:rsid w:val="003E1E39"/>
    <w:rsid w:val="003E1F62"/>
    <w:rsid w:val="003E21C2"/>
    <w:rsid w:val="003E255E"/>
    <w:rsid w:val="003E268A"/>
    <w:rsid w:val="003E279E"/>
    <w:rsid w:val="003E2E58"/>
    <w:rsid w:val="003E3ED0"/>
    <w:rsid w:val="003E415F"/>
    <w:rsid w:val="003E438D"/>
    <w:rsid w:val="003E44D9"/>
    <w:rsid w:val="003E47B9"/>
    <w:rsid w:val="003E49A2"/>
    <w:rsid w:val="003E4A85"/>
    <w:rsid w:val="003E4BCA"/>
    <w:rsid w:val="003E4D43"/>
    <w:rsid w:val="003E4E93"/>
    <w:rsid w:val="003E4F5C"/>
    <w:rsid w:val="003E50EB"/>
    <w:rsid w:val="003E50EF"/>
    <w:rsid w:val="003E513C"/>
    <w:rsid w:val="003E523A"/>
    <w:rsid w:val="003E541A"/>
    <w:rsid w:val="003E5986"/>
    <w:rsid w:val="003E5BEF"/>
    <w:rsid w:val="003E5C0B"/>
    <w:rsid w:val="003E60F9"/>
    <w:rsid w:val="003E63C2"/>
    <w:rsid w:val="003E65AC"/>
    <w:rsid w:val="003E6FB1"/>
    <w:rsid w:val="003E74F3"/>
    <w:rsid w:val="003E78BD"/>
    <w:rsid w:val="003E791C"/>
    <w:rsid w:val="003E7A9A"/>
    <w:rsid w:val="003E7B09"/>
    <w:rsid w:val="003E7BDE"/>
    <w:rsid w:val="003F0000"/>
    <w:rsid w:val="003F05A8"/>
    <w:rsid w:val="003F063B"/>
    <w:rsid w:val="003F09BF"/>
    <w:rsid w:val="003F0DEC"/>
    <w:rsid w:val="003F1396"/>
    <w:rsid w:val="003F1905"/>
    <w:rsid w:val="003F1E7C"/>
    <w:rsid w:val="003F1FAC"/>
    <w:rsid w:val="003F21AB"/>
    <w:rsid w:val="003F2CC7"/>
    <w:rsid w:val="003F2E38"/>
    <w:rsid w:val="003F32C7"/>
    <w:rsid w:val="003F3390"/>
    <w:rsid w:val="003F38D3"/>
    <w:rsid w:val="003F39AC"/>
    <w:rsid w:val="003F3B8D"/>
    <w:rsid w:val="003F429C"/>
    <w:rsid w:val="003F47E1"/>
    <w:rsid w:val="003F50A1"/>
    <w:rsid w:val="003F5764"/>
    <w:rsid w:val="003F591B"/>
    <w:rsid w:val="003F5D1D"/>
    <w:rsid w:val="003F60CA"/>
    <w:rsid w:val="003F6218"/>
    <w:rsid w:val="003F666A"/>
    <w:rsid w:val="003F6726"/>
    <w:rsid w:val="003F67FA"/>
    <w:rsid w:val="003F6D5D"/>
    <w:rsid w:val="003F719C"/>
    <w:rsid w:val="003F7797"/>
    <w:rsid w:val="003F78CE"/>
    <w:rsid w:val="0040013B"/>
    <w:rsid w:val="00400523"/>
    <w:rsid w:val="0040055E"/>
    <w:rsid w:val="0040055F"/>
    <w:rsid w:val="004007E9"/>
    <w:rsid w:val="004010EA"/>
    <w:rsid w:val="004015A5"/>
    <w:rsid w:val="004015BF"/>
    <w:rsid w:val="004017A6"/>
    <w:rsid w:val="00401CB5"/>
    <w:rsid w:val="00402420"/>
    <w:rsid w:val="00402C60"/>
    <w:rsid w:val="00402EDE"/>
    <w:rsid w:val="00402EE5"/>
    <w:rsid w:val="004039FF"/>
    <w:rsid w:val="00403CA1"/>
    <w:rsid w:val="004044EE"/>
    <w:rsid w:val="0040463B"/>
    <w:rsid w:val="004047B0"/>
    <w:rsid w:val="00404E42"/>
    <w:rsid w:val="004052BA"/>
    <w:rsid w:val="00405380"/>
    <w:rsid w:val="0040581D"/>
    <w:rsid w:val="004058A2"/>
    <w:rsid w:val="00405A75"/>
    <w:rsid w:val="00405D22"/>
    <w:rsid w:val="00406081"/>
    <w:rsid w:val="004060F0"/>
    <w:rsid w:val="00406708"/>
    <w:rsid w:val="0040684A"/>
    <w:rsid w:val="00406A4F"/>
    <w:rsid w:val="00407055"/>
    <w:rsid w:val="0040705F"/>
    <w:rsid w:val="00407230"/>
    <w:rsid w:val="004077DC"/>
    <w:rsid w:val="00407BA7"/>
    <w:rsid w:val="004106D4"/>
    <w:rsid w:val="004106E7"/>
    <w:rsid w:val="00410BAF"/>
    <w:rsid w:val="00410CFE"/>
    <w:rsid w:val="00410F6D"/>
    <w:rsid w:val="004110A5"/>
    <w:rsid w:val="00411A4F"/>
    <w:rsid w:val="00411D5F"/>
    <w:rsid w:val="00411E1E"/>
    <w:rsid w:val="00411E58"/>
    <w:rsid w:val="0041208C"/>
    <w:rsid w:val="00412176"/>
    <w:rsid w:val="004121DB"/>
    <w:rsid w:val="00412469"/>
    <w:rsid w:val="004128A7"/>
    <w:rsid w:val="004128E3"/>
    <w:rsid w:val="004130C2"/>
    <w:rsid w:val="004136EE"/>
    <w:rsid w:val="00413F5A"/>
    <w:rsid w:val="00413FEE"/>
    <w:rsid w:val="00414121"/>
    <w:rsid w:val="00414342"/>
    <w:rsid w:val="004145FA"/>
    <w:rsid w:val="004146EC"/>
    <w:rsid w:val="00414852"/>
    <w:rsid w:val="004150C4"/>
    <w:rsid w:val="004152BC"/>
    <w:rsid w:val="004152BF"/>
    <w:rsid w:val="00415364"/>
    <w:rsid w:val="00415532"/>
    <w:rsid w:val="004155E9"/>
    <w:rsid w:val="004159EC"/>
    <w:rsid w:val="00415BEC"/>
    <w:rsid w:val="00415C40"/>
    <w:rsid w:val="00415E1F"/>
    <w:rsid w:val="00416822"/>
    <w:rsid w:val="0041691F"/>
    <w:rsid w:val="0041697E"/>
    <w:rsid w:val="004169E4"/>
    <w:rsid w:val="00416F54"/>
    <w:rsid w:val="00417155"/>
    <w:rsid w:val="004173EE"/>
    <w:rsid w:val="004201B0"/>
    <w:rsid w:val="004206C4"/>
    <w:rsid w:val="00420745"/>
    <w:rsid w:val="00420775"/>
    <w:rsid w:val="004207C9"/>
    <w:rsid w:val="004207E6"/>
    <w:rsid w:val="00420E5F"/>
    <w:rsid w:val="004212A6"/>
    <w:rsid w:val="00421421"/>
    <w:rsid w:val="004214A9"/>
    <w:rsid w:val="004214E8"/>
    <w:rsid w:val="00421714"/>
    <w:rsid w:val="00421916"/>
    <w:rsid w:val="004219EB"/>
    <w:rsid w:val="00421D3C"/>
    <w:rsid w:val="00422804"/>
    <w:rsid w:val="0042291A"/>
    <w:rsid w:val="00422C30"/>
    <w:rsid w:val="00423C81"/>
    <w:rsid w:val="00423D6A"/>
    <w:rsid w:val="00424256"/>
    <w:rsid w:val="004242EF"/>
    <w:rsid w:val="00424468"/>
    <w:rsid w:val="00424667"/>
    <w:rsid w:val="00424870"/>
    <w:rsid w:val="00425279"/>
    <w:rsid w:val="00425568"/>
    <w:rsid w:val="00425824"/>
    <w:rsid w:val="00425B83"/>
    <w:rsid w:val="0042606A"/>
    <w:rsid w:val="004264FC"/>
    <w:rsid w:val="0042679F"/>
    <w:rsid w:val="00426A89"/>
    <w:rsid w:val="00426BD8"/>
    <w:rsid w:val="00426CDE"/>
    <w:rsid w:val="00426E0E"/>
    <w:rsid w:val="00426E4A"/>
    <w:rsid w:val="0042717E"/>
    <w:rsid w:val="0042785B"/>
    <w:rsid w:val="0042795F"/>
    <w:rsid w:val="00430658"/>
    <w:rsid w:val="00430CAE"/>
    <w:rsid w:val="00430FB4"/>
    <w:rsid w:val="0043102E"/>
    <w:rsid w:val="00431147"/>
    <w:rsid w:val="004315DD"/>
    <w:rsid w:val="00431E0B"/>
    <w:rsid w:val="00431F08"/>
    <w:rsid w:val="004323EF"/>
    <w:rsid w:val="004327F1"/>
    <w:rsid w:val="0043298A"/>
    <w:rsid w:val="00432B9C"/>
    <w:rsid w:val="00432E31"/>
    <w:rsid w:val="00433228"/>
    <w:rsid w:val="00433367"/>
    <w:rsid w:val="004335D9"/>
    <w:rsid w:val="004335E6"/>
    <w:rsid w:val="00433613"/>
    <w:rsid w:val="004338A0"/>
    <w:rsid w:val="00433C21"/>
    <w:rsid w:val="0043413F"/>
    <w:rsid w:val="004342B3"/>
    <w:rsid w:val="00434600"/>
    <w:rsid w:val="00434AFB"/>
    <w:rsid w:val="00434B55"/>
    <w:rsid w:val="00435C84"/>
    <w:rsid w:val="0043619E"/>
    <w:rsid w:val="004361FD"/>
    <w:rsid w:val="0043625A"/>
    <w:rsid w:val="00436573"/>
    <w:rsid w:val="004368AB"/>
    <w:rsid w:val="00436A58"/>
    <w:rsid w:val="00437716"/>
    <w:rsid w:val="00437821"/>
    <w:rsid w:val="00440739"/>
    <w:rsid w:val="004410A3"/>
    <w:rsid w:val="004410DE"/>
    <w:rsid w:val="00441670"/>
    <w:rsid w:val="00441A1B"/>
    <w:rsid w:val="00441E7B"/>
    <w:rsid w:val="004423BE"/>
    <w:rsid w:val="0044241E"/>
    <w:rsid w:val="004424F6"/>
    <w:rsid w:val="00442837"/>
    <w:rsid w:val="00442C05"/>
    <w:rsid w:val="00443011"/>
    <w:rsid w:val="004430BE"/>
    <w:rsid w:val="0044315B"/>
    <w:rsid w:val="004434E7"/>
    <w:rsid w:val="0044394F"/>
    <w:rsid w:val="00444243"/>
    <w:rsid w:val="004442A3"/>
    <w:rsid w:val="004454EE"/>
    <w:rsid w:val="004455F2"/>
    <w:rsid w:val="00445793"/>
    <w:rsid w:val="00445907"/>
    <w:rsid w:val="00445940"/>
    <w:rsid w:val="0044601E"/>
    <w:rsid w:val="004462F6"/>
    <w:rsid w:val="0044643E"/>
    <w:rsid w:val="0044663B"/>
    <w:rsid w:val="00446911"/>
    <w:rsid w:val="00446C7F"/>
    <w:rsid w:val="004472D9"/>
    <w:rsid w:val="00447321"/>
    <w:rsid w:val="004475C1"/>
    <w:rsid w:val="0044770C"/>
    <w:rsid w:val="00447AD4"/>
    <w:rsid w:val="00447B15"/>
    <w:rsid w:val="00447C3B"/>
    <w:rsid w:val="00447E11"/>
    <w:rsid w:val="00447E35"/>
    <w:rsid w:val="004500FD"/>
    <w:rsid w:val="004501CD"/>
    <w:rsid w:val="00450399"/>
    <w:rsid w:val="00450813"/>
    <w:rsid w:val="004509D3"/>
    <w:rsid w:val="00450A92"/>
    <w:rsid w:val="00450D99"/>
    <w:rsid w:val="00450ED7"/>
    <w:rsid w:val="004510A8"/>
    <w:rsid w:val="004510F1"/>
    <w:rsid w:val="00451F2E"/>
    <w:rsid w:val="004523EB"/>
    <w:rsid w:val="004525E4"/>
    <w:rsid w:val="00452998"/>
    <w:rsid w:val="00452D7A"/>
    <w:rsid w:val="004530B0"/>
    <w:rsid w:val="00453616"/>
    <w:rsid w:val="0045465B"/>
    <w:rsid w:val="00454DDF"/>
    <w:rsid w:val="00455050"/>
    <w:rsid w:val="004550F3"/>
    <w:rsid w:val="004552AA"/>
    <w:rsid w:val="004555E5"/>
    <w:rsid w:val="00455AD1"/>
    <w:rsid w:val="004560C1"/>
    <w:rsid w:val="0045615A"/>
    <w:rsid w:val="00456A06"/>
    <w:rsid w:val="0045717D"/>
    <w:rsid w:val="00457B2F"/>
    <w:rsid w:val="00460110"/>
    <w:rsid w:val="004601CE"/>
    <w:rsid w:val="00460546"/>
    <w:rsid w:val="004608D0"/>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AC2"/>
    <w:rsid w:val="00464ACD"/>
    <w:rsid w:val="00464F2C"/>
    <w:rsid w:val="0046560A"/>
    <w:rsid w:val="00465713"/>
    <w:rsid w:val="00465743"/>
    <w:rsid w:val="0046576D"/>
    <w:rsid w:val="00466BFE"/>
    <w:rsid w:val="00466D67"/>
    <w:rsid w:val="004671BB"/>
    <w:rsid w:val="004671C2"/>
    <w:rsid w:val="00467312"/>
    <w:rsid w:val="0046781D"/>
    <w:rsid w:val="004679F4"/>
    <w:rsid w:val="00467C5C"/>
    <w:rsid w:val="00467FC9"/>
    <w:rsid w:val="004700C4"/>
    <w:rsid w:val="00470305"/>
    <w:rsid w:val="00470FC8"/>
    <w:rsid w:val="00471695"/>
    <w:rsid w:val="00471D96"/>
    <w:rsid w:val="00471DE4"/>
    <w:rsid w:val="004721B0"/>
    <w:rsid w:val="00472CE8"/>
    <w:rsid w:val="0047307B"/>
    <w:rsid w:val="00473906"/>
    <w:rsid w:val="00473A8F"/>
    <w:rsid w:val="00473CB4"/>
    <w:rsid w:val="00473CBE"/>
    <w:rsid w:val="00474915"/>
    <w:rsid w:val="00475365"/>
    <w:rsid w:val="0047540F"/>
    <w:rsid w:val="0047559A"/>
    <w:rsid w:val="00475681"/>
    <w:rsid w:val="004759C9"/>
    <w:rsid w:val="00475AE9"/>
    <w:rsid w:val="00475BF1"/>
    <w:rsid w:val="004765F5"/>
    <w:rsid w:val="0047664A"/>
    <w:rsid w:val="004766DA"/>
    <w:rsid w:val="004767DE"/>
    <w:rsid w:val="0047693B"/>
    <w:rsid w:val="00476B9E"/>
    <w:rsid w:val="00476BC7"/>
    <w:rsid w:val="00476DF0"/>
    <w:rsid w:val="00476E94"/>
    <w:rsid w:val="00476FBD"/>
    <w:rsid w:val="0047724B"/>
    <w:rsid w:val="004800B1"/>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57E0"/>
    <w:rsid w:val="00485BD7"/>
    <w:rsid w:val="0048608C"/>
    <w:rsid w:val="00486790"/>
    <w:rsid w:val="004868AD"/>
    <w:rsid w:val="004868CA"/>
    <w:rsid w:val="00486C98"/>
    <w:rsid w:val="00486D05"/>
    <w:rsid w:val="00486D75"/>
    <w:rsid w:val="004872EC"/>
    <w:rsid w:val="00487485"/>
    <w:rsid w:val="004876B1"/>
    <w:rsid w:val="00487A87"/>
    <w:rsid w:val="00487AF3"/>
    <w:rsid w:val="00490028"/>
    <w:rsid w:val="00490142"/>
    <w:rsid w:val="004901C0"/>
    <w:rsid w:val="00490446"/>
    <w:rsid w:val="00490696"/>
    <w:rsid w:val="004906D4"/>
    <w:rsid w:val="004908D8"/>
    <w:rsid w:val="00490BFC"/>
    <w:rsid w:val="00490C7C"/>
    <w:rsid w:val="004911F1"/>
    <w:rsid w:val="004916C8"/>
    <w:rsid w:val="00491979"/>
    <w:rsid w:val="004919B5"/>
    <w:rsid w:val="00491AC8"/>
    <w:rsid w:val="0049280A"/>
    <w:rsid w:val="00492C35"/>
    <w:rsid w:val="0049334D"/>
    <w:rsid w:val="0049340A"/>
    <w:rsid w:val="00493797"/>
    <w:rsid w:val="004938E6"/>
    <w:rsid w:val="00493C2A"/>
    <w:rsid w:val="00494F3B"/>
    <w:rsid w:val="00495120"/>
    <w:rsid w:val="004957E0"/>
    <w:rsid w:val="004958F6"/>
    <w:rsid w:val="00495A2F"/>
    <w:rsid w:val="00496952"/>
    <w:rsid w:val="0049792A"/>
    <w:rsid w:val="004A03F3"/>
    <w:rsid w:val="004A1472"/>
    <w:rsid w:val="004A1C12"/>
    <w:rsid w:val="004A202A"/>
    <w:rsid w:val="004A2301"/>
    <w:rsid w:val="004A24B4"/>
    <w:rsid w:val="004A2643"/>
    <w:rsid w:val="004A2D0A"/>
    <w:rsid w:val="004A309B"/>
    <w:rsid w:val="004A3648"/>
    <w:rsid w:val="004A368B"/>
    <w:rsid w:val="004A3743"/>
    <w:rsid w:val="004A39CF"/>
    <w:rsid w:val="004A4353"/>
    <w:rsid w:val="004A4572"/>
    <w:rsid w:val="004A45C6"/>
    <w:rsid w:val="004A4AD0"/>
    <w:rsid w:val="004A4BC4"/>
    <w:rsid w:val="004A4DF4"/>
    <w:rsid w:val="004A4F0C"/>
    <w:rsid w:val="004A52BD"/>
    <w:rsid w:val="004A54DB"/>
    <w:rsid w:val="004A55C9"/>
    <w:rsid w:val="004A5FC2"/>
    <w:rsid w:val="004A60F1"/>
    <w:rsid w:val="004A6274"/>
    <w:rsid w:val="004A640E"/>
    <w:rsid w:val="004A6B8E"/>
    <w:rsid w:val="004A6CCE"/>
    <w:rsid w:val="004A6EF2"/>
    <w:rsid w:val="004A79EF"/>
    <w:rsid w:val="004A7A5E"/>
    <w:rsid w:val="004A7A7B"/>
    <w:rsid w:val="004A7CFB"/>
    <w:rsid w:val="004A7D8F"/>
    <w:rsid w:val="004A7DC9"/>
    <w:rsid w:val="004B0094"/>
    <w:rsid w:val="004B0211"/>
    <w:rsid w:val="004B08F6"/>
    <w:rsid w:val="004B091E"/>
    <w:rsid w:val="004B0A66"/>
    <w:rsid w:val="004B0C28"/>
    <w:rsid w:val="004B0C8C"/>
    <w:rsid w:val="004B0E16"/>
    <w:rsid w:val="004B12ED"/>
    <w:rsid w:val="004B18EA"/>
    <w:rsid w:val="004B1CBB"/>
    <w:rsid w:val="004B1CED"/>
    <w:rsid w:val="004B1F14"/>
    <w:rsid w:val="004B1F78"/>
    <w:rsid w:val="004B20E2"/>
    <w:rsid w:val="004B23AF"/>
    <w:rsid w:val="004B24C6"/>
    <w:rsid w:val="004B2835"/>
    <w:rsid w:val="004B2B1D"/>
    <w:rsid w:val="004B2B7B"/>
    <w:rsid w:val="004B2D45"/>
    <w:rsid w:val="004B3957"/>
    <w:rsid w:val="004B4117"/>
    <w:rsid w:val="004B469C"/>
    <w:rsid w:val="004B4B45"/>
    <w:rsid w:val="004B4FA2"/>
    <w:rsid w:val="004B4FBF"/>
    <w:rsid w:val="004B5740"/>
    <w:rsid w:val="004B57EE"/>
    <w:rsid w:val="004B603F"/>
    <w:rsid w:val="004B63C5"/>
    <w:rsid w:val="004B651C"/>
    <w:rsid w:val="004B65A2"/>
    <w:rsid w:val="004B6FC8"/>
    <w:rsid w:val="004B7130"/>
    <w:rsid w:val="004B727E"/>
    <w:rsid w:val="004B7736"/>
    <w:rsid w:val="004B77DE"/>
    <w:rsid w:val="004B7818"/>
    <w:rsid w:val="004B7AB3"/>
    <w:rsid w:val="004B7D58"/>
    <w:rsid w:val="004B7DD3"/>
    <w:rsid w:val="004C00CD"/>
    <w:rsid w:val="004C0194"/>
    <w:rsid w:val="004C0B82"/>
    <w:rsid w:val="004C0C66"/>
    <w:rsid w:val="004C0CBB"/>
    <w:rsid w:val="004C0D81"/>
    <w:rsid w:val="004C0F02"/>
    <w:rsid w:val="004C127A"/>
    <w:rsid w:val="004C127D"/>
    <w:rsid w:val="004C1282"/>
    <w:rsid w:val="004C1506"/>
    <w:rsid w:val="004C16A7"/>
    <w:rsid w:val="004C18DD"/>
    <w:rsid w:val="004C1DD5"/>
    <w:rsid w:val="004C2420"/>
    <w:rsid w:val="004C28C3"/>
    <w:rsid w:val="004C354C"/>
    <w:rsid w:val="004C3897"/>
    <w:rsid w:val="004C38C6"/>
    <w:rsid w:val="004C4230"/>
    <w:rsid w:val="004C455A"/>
    <w:rsid w:val="004C4621"/>
    <w:rsid w:val="004C48C5"/>
    <w:rsid w:val="004C4921"/>
    <w:rsid w:val="004C4943"/>
    <w:rsid w:val="004C4BA6"/>
    <w:rsid w:val="004C514F"/>
    <w:rsid w:val="004C5538"/>
    <w:rsid w:val="004C5D62"/>
    <w:rsid w:val="004C5E0A"/>
    <w:rsid w:val="004C6440"/>
    <w:rsid w:val="004C669F"/>
    <w:rsid w:val="004C6A73"/>
    <w:rsid w:val="004C73D8"/>
    <w:rsid w:val="004C74CF"/>
    <w:rsid w:val="004C7DEB"/>
    <w:rsid w:val="004C7ED5"/>
    <w:rsid w:val="004C7F17"/>
    <w:rsid w:val="004C7F32"/>
    <w:rsid w:val="004D004A"/>
    <w:rsid w:val="004D0094"/>
    <w:rsid w:val="004D068C"/>
    <w:rsid w:val="004D0766"/>
    <w:rsid w:val="004D1159"/>
    <w:rsid w:val="004D135B"/>
    <w:rsid w:val="004D14A0"/>
    <w:rsid w:val="004D1562"/>
    <w:rsid w:val="004D17FF"/>
    <w:rsid w:val="004D199D"/>
    <w:rsid w:val="004D1B12"/>
    <w:rsid w:val="004D21E8"/>
    <w:rsid w:val="004D2220"/>
    <w:rsid w:val="004D31FE"/>
    <w:rsid w:val="004D36DB"/>
    <w:rsid w:val="004D37BC"/>
    <w:rsid w:val="004D3909"/>
    <w:rsid w:val="004D3C91"/>
    <w:rsid w:val="004D4053"/>
    <w:rsid w:val="004D441F"/>
    <w:rsid w:val="004D464D"/>
    <w:rsid w:val="004D47FD"/>
    <w:rsid w:val="004D4F84"/>
    <w:rsid w:val="004D508C"/>
    <w:rsid w:val="004D5C92"/>
    <w:rsid w:val="004D5F14"/>
    <w:rsid w:val="004D637B"/>
    <w:rsid w:val="004D64A1"/>
    <w:rsid w:val="004D65A1"/>
    <w:rsid w:val="004D705D"/>
    <w:rsid w:val="004D7322"/>
    <w:rsid w:val="004D7A38"/>
    <w:rsid w:val="004D7D79"/>
    <w:rsid w:val="004E0624"/>
    <w:rsid w:val="004E0D6C"/>
    <w:rsid w:val="004E113C"/>
    <w:rsid w:val="004E1531"/>
    <w:rsid w:val="004E1E00"/>
    <w:rsid w:val="004E1E45"/>
    <w:rsid w:val="004E23D0"/>
    <w:rsid w:val="004E276A"/>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4"/>
    <w:rsid w:val="004E5839"/>
    <w:rsid w:val="004E5AB4"/>
    <w:rsid w:val="004E5DC5"/>
    <w:rsid w:val="004E7AD1"/>
    <w:rsid w:val="004F05D9"/>
    <w:rsid w:val="004F0A6F"/>
    <w:rsid w:val="004F1108"/>
    <w:rsid w:val="004F122C"/>
    <w:rsid w:val="004F1288"/>
    <w:rsid w:val="004F17EB"/>
    <w:rsid w:val="004F1811"/>
    <w:rsid w:val="004F1AFA"/>
    <w:rsid w:val="004F1DF5"/>
    <w:rsid w:val="004F28E0"/>
    <w:rsid w:val="004F32E0"/>
    <w:rsid w:val="004F339A"/>
    <w:rsid w:val="004F33B5"/>
    <w:rsid w:val="004F3773"/>
    <w:rsid w:val="004F3AA7"/>
    <w:rsid w:val="004F408B"/>
    <w:rsid w:val="004F4348"/>
    <w:rsid w:val="004F43C5"/>
    <w:rsid w:val="004F4889"/>
    <w:rsid w:val="004F4981"/>
    <w:rsid w:val="004F499B"/>
    <w:rsid w:val="004F4C2C"/>
    <w:rsid w:val="004F5215"/>
    <w:rsid w:val="004F5289"/>
    <w:rsid w:val="004F52A8"/>
    <w:rsid w:val="004F54D8"/>
    <w:rsid w:val="004F5916"/>
    <w:rsid w:val="004F5A3C"/>
    <w:rsid w:val="004F622E"/>
    <w:rsid w:val="004F62A5"/>
    <w:rsid w:val="004F6321"/>
    <w:rsid w:val="004F6325"/>
    <w:rsid w:val="004F64A0"/>
    <w:rsid w:val="004F67D5"/>
    <w:rsid w:val="004F710A"/>
    <w:rsid w:val="004F72C5"/>
    <w:rsid w:val="004F78EC"/>
    <w:rsid w:val="004F79FB"/>
    <w:rsid w:val="004F7AD7"/>
    <w:rsid w:val="005002EF"/>
    <w:rsid w:val="005008D7"/>
    <w:rsid w:val="00501ABB"/>
    <w:rsid w:val="00501E10"/>
    <w:rsid w:val="00501FB6"/>
    <w:rsid w:val="005021AF"/>
    <w:rsid w:val="00502829"/>
    <w:rsid w:val="005028F9"/>
    <w:rsid w:val="00503A34"/>
    <w:rsid w:val="00503C23"/>
    <w:rsid w:val="0050425D"/>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35"/>
    <w:rsid w:val="00507663"/>
    <w:rsid w:val="00507F4C"/>
    <w:rsid w:val="005101FE"/>
    <w:rsid w:val="00510408"/>
    <w:rsid w:val="00510607"/>
    <w:rsid w:val="00510DD2"/>
    <w:rsid w:val="00510EC1"/>
    <w:rsid w:val="00510FD3"/>
    <w:rsid w:val="005111B6"/>
    <w:rsid w:val="005112B5"/>
    <w:rsid w:val="005112C2"/>
    <w:rsid w:val="0051142D"/>
    <w:rsid w:val="00511891"/>
    <w:rsid w:val="00511A91"/>
    <w:rsid w:val="00511C1F"/>
    <w:rsid w:val="005122F2"/>
    <w:rsid w:val="00512334"/>
    <w:rsid w:val="00512C72"/>
    <w:rsid w:val="00512DC1"/>
    <w:rsid w:val="005132F1"/>
    <w:rsid w:val="00513996"/>
    <w:rsid w:val="00513CF6"/>
    <w:rsid w:val="00514070"/>
    <w:rsid w:val="0051409B"/>
    <w:rsid w:val="00514BC1"/>
    <w:rsid w:val="00515321"/>
    <w:rsid w:val="00515576"/>
    <w:rsid w:val="00515768"/>
    <w:rsid w:val="00515776"/>
    <w:rsid w:val="00515DAC"/>
    <w:rsid w:val="00515E5C"/>
    <w:rsid w:val="00515E74"/>
    <w:rsid w:val="00516849"/>
    <w:rsid w:val="00516B29"/>
    <w:rsid w:val="00516BB2"/>
    <w:rsid w:val="00516E44"/>
    <w:rsid w:val="0051731C"/>
    <w:rsid w:val="005176E6"/>
    <w:rsid w:val="005179D1"/>
    <w:rsid w:val="005179F0"/>
    <w:rsid w:val="00520149"/>
    <w:rsid w:val="00520E06"/>
    <w:rsid w:val="005211B8"/>
    <w:rsid w:val="0052152B"/>
    <w:rsid w:val="005215AC"/>
    <w:rsid w:val="005216C9"/>
    <w:rsid w:val="0052212B"/>
    <w:rsid w:val="00522141"/>
    <w:rsid w:val="005223C8"/>
    <w:rsid w:val="00522BC4"/>
    <w:rsid w:val="005237AA"/>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2EBB"/>
    <w:rsid w:val="005331FD"/>
    <w:rsid w:val="005332B4"/>
    <w:rsid w:val="005335E7"/>
    <w:rsid w:val="005338C3"/>
    <w:rsid w:val="00533E2E"/>
    <w:rsid w:val="0053411D"/>
    <w:rsid w:val="0053418A"/>
    <w:rsid w:val="005341CA"/>
    <w:rsid w:val="00534452"/>
    <w:rsid w:val="00534D33"/>
    <w:rsid w:val="00534D43"/>
    <w:rsid w:val="005350A1"/>
    <w:rsid w:val="0053535B"/>
    <w:rsid w:val="005356E0"/>
    <w:rsid w:val="00535CC7"/>
    <w:rsid w:val="00535CD5"/>
    <w:rsid w:val="00535F55"/>
    <w:rsid w:val="0053610A"/>
    <w:rsid w:val="00536199"/>
    <w:rsid w:val="00536261"/>
    <w:rsid w:val="005363C0"/>
    <w:rsid w:val="00536753"/>
    <w:rsid w:val="00536BF3"/>
    <w:rsid w:val="00536CB3"/>
    <w:rsid w:val="00536E60"/>
    <w:rsid w:val="00536E90"/>
    <w:rsid w:val="005371D8"/>
    <w:rsid w:val="00537524"/>
    <w:rsid w:val="005375DA"/>
    <w:rsid w:val="00537812"/>
    <w:rsid w:val="00537A61"/>
    <w:rsid w:val="00537BE4"/>
    <w:rsid w:val="00537E5B"/>
    <w:rsid w:val="00537F00"/>
    <w:rsid w:val="0054016D"/>
    <w:rsid w:val="00540201"/>
    <w:rsid w:val="0054021C"/>
    <w:rsid w:val="00540261"/>
    <w:rsid w:val="005402EC"/>
    <w:rsid w:val="005408EE"/>
    <w:rsid w:val="00540B43"/>
    <w:rsid w:val="00540B5B"/>
    <w:rsid w:val="00540C62"/>
    <w:rsid w:val="00540D01"/>
    <w:rsid w:val="00540ECC"/>
    <w:rsid w:val="00540F76"/>
    <w:rsid w:val="00542D8C"/>
    <w:rsid w:val="00542F2A"/>
    <w:rsid w:val="0054352E"/>
    <w:rsid w:val="0054369F"/>
    <w:rsid w:val="00543766"/>
    <w:rsid w:val="00543A2B"/>
    <w:rsid w:val="00543AD8"/>
    <w:rsid w:val="00543D5A"/>
    <w:rsid w:val="00543F97"/>
    <w:rsid w:val="00543FD5"/>
    <w:rsid w:val="00544B84"/>
    <w:rsid w:val="00544DA5"/>
    <w:rsid w:val="00544EC4"/>
    <w:rsid w:val="005452E7"/>
    <w:rsid w:val="00545BD1"/>
    <w:rsid w:val="00546BF0"/>
    <w:rsid w:val="00547003"/>
    <w:rsid w:val="00547639"/>
    <w:rsid w:val="0054771A"/>
    <w:rsid w:val="00547858"/>
    <w:rsid w:val="00547917"/>
    <w:rsid w:val="00547BFD"/>
    <w:rsid w:val="00547CDB"/>
    <w:rsid w:val="00547CFD"/>
    <w:rsid w:val="0055029C"/>
    <w:rsid w:val="0055046B"/>
    <w:rsid w:val="00551380"/>
    <w:rsid w:val="00551A24"/>
    <w:rsid w:val="00551CC2"/>
    <w:rsid w:val="00552787"/>
    <w:rsid w:val="00552BCB"/>
    <w:rsid w:val="00552EB8"/>
    <w:rsid w:val="00553EAA"/>
    <w:rsid w:val="00554187"/>
    <w:rsid w:val="005544B0"/>
    <w:rsid w:val="00554F42"/>
    <w:rsid w:val="0055501E"/>
    <w:rsid w:val="005550EC"/>
    <w:rsid w:val="0055563C"/>
    <w:rsid w:val="00555BFD"/>
    <w:rsid w:val="00555F5C"/>
    <w:rsid w:val="0055621F"/>
    <w:rsid w:val="0055627B"/>
    <w:rsid w:val="0055630D"/>
    <w:rsid w:val="005564EE"/>
    <w:rsid w:val="00556702"/>
    <w:rsid w:val="00556A54"/>
    <w:rsid w:val="00556BE2"/>
    <w:rsid w:val="00556C2E"/>
    <w:rsid w:val="00556C5D"/>
    <w:rsid w:val="0055789D"/>
    <w:rsid w:val="00557CE7"/>
    <w:rsid w:val="00557D69"/>
    <w:rsid w:val="00560782"/>
    <w:rsid w:val="005607F7"/>
    <w:rsid w:val="00560A19"/>
    <w:rsid w:val="00560C95"/>
    <w:rsid w:val="00560E56"/>
    <w:rsid w:val="00560F17"/>
    <w:rsid w:val="005611FB"/>
    <w:rsid w:val="005612DD"/>
    <w:rsid w:val="005613A4"/>
    <w:rsid w:val="005615BF"/>
    <w:rsid w:val="00561602"/>
    <w:rsid w:val="00561651"/>
    <w:rsid w:val="00561660"/>
    <w:rsid w:val="005618E1"/>
    <w:rsid w:val="005619D3"/>
    <w:rsid w:val="00561A80"/>
    <w:rsid w:val="00561C42"/>
    <w:rsid w:val="0056279D"/>
    <w:rsid w:val="00562D42"/>
    <w:rsid w:val="00562DBF"/>
    <w:rsid w:val="00562EFE"/>
    <w:rsid w:val="00562FA6"/>
    <w:rsid w:val="0056320B"/>
    <w:rsid w:val="00563DC9"/>
    <w:rsid w:val="0056424C"/>
    <w:rsid w:val="0056437E"/>
    <w:rsid w:val="00564BAD"/>
    <w:rsid w:val="00564C97"/>
    <w:rsid w:val="00565530"/>
    <w:rsid w:val="005655B9"/>
    <w:rsid w:val="00565737"/>
    <w:rsid w:val="005657C6"/>
    <w:rsid w:val="00565A23"/>
    <w:rsid w:val="00565A4A"/>
    <w:rsid w:val="00565C43"/>
    <w:rsid w:val="00565C80"/>
    <w:rsid w:val="00565CFE"/>
    <w:rsid w:val="00565D3E"/>
    <w:rsid w:val="00565E2B"/>
    <w:rsid w:val="0056633C"/>
    <w:rsid w:val="005665B7"/>
    <w:rsid w:val="00567378"/>
    <w:rsid w:val="00567565"/>
    <w:rsid w:val="005675CD"/>
    <w:rsid w:val="00567BDF"/>
    <w:rsid w:val="00567D4E"/>
    <w:rsid w:val="00567DAB"/>
    <w:rsid w:val="00570147"/>
    <w:rsid w:val="005705A1"/>
    <w:rsid w:val="005709B3"/>
    <w:rsid w:val="00570AAD"/>
    <w:rsid w:val="00570DBA"/>
    <w:rsid w:val="00570FB6"/>
    <w:rsid w:val="005716DE"/>
    <w:rsid w:val="00571C42"/>
    <w:rsid w:val="00571F6A"/>
    <w:rsid w:val="005721E3"/>
    <w:rsid w:val="00572272"/>
    <w:rsid w:val="0057259E"/>
    <w:rsid w:val="00572A4C"/>
    <w:rsid w:val="00572B91"/>
    <w:rsid w:val="0057313F"/>
    <w:rsid w:val="005731AB"/>
    <w:rsid w:val="0057349D"/>
    <w:rsid w:val="005735BB"/>
    <w:rsid w:val="00573737"/>
    <w:rsid w:val="00573FFE"/>
    <w:rsid w:val="00574617"/>
    <w:rsid w:val="0057467A"/>
    <w:rsid w:val="00574AEE"/>
    <w:rsid w:val="00574E19"/>
    <w:rsid w:val="00574EBA"/>
    <w:rsid w:val="00574F49"/>
    <w:rsid w:val="00574FB7"/>
    <w:rsid w:val="0057525B"/>
    <w:rsid w:val="00576186"/>
    <w:rsid w:val="005761A5"/>
    <w:rsid w:val="00576283"/>
    <w:rsid w:val="00576375"/>
    <w:rsid w:val="00576926"/>
    <w:rsid w:val="00576A0C"/>
    <w:rsid w:val="00576C63"/>
    <w:rsid w:val="00577104"/>
    <w:rsid w:val="00577217"/>
    <w:rsid w:val="00577302"/>
    <w:rsid w:val="005777FC"/>
    <w:rsid w:val="00577C1C"/>
    <w:rsid w:val="00577FC0"/>
    <w:rsid w:val="00580353"/>
    <w:rsid w:val="0058061B"/>
    <w:rsid w:val="00581323"/>
    <w:rsid w:val="005816D4"/>
    <w:rsid w:val="00581989"/>
    <w:rsid w:val="005821B2"/>
    <w:rsid w:val="005826A6"/>
    <w:rsid w:val="005827B6"/>
    <w:rsid w:val="00582821"/>
    <w:rsid w:val="00582880"/>
    <w:rsid w:val="00582CE0"/>
    <w:rsid w:val="00582D89"/>
    <w:rsid w:val="00582DF4"/>
    <w:rsid w:val="0058378A"/>
    <w:rsid w:val="0058398F"/>
    <w:rsid w:val="00583E12"/>
    <w:rsid w:val="00584540"/>
    <w:rsid w:val="00584E98"/>
    <w:rsid w:val="00584EA4"/>
    <w:rsid w:val="00584FE0"/>
    <w:rsid w:val="00585CC6"/>
    <w:rsid w:val="005860E7"/>
    <w:rsid w:val="0058633A"/>
    <w:rsid w:val="005866B0"/>
    <w:rsid w:val="00586A40"/>
    <w:rsid w:val="00586BF6"/>
    <w:rsid w:val="00586D1D"/>
    <w:rsid w:val="00586E5B"/>
    <w:rsid w:val="00586ED2"/>
    <w:rsid w:val="00587208"/>
    <w:rsid w:val="005877B2"/>
    <w:rsid w:val="00590424"/>
    <w:rsid w:val="00590A4B"/>
    <w:rsid w:val="00590B63"/>
    <w:rsid w:val="00590BEB"/>
    <w:rsid w:val="005912CD"/>
    <w:rsid w:val="005916A3"/>
    <w:rsid w:val="005917ED"/>
    <w:rsid w:val="005922B2"/>
    <w:rsid w:val="0059239F"/>
    <w:rsid w:val="00592419"/>
    <w:rsid w:val="0059252A"/>
    <w:rsid w:val="0059278E"/>
    <w:rsid w:val="00592BDF"/>
    <w:rsid w:val="00592C5F"/>
    <w:rsid w:val="00593305"/>
    <w:rsid w:val="0059352D"/>
    <w:rsid w:val="0059418F"/>
    <w:rsid w:val="00594B8B"/>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A3B"/>
    <w:rsid w:val="005A1EF9"/>
    <w:rsid w:val="005A2190"/>
    <w:rsid w:val="005A2480"/>
    <w:rsid w:val="005A26BF"/>
    <w:rsid w:val="005A3059"/>
    <w:rsid w:val="005A3260"/>
    <w:rsid w:val="005A3377"/>
    <w:rsid w:val="005A33AD"/>
    <w:rsid w:val="005A359D"/>
    <w:rsid w:val="005A36FD"/>
    <w:rsid w:val="005A3C01"/>
    <w:rsid w:val="005A403B"/>
    <w:rsid w:val="005A4147"/>
    <w:rsid w:val="005A4850"/>
    <w:rsid w:val="005A5597"/>
    <w:rsid w:val="005A5903"/>
    <w:rsid w:val="005A5E72"/>
    <w:rsid w:val="005A5F31"/>
    <w:rsid w:val="005A5F91"/>
    <w:rsid w:val="005A627C"/>
    <w:rsid w:val="005A6308"/>
    <w:rsid w:val="005A67BE"/>
    <w:rsid w:val="005A6CDC"/>
    <w:rsid w:val="005A6CF6"/>
    <w:rsid w:val="005A6FC4"/>
    <w:rsid w:val="005A7527"/>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2B1B"/>
    <w:rsid w:val="005B3204"/>
    <w:rsid w:val="005B3470"/>
    <w:rsid w:val="005B38CD"/>
    <w:rsid w:val="005B3A5B"/>
    <w:rsid w:val="005B3DD4"/>
    <w:rsid w:val="005B3E0F"/>
    <w:rsid w:val="005B43F9"/>
    <w:rsid w:val="005B486B"/>
    <w:rsid w:val="005B4B44"/>
    <w:rsid w:val="005B4BBA"/>
    <w:rsid w:val="005B5543"/>
    <w:rsid w:val="005B5731"/>
    <w:rsid w:val="005B5E72"/>
    <w:rsid w:val="005B68BC"/>
    <w:rsid w:val="005B6911"/>
    <w:rsid w:val="005B6ADD"/>
    <w:rsid w:val="005B7146"/>
    <w:rsid w:val="005B741B"/>
    <w:rsid w:val="005B75D2"/>
    <w:rsid w:val="005B7A3B"/>
    <w:rsid w:val="005B7FED"/>
    <w:rsid w:val="005C01F5"/>
    <w:rsid w:val="005C0232"/>
    <w:rsid w:val="005C04FF"/>
    <w:rsid w:val="005C0769"/>
    <w:rsid w:val="005C0872"/>
    <w:rsid w:val="005C0AF6"/>
    <w:rsid w:val="005C132D"/>
    <w:rsid w:val="005C1525"/>
    <w:rsid w:val="005C155D"/>
    <w:rsid w:val="005C1C25"/>
    <w:rsid w:val="005C1C9E"/>
    <w:rsid w:val="005C22EB"/>
    <w:rsid w:val="005C282A"/>
    <w:rsid w:val="005C2A66"/>
    <w:rsid w:val="005C2E7D"/>
    <w:rsid w:val="005C319A"/>
    <w:rsid w:val="005C3344"/>
    <w:rsid w:val="005C36B3"/>
    <w:rsid w:val="005C378D"/>
    <w:rsid w:val="005C38A3"/>
    <w:rsid w:val="005C3DE8"/>
    <w:rsid w:val="005C3EE6"/>
    <w:rsid w:val="005C44A7"/>
    <w:rsid w:val="005C4AEE"/>
    <w:rsid w:val="005C5103"/>
    <w:rsid w:val="005C5697"/>
    <w:rsid w:val="005C5B01"/>
    <w:rsid w:val="005C5FA2"/>
    <w:rsid w:val="005C6AAE"/>
    <w:rsid w:val="005C6DA4"/>
    <w:rsid w:val="005C765A"/>
    <w:rsid w:val="005C7757"/>
    <w:rsid w:val="005C7856"/>
    <w:rsid w:val="005C7DF3"/>
    <w:rsid w:val="005C7E36"/>
    <w:rsid w:val="005D007B"/>
    <w:rsid w:val="005D046B"/>
    <w:rsid w:val="005D0501"/>
    <w:rsid w:val="005D07F3"/>
    <w:rsid w:val="005D0970"/>
    <w:rsid w:val="005D0A83"/>
    <w:rsid w:val="005D0AFC"/>
    <w:rsid w:val="005D0BFC"/>
    <w:rsid w:val="005D0CAD"/>
    <w:rsid w:val="005D16E4"/>
    <w:rsid w:val="005D19E2"/>
    <w:rsid w:val="005D2940"/>
    <w:rsid w:val="005D29E1"/>
    <w:rsid w:val="005D2E76"/>
    <w:rsid w:val="005D3591"/>
    <w:rsid w:val="005D3882"/>
    <w:rsid w:val="005D3C04"/>
    <w:rsid w:val="005D3DF8"/>
    <w:rsid w:val="005D406F"/>
    <w:rsid w:val="005D42E4"/>
    <w:rsid w:val="005D4D10"/>
    <w:rsid w:val="005D53C4"/>
    <w:rsid w:val="005D5622"/>
    <w:rsid w:val="005D5B70"/>
    <w:rsid w:val="005D5C79"/>
    <w:rsid w:val="005D5E48"/>
    <w:rsid w:val="005D6D38"/>
    <w:rsid w:val="005D7006"/>
    <w:rsid w:val="005D7327"/>
    <w:rsid w:val="005D74B3"/>
    <w:rsid w:val="005D751F"/>
    <w:rsid w:val="005D76BD"/>
    <w:rsid w:val="005E042A"/>
    <w:rsid w:val="005E051F"/>
    <w:rsid w:val="005E0660"/>
    <w:rsid w:val="005E06EB"/>
    <w:rsid w:val="005E18A2"/>
    <w:rsid w:val="005E1A1A"/>
    <w:rsid w:val="005E1A7C"/>
    <w:rsid w:val="005E210F"/>
    <w:rsid w:val="005E21C7"/>
    <w:rsid w:val="005E2622"/>
    <w:rsid w:val="005E2632"/>
    <w:rsid w:val="005E2D78"/>
    <w:rsid w:val="005E2F13"/>
    <w:rsid w:val="005E3856"/>
    <w:rsid w:val="005E39B4"/>
    <w:rsid w:val="005E45A1"/>
    <w:rsid w:val="005E45EB"/>
    <w:rsid w:val="005E48A3"/>
    <w:rsid w:val="005E514F"/>
    <w:rsid w:val="005E52A2"/>
    <w:rsid w:val="005E53E1"/>
    <w:rsid w:val="005E5902"/>
    <w:rsid w:val="005E6225"/>
    <w:rsid w:val="005E6485"/>
    <w:rsid w:val="005E6D93"/>
    <w:rsid w:val="005E6E17"/>
    <w:rsid w:val="005E727C"/>
    <w:rsid w:val="005E788A"/>
    <w:rsid w:val="005E795F"/>
    <w:rsid w:val="005E7A7C"/>
    <w:rsid w:val="005E7B40"/>
    <w:rsid w:val="005F053C"/>
    <w:rsid w:val="005F0865"/>
    <w:rsid w:val="005F09BF"/>
    <w:rsid w:val="005F0D99"/>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8E1"/>
    <w:rsid w:val="005F4160"/>
    <w:rsid w:val="005F4462"/>
    <w:rsid w:val="005F44C0"/>
    <w:rsid w:val="005F4732"/>
    <w:rsid w:val="005F4956"/>
    <w:rsid w:val="005F4E0E"/>
    <w:rsid w:val="005F5029"/>
    <w:rsid w:val="005F5A83"/>
    <w:rsid w:val="005F5AE9"/>
    <w:rsid w:val="005F5B84"/>
    <w:rsid w:val="005F60FD"/>
    <w:rsid w:val="005F6147"/>
    <w:rsid w:val="005F6356"/>
    <w:rsid w:val="005F63C6"/>
    <w:rsid w:val="005F63F8"/>
    <w:rsid w:val="005F648F"/>
    <w:rsid w:val="005F66D4"/>
    <w:rsid w:val="005F6BFA"/>
    <w:rsid w:val="005F6F8E"/>
    <w:rsid w:val="005F709D"/>
    <w:rsid w:val="005F7858"/>
    <w:rsid w:val="006001BA"/>
    <w:rsid w:val="00600466"/>
    <w:rsid w:val="00600A13"/>
    <w:rsid w:val="00600ACD"/>
    <w:rsid w:val="00600BFA"/>
    <w:rsid w:val="00600F1F"/>
    <w:rsid w:val="00601140"/>
    <w:rsid w:val="006012F8"/>
    <w:rsid w:val="006016DC"/>
    <w:rsid w:val="00601886"/>
    <w:rsid w:val="006018C5"/>
    <w:rsid w:val="00601A67"/>
    <w:rsid w:val="00602402"/>
    <w:rsid w:val="00602672"/>
    <w:rsid w:val="00602BD8"/>
    <w:rsid w:val="00602DAD"/>
    <w:rsid w:val="0060309B"/>
    <w:rsid w:val="0060313A"/>
    <w:rsid w:val="006033F8"/>
    <w:rsid w:val="00603451"/>
    <w:rsid w:val="00603869"/>
    <w:rsid w:val="00603BA8"/>
    <w:rsid w:val="00603D23"/>
    <w:rsid w:val="006045F2"/>
    <w:rsid w:val="00604B5F"/>
    <w:rsid w:val="00604DA4"/>
    <w:rsid w:val="00604F3C"/>
    <w:rsid w:val="00604F81"/>
    <w:rsid w:val="00605653"/>
    <w:rsid w:val="006056FE"/>
    <w:rsid w:val="00605797"/>
    <w:rsid w:val="006069E1"/>
    <w:rsid w:val="006072F3"/>
    <w:rsid w:val="006074EC"/>
    <w:rsid w:val="006078E1"/>
    <w:rsid w:val="0060798C"/>
    <w:rsid w:val="00607ED5"/>
    <w:rsid w:val="00607FED"/>
    <w:rsid w:val="0061038B"/>
    <w:rsid w:val="00610AC2"/>
    <w:rsid w:val="00610DD2"/>
    <w:rsid w:val="00610EA9"/>
    <w:rsid w:val="006110C8"/>
    <w:rsid w:val="00611147"/>
    <w:rsid w:val="00611CF5"/>
    <w:rsid w:val="00611DA2"/>
    <w:rsid w:val="006120C7"/>
    <w:rsid w:val="0061250B"/>
    <w:rsid w:val="0061282E"/>
    <w:rsid w:val="006129BD"/>
    <w:rsid w:val="00613249"/>
    <w:rsid w:val="00613389"/>
    <w:rsid w:val="00614596"/>
    <w:rsid w:val="00614BDB"/>
    <w:rsid w:val="00614FFE"/>
    <w:rsid w:val="0061503E"/>
    <w:rsid w:val="006154B8"/>
    <w:rsid w:val="00616026"/>
    <w:rsid w:val="0061608F"/>
    <w:rsid w:val="00616369"/>
    <w:rsid w:val="006164F9"/>
    <w:rsid w:val="00616501"/>
    <w:rsid w:val="006165F3"/>
    <w:rsid w:val="006168D0"/>
    <w:rsid w:val="00616B2B"/>
    <w:rsid w:val="00616C03"/>
    <w:rsid w:val="00616F2C"/>
    <w:rsid w:val="00617240"/>
    <w:rsid w:val="006177EE"/>
    <w:rsid w:val="006179F4"/>
    <w:rsid w:val="00617A06"/>
    <w:rsid w:val="00617F68"/>
    <w:rsid w:val="00620275"/>
    <w:rsid w:val="0062039A"/>
    <w:rsid w:val="0062050A"/>
    <w:rsid w:val="0062089F"/>
    <w:rsid w:val="00620A5E"/>
    <w:rsid w:val="00620E4E"/>
    <w:rsid w:val="00620F29"/>
    <w:rsid w:val="00620F71"/>
    <w:rsid w:val="0062128D"/>
    <w:rsid w:val="006215B9"/>
    <w:rsid w:val="006218D5"/>
    <w:rsid w:val="006220B7"/>
    <w:rsid w:val="0062246A"/>
    <w:rsid w:val="006225CC"/>
    <w:rsid w:val="00622650"/>
    <w:rsid w:val="0062267C"/>
    <w:rsid w:val="00622DE5"/>
    <w:rsid w:val="00622F85"/>
    <w:rsid w:val="0062316C"/>
    <w:rsid w:val="006234DD"/>
    <w:rsid w:val="00623FC6"/>
    <w:rsid w:val="00624943"/>
    <w:rsid w:val="00624ADD"/>
    <w:rsid w:val="00624B2B"/>
    <w:rsid w:val="00624C0B"/>
    <w:rsid w:val="0062502D"/>
    <w:rsid w:val="00625161"/>
    <w:rsid w:val="00625532"/>
    <w:rsid w:val="006258FA"/>
    <w:rsid w:val="0062591A"/>
    <w:rsid w:val="00626296"/>
    <w:rsid w:val="006263A2"/>
    <w:rsid w:val="006265B0"/>
    <w:rsid w:val="00626AF0"/>
    <w:rsid w:val="006275D2"/>
    <w:rsid w:val="00627C5A"/>
    <w:rsid w:val="00627EFF"/>
    <w:rsid w:val="006309B0"/>
    <w:rsid w:val="00631038"/>
    <w:rsid w:val="00631147"/>
    <w:rsid w:val="00631559"/>
    <w:rsid w:val="00631A77"/>
    <w:rsid w:val="00631C6C"/>
    <w:rsid w:val="00632300"/>
    <w:rsid w:val="00632B3E"/>
    <w:rsid w:val="006330F7"/>
    <w:rsid w:val="006333A2"/>
    <w:rsid w:val="0063363E"/>
    <w:rsid w:val="0063397C"/>
    <w:rsid w:val="00633C73"/>
    <w:rsid w:val="00633D55"/>
    <w:rsid w:val="00633DA1"/>
    <w:rsid w:val="00634423"/>
    <w:rsid w:val="00634D2E"/>
    <w:rsid w:val="006359A7"/>
    <w:rsid w:val="00635D5E"/>
    <w:rsid w:val="0063629F"/>
    <w:rsid w:val="006363D6"/>
    <w:rsid w:val="00636A53"/>
    <w:rsid w:val="006371A2"/>
    <w:rsid w:val="00637456"/>
    <w:rsid w:val="00637481"/>
    <w:rsid w:val="006376AF"/>
    <w:rsid w:val="00640769"/>
    <w:rsid w:val="00640BA0"/>
    <w:rsid w:val="00641407"/>
    <w:rsid w:val="00641472"/>
    <w:rsid w:val="0064169B"/>
    <w:rsid w:val="006418BF"/>
    <w:rsid w:val="00641B5C"/>
    <w:rsid w:val="00641BB3"/>
    <w:rsid w:val="00641D9B"/>
    <w:rsid w:val="00642163"/>
    <w:rsid w:val="0064332D"/>
    <w:rsid w:val="0064342D"/>
    <w:rsid w:val="0064378C"/>
    <w:rsid w:val="00643C70"/>
    <w:rsid w:val="00644A10"/>
    <w:rsid w:val="00644FB6"/>
    <w:rsid w:val="0064510C"/>
    <w:rsid w:val="0064598C"/>
    <w:rsid w:val="00646018"/>
    <w:rsid w:val="0064614B"/>
    <w:rsid w:val="006464D2"/>
    <w:rsid w:val="00646A13"/>
    <w:rsid w:val="00646D07"/>
    <w:rsid w:val="00647028"/>
    <w:rsid w:val="00647382"/>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36C"/>
    <w:rsid w:val="006554DC"/>
    <w:rsid w:val="00655992"/>
    <w:rsid w:val="00655AF1"/>
    <w:rsid w:val="00655C5E"/>
    <w:rsid w:val="00655DFE"/>
    <w:rsid w:val="006563CC"/>
    <w:rsid w:val="00656486"/>
    <w:rsid w:val="006564A1"/>
    <w:rsid w:val="00656A11"/>
    <w:rsid w:val="00656D4E"/>
    <w:rsid w:val="0065716E"/>
    <w:rsid w:val="00657354"/>
    <w:rsid w:val="006575B7"/>
    <w:rsid w:val="006579F1"/>
    <w:rsid w:val="0066002F"/>
    <w:rsid w:val="00660308"/>
    <w:rsid w:val="00660543"/>
    <w:rsid w:val="00660C14"/>
    <w:rsid w:val="006610C7"/>
    <w:rsid w:val="006611C7"/>
    <w:rsid w:val="0066137D"/>
    <w:rsid w:val="0066161E"/>
    <w:rsid w:val="006619A8"/>
    <w:rsid w:val="006619E4"/>
    <w:rsid w:val="00661A64"/>
    <w:rsid w:val="00661AF5"/>
    <w:rsid w:val="00661F27"/>
    <w:rsid w:val="006620B4"/>
    <w:rsid w:val="006620C8"/>
    <w:rsid w:val="00662176"/>
    <w:rsid w:val="006623DD"/>
    <w:rsid w:val="00662967"/>
    <w:rsid w:val="00662987"/>
    <w:rsid w:val="00662B09"/>
    <w:rsid w:val="00662B97"/>
    <w:rsid w:val="006630D7"/>
    <w:rsid w:val="0066373B"/>
    <w:rsid w:val="00665532"/>
    <w:rsid w:val="00665891"/>
    <w:rsid w:val="00665E45"/>
    <w:rsid w:val="00665FA7"/>
    <w:rsid w:val="00666087"/>
    <w:rsid w:val="00666206"/>
    <w:rsid w:val="00666267"/>
    <w:rsid w:val="0066664E"/>
    <w:rsid w:val="00666BC2"/>
    <w:rsid w:val="00666E35"/>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43D"/>
    <w:rsid w:val="00673724"/>
    <w:rsid w:val="00673849"/>
    <w:rsid w:val="00673BFD"/>
    <w:rsid w:val="00673C53"/>
    <w:rsid w:val="00673FAA"/>
    <w:rsid w:val="006740EA"/>
    <w:rsid w:val="00674859"/>
    <w:rsid w:val="00674B40"/>
    <w:rsid w:val="006750B1"/>
    <w:rsid w:val="00675267"/>
    <w:rsid w:val="006753D6"/>
    <w:rsid w:val="00675AA8"/>
    <w:rsid w:val="00675E87"/>
    <w:rsid w:val="00675EE0"/>
    <w:rsid w:val="00675F03"/>
    <w:rsid w:val="00677195"/>
    <w:rsid w:val="00677313"/>
    <w:rsid w:val="0067797D"/>
    <w:rsid w:val="00677F27"/>
    <w:rsid w:val="0068011F"/>
    <w:rsid w:val="00680587"/>
    <w:rsid w:val="00680757"/>
    <w:rsid w:val="00681022"/>
    <w:rsid w:val="00681407"/>
    <w:rsid w:val="00681576"/>
    <w:rsid w:val="006818BF"/>
    <w:rsid w:val="006824E7"/>
    <w:rsid w:val="006826BF"/>
    <w:rsid w:val="0068272F"/>
    <w:rsid w:val="006836BE"/>
    <w:rsid w:val="00683809"/>
    <w:rsid w:val="006847BC"/>
    <w:rsid w:val="00684CBD"/>
    <w:rsid w:val="006851B3"/>
    <w:rsid w:val="00685262"/>
    <w:rsid w:val="0068534A"/>
    <w:rsid w:val="0068582C"/>
    <w:rsid w:val="00685883"/>
    <w:rsid w:val="00685FEA"/>
    <w:rsid w:val="00686590"/>
    <w:rsid w:val="006868F6"/>
    <w:rsid w:val="00686BA2"/>
    <w:rsid w:val="006871ED"/>
    <w:rsid w:val="00687229"/>
    <w:rsid w:val="00687786"/>
    <w:rsid w:val="0068781C"/>
    <w:rsid w:val="00687AFD"/>
    <w:rsid w:val="006906B8"/>
    <w:rsid w:val="0069077A"/>
    <w:rsid w:val="00690C39"/>
    <w:rsid w:val="00690E2E"/>
    <w:rsid w:val="00690EE2"/>
    <w:rsid w:val="006915DD"/>
    <w:rsid w:val="006917AC"/>
    <w:rsid w:val="006918A5"/>
    <w:rsid w:val="00691A44"/>
    <w:rsid w:val="006921F8"/>
    <w:rsid w:val="0069265E"/>
    <w:rsid w:val="00692738"/>
    <w:rsid w:val="006927FC"/>
    <w:rsid w:val="006928F7"/>
    <w:rsid w:val="00692C69"/>
    <w:rsid w:val="00692DC4"/>
    <w:rsid w:val="006931BB"/>
    <w:rsid w:val="00693666"/>
    <w:rsid w:val="0069392D"/>
    <w:rsid w:val="00693CF7"/>
    <w:rsid w:val="00693EC2"/>
    <w:rsid w:val="0069442D"/>
    <w:rsid w:val="006946D2"/>
    <w:rsid w:val="00694C49"/>
    <w:rsid w:val="006950C9"/>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0E6A"/>
    <w:rsid w:val="006A105E"/>
    <w:rsid w:val="006A13C9"/>
    <w:rsid w:val="006A1655"/>
    <w:rsid w:val="006A1C97"/>
    <w:rsid w:val="006A1D28"/>
    <w:rsid w:val="006A1F5A"/>
    <w:rsid w:val="006A242C"/>
    <w:rsid w:val="006A24F8"/>
    <w:rsid w:val="006A2503"/>
    <w:rsid w:val="006A2631"/>
    <w:rsid w:val="006A2BE5"/>
    <w:rsid w:val="006A2C6E"/>
    <w:rsid w:val="006A3011"/>
    <w:rsid w:val="006A389C"/>
    <w:rsid w:val="006A39F8"/>
    <w:rsid w:val="006A3B45"/>
    <w:rsid w:val="006A4395"/>
    <w:rsid w:val="006A47B2"/>
    <w:rsid w:val="006A4DB7"/>
    <w:rsid w:val="006A5446"/>
    <w:rsid w:val="006A593A"/>
    <w:rsid w:val="006A5D7C"/>
    <w:rsid w:val="006A667E"/>
    <w:rsid w:val="006A6B12"/>
    <w:rsid w:val="006A6BD8"/>
    <w:rsid w:val="006A70A4"/>
    <w:rsid w:val="006A74E5"/>
    <w:rsid w:val="006A78E5"/>
    <w:rsid w:val="006A7B93"/>
    <w:rsid w:val="006A7C01"/>
    <w:rsid w:val="006A7C46"/>
    <w:rsid w:val="006B02BF"/>
    <w:rsid w:val="006B038D"/>
    <w:rsid w:val="006B051E"/>
    <w:rsid w:val="006B05F5"/>
    <w:rsid w:val="006B09C5"/>
    <w:rsid w:val="006B1147"/>
    <w:rsid w:val="006B19D0"/>
    <w:rsid w:val="006B1C26"/>
    <w:rsid w:val="006B1CF3"/>
    <w:rsid w:val="006B1D02"/>
    <w:rsid w:val="006B1D6B"/>
    <w:rsid w:val="006B2608"/>
    <w:rsid w:val="006B2800"/>
    <w:rsid w:val="006B304E"/>
    <w:rsid w:val="006B352E"/>
    <w:rsid w:val="006B3A73"/>
    <w:rsid w:val="006B3D9A"/>
    <w:rsid w:val="006B4079"/>
    <w:rsid w:val="006B44ED"/>
    <w:rsid w:val="006B451A"/>
    <w:rsid w:val="006B5229"/>
    <w:rsid w:val="006B61D5"/>
    <w:rsid w:val="006B6427"/>
    <w:rsid w:val="006B64EF"/>
    <w:rsid w:val="006B6547"/>
    <w:rsid w:val="006B6993"/>
    <w:rsid w:val="006B69BB"/>
    <w:rsid w:val="006B6CCE"/>
    <w:rsid w:val="006B71EB"/>
    <w:rsid w:val="006B73E6"/>
    <w:rsid w:val="006B7797"/>
    <w:rsid w:val="006B7EB5"/>
    <w:rsid w:val="006C0779"/>
    <w:rsid w:val="006C0787"/>
    <w:rsid w:val="006C08F0"/>
    <w:rsid w:val="006C0B52"/>
    <w:rsid w:val="006C0DCE"/>
    <w:rsid w:val="006C1246"/>
    <w:rsid w:val="006C1390"/>
    <w:rsid w:val="006C13AA"/>
    <w:rsid w:val="006C198E"/>
    <w:rsid w:val="006C1BF0"/>
    <w:rsid w:val="006C2012"/>
    <w:rsid w:val="006C21D7"/>
    <w:rsid w:val="006C256C"/>
    <w:rsid w:val="006C258D"/>
    <w:rsid w:val="006C2784"/>
    <w:rsid w:val="006C2BB5"/>
    <w:rsid w:val="006C2D47"/>
    <w:rsid w:val="006C2F2E"/>
    <w:rsid w:val="006C2FE3"/>
    <w:rsid w:val="006C3093"/>
    <w:rsid w:val="006C3504"/>
    <w:rsid w:val="006C352B"/>
    <w:rsid w:val="006C36F8"/>
    <w:rsid w:val="006C38E3"/>
    <w:rsid w:val="006C3B23"/>
    <w:rsid w:val="006C465B"/>
    <w:rsid w:val="006C4832"/>
    <w:rsid w:val="006C4B4F"/>
    <w:rsid w:val="006C4EF3"/>
    <w:rsid w:val="006C53E1"/>
    <w:rsid w:val="006C55AF"/>
    <w:rsid w:val="006C5930"/>
    <w:rsid w:val="006C60AE"/>
    <w:rsid w:val="006C633D"/>
    <w:rsid w:val="006C6C73"/>
    <w:rsid w:val="006C7050"/>
    <w:rsid w:val="006C77C4"/>
    <w:rsid w:val="006C79AD"/>
    <w:rsid w:val="006C7A7F"/>
    <w:rsid w:val="006C7BC5"/>
    <w:rsid w:val="006C7D11"/>
    <w:rsid w:val="006C7E3C"/>
    <w:rsid w:val="006D04D1"/>
    <w:rsid w:val="006D0744"/>
    <w:rsid w:val="006D16A0"/>
    <w:rsid w:val="006D16AE"/>
    <w:rsid w:val="006D1BCA"/>
    <w:rsid w:val="006D23F8"/>
    <w:rsid w:val="006D2F7E"/>
    <w:rsid w:val="006D2FC6"/>
    <w:rsid w:val="006D3105"/>
    <w:rsid w:val="006D33DF"/>
    <w:rsid w:val="006D3416"/>
    <w:rsid w:val="006D36CA"/>
    <w:rsid w:val="006D37C9"/>
    <w:rsid w:val="006D38F6"/>
    <w:rsid w:val="006D3A14"/>
    <w:rsid w:val="006D3D18"/>
    <w:rsid w:val="006D3EFE"/>
    <w:rsid w:val="006D4042"/>
    <w:rsid w:val="006D40B2"/>
    <w:rsid w:val="006D48AA"/>
    <w:rsid w:val="006D496E"/>
    <w:rsid w:val="006D5322"/>
    <w:rsid w:val="006D5F7A"/>
    <w:rsid w:val="006D6177"/>
    <w:rsid w:val="006D63CE"/>
    <w:rsid w:val="006D64FF"/>
    <w:rsid w:val="006D6630"/>
    <w:rsid w:val="006D681D"/>
    <w:rsid w:val="006D686D"/>
    <w:rsid w:val="006D6922"/>
    <w:rsid w:val="006D6FF6"/>
    <w:rsid w:val="006E0789"/>
    <w:rsid w:val="006E0C4D"/>
    <w:rsid w:val="006E0E89"/>
    <w:rsid w:val="006E0F91"/>
    <w:rsid w:val="006E1142"/>
    <w:rsid w:val="006E15A2"/>
    <w:rsid w:val="006E164F"/>
    <w:rsid w:val="006E1C28"/>
    <w:rsid w:val="006E23A3"/>
    <w:rsid w:val="006E2893"/>
    <w:rsid w:val="006E28C6"/>
    <w:rsid w:val="006E2B1E"/>
    <w:rsid w:val="006E2DC5"/>
    <w:rsid w:val="006E3141"/>
    <w:rsid w:val="006E33B1"/>
    <w:rsid w:val="006E340B"/>
    <w:rsid w:val="006E3EE7"/>
    <w:rsid w:val="006E41EE"/>
    <w:rsid w:val="006E4ADB"/>
    <w:rsid w:val="006E5073"/>
    <w:rsid w:val="006E5639"/>
    <w:rsid w:val="006E56DF"/>
    <w:rsid w:val="006E5942"/>
    <w:rsid w:val="006E5B56"/>
    <w:rsid w:val="006E5BDA"/>
    <w:rsid w:val="006E5C80"/>
    <w:rsid w:val="006E5CCF"/>
    <w:rsid w:val="006E5F0D"/>
    <w:rsid w:val="006E6639"/>
    <w:rsid w:val="006E698C"/>
    <w:rsid w:val="006E69E0"/>
    <w:rsid w:val="006E6BD5"/>
    <w:rsid w:val="006E6CFC"/>
    <w:rsid w:val="006E74A4"/>
    <w:rsid w:val="006E7761"/>
    <w:rsid w:val="006E7BCD"/>
    <w:rsid w:val="006F0298"/>
    <w:rsid w:val="006F0E88"/>
    <w:rsid w:val="006F18B1"/>
    <w:rsid w:val="006F18EA"/>
    <w:rsid w:val="006F2667"/>
    <w:rsid w:val="006F28A2"/>
    <w:rsid w:val="006F2C63"/>
    <w:rsid w:val="006F30DA"/>
    <w:rsid w:val="006F33FA"/>
    <w:rsid w:val="006F3B3F"/>
    <w:rsid w:val="006F467B"/>
    <w:rsid w:val="006F47C0"/>
    <w:rsid w:val="006F4816"/>
    <w:rsid w:val="006F4990"/>
    <w:rsid w:val="006F4E15"/>
    <w:rsid w:val="006F4F54"/>
    <w:rsid w:val="006F51D1"/>
    <w:rsid w:val="006F5237"/>
    <w:rsid w:val="006F560A"/>
    <w:rsid w:val="006F6159"/>
    <w:rsid w:val="006F6684"/>
    <w:rsid w:val="006F6DF3"/>
    <w:rsid w:val="006F6F98"/>
    <w:rsid w:val="006F71FA"/>
    <w:rsid w:val="006F782B"/>
    <w:rsid w:val="006F782C"/>
    <w:rsid w:val="006F7930"/>
    <w:rsid w:val="006F7B8B"/>
    <w:rsid w:val="007005FB"/>
    <w:rsid w:val="00700996"/>
    <w:rsid w:val="00700D1B"/>
    <w:rsid w:val="00700E09"/>
    <w:rsid w:val="007010CE"/>
    <w:rsid w:val="00701925"/>
    <w:rsid w:val="007020A4"/>
    <w:rsid w:val="007026F3"/>
    <w:rsid w:val="00702D7D"/>
    <w:rsid w:val="007033B9"/>
    <w:rsid w:val="00703666"/>
    <w:rsid w:val="00703A4C"/>
    <w:rsid w:val="007040AD"/>
    <w:rsid w:val="00704170"/>
    <w:rsid w:val="00704278"/>
    <w:rsid w:val="0070442B"/>
    <w:rsid w:val="00704629"/>
    <w:rsid w:val="00704837"/>
    <w:rsid w:val="007048AC"/>
    <w:rsid w:val="007049B7"/>
    <w:rsid w:val="00704AF8"/>
    <w:rsid w:val="00704BF7"/>
    <w:rsid w:val="00704C35"/>
    <w:rsid w:val="00704D89"/>
    <w:rsid w:val="00704EB9"/>
    <w:rsid w:val="007060CE"/>
    <w:rsid w:val="00706164"/>
    <w:rsid w:val="0070679B"/>
    <w:rsid w:val="00706992"/>
    <w:rsid w:val="007069CF"/>
    <w:rsid w:val="007069E7"/>
    <w:rsid w:val="00706B97"/>
    <w:rsid w:val="00706C3C"/>
    <w:rsid w:val="00706CCF"/>
    <w:rsid w:val="007075C7"/>
    <w:rsid w:val="00707C14"/>
    <w:rsid w:val="00707DB7"/>
    <w:rsid w:val="00707E0E"/>
    <w:rsid w:val="00707ECF"/>
    <w:rsid w:val="00707FA2"/>
    <w:rsid w:val="007102C8"/>
    <w:rsid w:val="00710621"/>
    <w:rsid w:val="007108AB"/>
    <w:rsid w:val="00710D9F"/>
    <w:rsid w:val="0071118B"/>
    <w:rsid w:val="007114F3"/>
    <w:rsid w:val="0071157D"/>
    <w:rsid w:val="00711CAB"/>
    <w:rsid w:val="00711F6A"/>
    <w:rsid w:val="007122E5"/>
    <w:rsid w:val="00712BF4"/>
    <w:rsid w:val="00713408"/>
    <w:rsid w:val="0071360D"/>
    <w:rsid w:val="00713EF8"/>
    <w:rsid w:val="007142C2"/>
    <w:rsid w:val="007144B5"/>
    <w:rsid w:val="00714732"/>
    <w:rsid w:val="007147FD"/>
    <w:rsid w:val="00714960"/>
    <w:rsid w:val="00714AC2"/>
    <w:rsid w:val="00714E7F"/>
    <w:rsid w:val="0071503A"/>
    <w:rsid w:val="0071532E"/>
    <w:rsid w:val="00715600"/>
    <w:rsid w:val="007158B8"/>
    <w:rsid w:val="00715A2C"/>
    <w:rsid w:val="00715B1A"/>
    <w:rsid w:val="00715D19"/>
    <w:rsid w:val="00715DCD"/>
    <w:rsid w:val="00716142"/>
    <w:rsid w:val="0071683E"/>
    <w:rsid w:val="00716BEE"/>
    <w:rsid w:val="00717D51"/>
    <w:rsid w:val="00717FE4"/>
    <w:rsid w:val="00717FF7"/>
    <w:rsid w:val="00721650"/>
    <w:rsid w:val="0072171E"/>
    <w:rsid w:val="00721BE1"/>
    <w:rsid w:val="00721F39"/>
    <w:rsid w:val="00721F96"/>
    <w:rsid w:val="007226A5"/>
    <w:rsid w:val="00722944"/>
    <w:rsid w:val="00722F06"/>
    <w:rsid w:val="00722FB5"/>
    <w:rsid w:val="007231C3"/>
    <w:rsid w:val="00723624"/>
    <w:rsid w:val="007238BD"/>
    <w:rsid w:val="007240A1"/>
    <w:rsid w:val="007243A8"/>
    <w:rsid w:val="0072448C"/>
    <w:rsid w:val="007247B8"/>
    <w:rsid w:val="00724ED5"/>
    <w:rsid w:val="007250C6"/>
    <w:rsid w:val="00725782"/>
    <w:rsid w:val="00725BBE"/>
    <w:rsid w:val="007264DC"/>
    <w:rsid w:val="007269F4"/>
    <w:rsid w:val="0072736B"/>
    <w:rsid w:val="00727573"/>
    <w:rsid w:val="0072771C"/>
    <w:rsid w:val="00727734"/>
    <w:rsid w:val="00730086"/>
    <w:rsid w:val="0073035C"/>
    <w:rsid w:val="00731609"/>
    <w:rsid w:val="007316D0"/>
    <w:rsid w:val="0073197D"/>
    <w:rsid w:val="0073199C"/>
    <w:rsid w:val="00731B65"/>
    <w:rsid w:val="00731D15"/>
    <w:rsid w:val="00731ED2"/>
    <w:rsid w:val="00732BEE"/>
    <w:rsid w:val="0073388B"/>
    <w:rsid w:val="00733E96"/>
    <w:rsid w:val="007343D9"/>
    <w:rsid w:val="00734A27"/>
    <w:rsid w:val="007352FB"/>
    <w:rsid w:val="00735D55"/>
    <w:rsid w:val="00735D6E"/>
    <w:rsid w:val="00735DA7"/>
    <w:rsid w:val="00735E8C"/>
    <w:rsid w:val="00736217"/>
    <w:rsid w:val="00736865"/>
    <w:rsid w:val="007369A0"/>
    <w:rsid w:val="00736E24"/>
    <w:rsid w:val="007370A3"/>
    <w:rsid w:val="00737197"/>
    <w:rsid w:val="0073736E"/>
    <w:rsid w:val="00737567"/>
    <w:rsid w:val="007375A3"/>
    <w:rsid w:val="007375E3"/>
    <w:rsid w:val="0073788C"/>
    <w:rsid w:val="007379B3"/>
    <w:rsid w:val="00737AF0"/>
    <w:rsid w:val="0074036E"/>
    <w:rsid w:val="00740605"/>
    <w:rsid w:val="00740F3A"/>
    <w:rsid w:val="00740F96"/>
    <w:rsid w:val="0074111E"/>
    <w:rsid w:val="007418D1"/>
    <w:rsid w:val="00741C3C"/>
    <w:rsid w:val="00741FB4"/>
    <w:rsid w:val="0074278C"/>
    <w:rsid w:val="00742A1D"/>
    <w:rsid w:val="00742DF6"/>
    <w:rsid w:val="00742E71"/>
    <w:rsid w:val="00742F4E"/>
    <w:rsid w:val="00743847"/>
    <w:rsid w:val="007438EC"/>
    <w:rsid w:val="00743BE0"/>
    <w:rsid w:val="0074470B"/>
    <w:rsid w:val="007449A7"/>
    <w:rsid w:val="007454E1"/>
    <w:rsid w:val="007457A7"/>
    <w:rsid w:val="00745A0C"/>
    <w:rsid w:val="00745A78"/>
    <w:rsid w:val="00746325"/>
    <w:rsid w:val="007467F6"/>
    <w:rsid w:val="00746BF3"/>
    <w:rsid w:val="00746DBA"/>
    <w:rsid w:val="00746E88"/>
    <w:rsid w:val="00746F12"/>
    <w:rsid w:val="007470BB"/>
    <w:rsid w:val="00747199"/>
    <w:rsid w:val="007474E0"/>
    <w:rsid w:val="00747EBA"/>
    <w:rsid w:val="00747EC7"/>
    <w:rsid w:val="00747FA7"/>
    <w:rsid w:val="0075005F"/>
    <w:rsid w:val="00750433"/>
    <w:rsid w:val="00750D8B"/>
    <w:rsid w:val="00750DA6"/>
    <w:rsid w:val="00750FDA"/>
    <w:rsid w:val="0075100C"/>
    <w:rsid w:val="0075129F"/>
    <w:rsid w:val="007513F5"/>
    <w:rsid w:val="00751945"/>
    <w:rsid w:val="007519AF"/>
    <w:rsid w:val="00751B1F"/>
    <w:rsid w:val="00751B50"/>
    <w:rsid w:val="007520B9"/>
    <w:rsid w:val="007521FC"/>
    <w:rsid w:val="00752540"/>
    <w:rsid w:val="007529C6"/>
    <w:rsid w:val="00752A0A"/>
    <w:rsid w:val="00752C6C"/>
    <w:rsid w:val="0075314A"/>
    <w:rsid w:val="0075331D"/>
    <w:rsid w:val="00753CB0"/>
    <w:rsid w:val="00753CC1"/>
    <w:rsid w:val="00753F38"/>
    <w:rsid w:val="00754FA8"/>
    <w:rsid w:val="0075547D"/>
    <w:rsid w:val="00755687"/>
    <w:rsid w:val="00755C0E"/>
    <w:rsid w:val="0075623E"/>
    <w:rsid w:val="00756355"/>
    <w:rsid w:val="007566EA"/>
    <w:rsid w:val="00756F36"/>
    <w:rsid w:val="007570FC"/>
    <w:rsid w:val="00757313"/>
    <w:rsid w:val="0075749B"/>
    <w:rsid w:val="00757879"/>
    <w:rsid w:val="00757AB9"/>
    <w:rsid w:val="00757BA3"/>
    <w:rsid w:val="00760053"/>
    <w:rsid w:val="00760136"/>
    <w:rsid w:val="007607D7"/>
    <w:rsid w:val="00760A42"/>
    <w:rsid w:val="00760AF7"/>
    <w:rsid w:val="00760B82"/>
    <w:rsid w:val="00760DB2"/>
    <w:rsid w:val="007611DA"/>
    <w:rsid w:val="00761263"/>
    <w:rsid w:val="007614C8"/>
    <w:rsid w:val="007614DA"/>
    <w:rsid w:val="007615B4"/>
    <w:rsid w:val="00761971"/>
    <w:rsid w:val="00762120"/>
    <w:rsid w:val="00762340"/>
    <w:rsid w:val="00762771"/>
    <w:rsid w:val="007628BA"/>
    <w:rsid w:val="00762C67"/>
    <w:rsid w:val="00762F0E"/>
    <w:rsid w:val="0076330F"/>
    <w:rsid w:val="00763949"/>
    <w:rsid w:val="007644DA"/>
    <w:rsid w:val="00764590"/>
    <w:rsid w:val="007649AD"/>
    <w:rsid w:val="00764A48"/>
    <w:rsid w:val="00764AE7"/>
    <w:rsid w:val="00764CEB"/>
    <w:rsid w:val="0076540B"/>
    <w:rsid w:val="0076578B"/>
    <w:rsid w:val="00765B71"/>
    <w:rsid w:val="00765D2A"/>
    <w:rsid w:val="007665F7"/>
    <w:rsid w:val="0076752C"/>
    <w:rsid w:val="00770461"/>
    <w:rsid w:val="007705C1"/>
    <w:rsid w:val="007706D1"/>
    <w:rsid w:val="00770818"/>
    <w:rsid w:val="00770828"/>
    <w:rsid w:val="00770E9B"/>
    <w:rsid w:val="00771373"/>
    <w:rsid w:val="0077163B"/>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E8"/>
    <w:rsid w:val="00776802"/>
    <w:rsid w:val="00776AB4"/>
    <w:rsid w:val="00776AEF"/>
    <w:rsid w:val="00776E66"/>
    <w:rsid w:val="007770C9"/>
    <w:rsid w:val="00777107"/>
    <w:rsid w:val="007772B6"/>
    <w:rsid w:val="00777816"/>
    <w:rsid w:val="0077789A"/>
    <w:rsid w:val="00777FDC"/>
    <w:rsid w:val="00780937"/>
    <w:rsid w:val="00780C2A"/>
    <w:rsid w:val="007811DC"/>
    <w:rsid w:val="007813C9"/>
    <w:rsid w:val="007815E6"/>
    <w:rsid w:val="00781799"/>
    <w:rsid w:val="00781A38"/>
    <w:rsid w:val="00781A48"/>
    <w:rsid w:val="00781D44"/>
    <w:rsid w:val="0078204C"/>
    <w:rsid w:val="007826BB"/>
    <w:rsid w:val="00782750"/>
    <w:rsid w:val="00782A1E"/>
    <w:rsid w:val="00782B70"/>
    <w:rsid w:val="00782EDE"/>
    <w:rsid w:val="007836F7"/>
    <w:rsid w:val="007838AF"/>
    <w:rsid w:val="00783C9D"/>
    <w:rsid w:val="00784568"/>
    <w:rsid w:val="00784584"/>
    <w:rsid w:val="007849DE"/>
    <w:rsid w:val="007849E4"/>
    <w:rsid w:val="00784A67"/>
    <w:rsid w:val="00784DA7"/>
    <w:rsid w:val="00784ECD"/>
    <w:rsid w:val="00785319"/>
    <w:rsid w:val="007853D3"/>
    <w:rsid w:val="007856C8"/>
    <w:rsid w:val="00785731"/>
    <w:rsid w:val="00785A53"/>
    <w:rsid w:val="00785AA5"/>
    <w:rsid w:val="00785C26"/>
    <w:rsid w:val="00785CAA"/>
    <w:rsid w:val="00785CFF"/>
    <w:rsid w:val="00785F5F"/>
    <w:rsid w:val="00786502"/>
    <w:rsid w:val="00786539"/>
    <w:rsid w:val="007868D8"/>
    <w:rsid w:val="00786A19"/>
    <w:rsid w:val="00786DE0"/>
    <w:rsid w:val="00787562"/>
    <w:rsid w:val="00787644"/>
    <w:rsid w:val="00787922"/>
    <w:rsid w:val="00787D61"/>
    <w:rsid w:val="00787F76"/>
    <w:rsid w:val="00787FC2"/>
    <w:rsid w:val="0079046E"/>
    <w:rsid w:val="007905DB"/>
    <w:rsid w:val="00790825"/>
    <w:rsid w:val="007908EE"/>
    <w:rsid w:val="00790F64"/>
    <w:rsid w:val="00791065"/>
    <w:rsid w:val="007911F9"/>
    <w:rsid w:val="007912BD"/>
    <w:rsid w:val="007916B5"/>
    <w:rsid w:val="00791A71"/>
    <w:rsid w:val="00791E77"/>
    <w:rsid w:val="00791FBE"/>
    <w:rsid w:val="0079259E"/>
    <w:rsid w:val="00792BDE"/>
    <w:rsid w:val="00792DCC"/>
    <w:rsid w:val="00792E5E"/>
    <w:rsid w:val="0079306B"/>
    <w:rsid w:val="007930DC"/>
    <w:rsid w:val="00793BF4"/>
    <w:rsid w:val="00793C07"/>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6AA"/>
    <w:rsid w:val="00797846"/>
    <w:rsid w:val="00797B4B"/>
    <w:rsid w:val="00797D72"/>
    <w:rsid w:val="00797E52"/>
    <w:rsid w:val="007A03A7"/>
    <w:rsid w:val="007A0555"/>
    <w:rsid w:val="007A07E4"/>
    <w:rsid w:val="007A160A"/>
    <w:rsid w:val="007A1D2E"/>
    <w:rsid w:val="007A2095"/>
    <w:rsid w:val="007A2516"/>
    <w:rsid w:val="007A2625"/>
    <w:rsid w:val="007A30BC"/>
    <w:rsid w:val="007A373A"/>
    <w:rsid w:val="007A3B8D"/>
    <w:rsid w:val="007A3E81"/>
    <w:rsid w:val="007A408D"/>
    <w:rsid w:val="007A42AA"/>
    <w:rsid w:val="007A43B6"/>
    <w:rsid w:val="007A44FF"/>
    <w:rsid w:val="007A4775"/>
    <w:rsid w:val="007A4858"/>
    <w:rsid w:val="007A5125"/>
    <w:rsid w:val="007A524B"/>
    <w:rsid w:val="007A524E"/>
    <w:rsid w:val="007A5289"/>
    <w:rsid w:val="007A52C7"/>
    <w:rsid w:val="007A52F8"/>
    <w:rsid w:val="007A5375"/>
    <w:rsid w:val="007A549F"/>
    <w:rsid w:val="007A5753"/>
    <w:rsid w:val="007A5946"/>
    <w:rsid w:val="007A5AEA"/>
    <w:rsid w:val="007A5BC4"/>
    <w:rsid w:val="007A6364"/>
    <w:rsid w:val="007A71AD"/>
    <w:rsid w:val="007A738E"/>
    <w:rsid w:val="007A73FE"/>
    <w:rsid w:val="007A7658"/>
    <w:rsid w:val="007A79C8"/>
    <w:rsid w:val="007A7B2F"/>
    <w:rsid w:val="007A7F75"/>
    <w:rsid w:val="007B01DE"/>
    <w:rsid w:val="007B037E"/>
    <w:rsid w:val="007B0629"/>
    <w:rsid w:val="007B0683"/>
    <w:rsid w:val="007B06EF"/>
    <w:rsid w:val="007B085A"/>
    <w:rsid w:val="007B0BBD"/>
    <w:rsid w:val="007B0CDC"/>
    <w:rsid w:val="007B150A"/>
    <w:rsid w:val="007B179C"/>
    <w:rsid w:val="007B1BF3"/>
    <w:rsid w:val="007B1E6D"/>
    <w:rsid w:val="007B21B9"/>
    <w:rsid w:val="007B2323"/>
    <w:rsid w:val="007B23A3"/>
    <w:rsid w:val="007B2565"/>
    <w:rsid w:val="007B27AE"/>
    <w:rsid w:val="007B2C4F"/>
    <w:rsid w:val="007B2E5D"/>
    <w:rsid w:val="007B328B"/>
    <w:rsid w:val="007B3619"/>
    <w:rsid w:val="007B36B5"/>
    <w:rsid w:val="007B3F8C"/>
    <w:rsid w:val="007B4004"/>
    <w:rsid w:val="007B4377"/>
    <w:rsid w:val="007B451D"/>
    <w:rsid w:val="007B47B5"/>
    <w:rsid w:val="007B493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F5E"/>
    <w:rsid w:val="007C15D0"/>
    <w:rsid w:val="007C1D45"/>
    <w:rsid w:val="007C1F07"/>
    <w:rsid w:val="007C1F5C"/>
    <w:rsid w:val="007C20D2"/>
    <w:rsid w:val="007C2F96"/>
    <w:rsid w:val="007C34AF"/>
    <w:rsid w:val="007C35D9"/>
    <w:rsid w:val="007C35E8"/>
    <w:rsid w:val="007C38DF"/>
    <w:rsid w:val="007C3B87"/>
    <w:rsid w:val="007C445A"/>
    <w:rsid w:val="007C475E"/>
    <w:rsid w:val="007C476B"/>
    <w:rsid w:val="007C56C0"/>
    <w:rsid w:val="007C58FB"/>
    <w:rsid w:val="007C5912"/>
    <w:rsid w:val="007C5B4C"/>
    <w:rsid w:val="007C5BC2"/>
    <w:rsid w:val="007C5D2B"/>
    <w:rsid w:val="007C5DDD"/>
    <w:rsid w:val="007C60CD"/>
    <w:rsid w:val="007C65D2"/>
    <w:rsid w:val="007C673B"/>
    <w:rsid w:val="007C6820"/>
    <w:rsid w:val="007C69DE"/>
    <w:rsid w:val="007C6B9D"/>
    <w:rsid w:val="007C6DDC"/>
    <w:rsid w:val="007C6FEA"/>
    <w:rsid w:val="007C6FF0"/>
    <w:rsid w:val="007C705A"/>
    <w:rsid w:val="007C7613"/>
    <w:rsid w:val="007C7945"/>
    <w:rsid w:val="007C7AB6"/>
    <w:rsid w:val="007D0111"/>
    <w:rsid w:val="007D02C0"/>
    <w:rsid w:val="007D03EA"/>
    <w:rsid w:val="007D0B7A"/>
    <w:rsid w:val="007D0BCF"/>
    <w:rsid w:val="007D0CCC"/>
    <w:rsid w:val="007D0EC6"/>
    <w:rsid w:val="007D10C7"/>
    <w:rsid w:val="007D186D"/>
    <w:rsid w:val="007D1934"/>
    <w:rsid w:val="007D1BC0"/>
    <w:rsid w:val="007D1D97"/>
    <w:rsid w:val="007D1E1F"/>
    <w:rsid w:val="007D223E"/>
    <w:rsid w:val="007D25B8"/>
    <w:rsid w:val="007D25F5"/>
    <w:rsid w:val="007D282C"/>
    <w:rsid w:val="007D292E"/>
    <w:rsid w:val="007D2C01"/>
    <w:rsid w:val="007D2D3C"/>
    <w:rsid w:val="007D2ED1"/>
    <w:rsid w:val="007D322F"/>
    <w:rsid w:val="007D32C8"/>
    <w:rsid w:val="007D33BF"/>
    <w:rsid w:val="007D3C05"/>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0D7"/>
    <w:rsid w:val="007E023C"/>
    <w:rsid w:val="007E0594"/>
    <w:rsid w:val="007E08C2"/>
    <w:rsid w:val="007E096D"/>
    <w:rsid w:val="007E0F70"/>
    <w:rsid w:val="007E1511"/>
    <w:rsid w:val="007E1695"/>
    <w:rsid w:val="007E1811"/>
    <w:rsid w:val="007E193E"/>
    <w:rsid w:val="007E2692"/>
    <w:rsid w:val="007E305F"/>
    <w:rsid w:val="007E31E5"/>
    <w:rsid w:val="007E3368"/>
    <w:rsid w:val="007E35C9"/>
    <w:rsid w:val="007E377C"/>
    <w:rsid w:val="007E3AD4"/>
    <w:rsid w:val="007E3F6F"/>
    <w:rsid w:val="007E4021"/>
    <w:rsid w:val="007E42D2"/>
    <w:rsid w:val="007E4497"/>
    <w:rsid w:val="007E4A70"/>
    <w:rsid w:val="007E5127"/>
    <w:rsid w:val="007E516D"/>
    <w:rsid w:val="007E5478"/>
    <w:rsid w:val="007E554C"/>
    <w:rsid w:val="007E6120"/>
    <w:rsid w:val="007E635D"/>
    <w:rsid w:val="007E66A0"/>
    <w:rsid w:val="007E6A0F"/>
    <w:rsid w:val="007E6ACC"/>
    <w:rsid w:val="007E6B24"/>
    <w:rsid w:val="007E7118"/>
    <w:rsid w:val="007E760B"/>
    <w:rsid w:val="007E7910"/>
    <w:rsid w:val="007E7A82"/>
    <w:rsid w:val="007E7C29"/>
    <w:rsid w:val="007E7DD8"/>
    <w:rsid w:val="007F00F8"/>
    <w:rsid w:val="007F01E2"/>
    <w:rsid w:val="007F0832"/>
    <w:rsid w:val="007F08A1"/>
    <w:rsid w:val="007F0B3C"/>
    <w:rsid w:val="007F0DD5"/>
    <w:rsid w:val="007F1410"/>
    <w:rsid w:val="007F15C8"/>
    <w:rsid w:val="007F1AA7"/>
    <w:rsid w:val="007F1B7B"/>
    <w:rsid w:val="007F1E3D"/>
    <w:rsid w:val="007F1F31"/>
    <w:rsid w:val="007F213B"/>
    <w:rsid w:val="007F22F5"/>
    <w:rsid w:val="007F243C"/>
    <w:rsid w:val="007F29D8"/>
    <w:rsid w:val="007F2AC7"/>
    <w:rsid w:val="007F2D64"/>
    <w:rsid w:val="007F35C0"/>
    <w:rsid w:val="007F3665"/>
    <w:rsid w:val="007F3BB7"/>
    <w:rsid w:val="007F3C38"/>
    <w:rsid w:val="007F3C97"/>
    <w:rsid w:val="007F3D6A"/>
    <w:rsid w:val="007F41A3"/>
    <w:rsid w:val="007F4B97"/>
    <w:rsid w:val="007F4FB4"/>
    <w:rsid w:val="007F506E"/>
    <w:rsid w:val="007F5241"/>
    <w:rsid w:val="007F5331"/>
    <w:rsid w:val="007F55F8"/>
    <w:rsid w:val="007F59AF"/>
    <w:rsid w:val="007F5AEF"/>
    <w:rsid w:val="007F5C86"/>
    <w:rsid w:val="007F6119"/>
    <w:rsid w:val="007F624E"/>
    <w:rsid w:val="007F65B6"/>
    <w:rsid w:val="007F68A7"/>
    <w:rsid w:val="007F6A0D"/>
    <w:rsid w:val="007F75B0"/>
    <w:rsid w:val="007F76C9"/>
    <w:rsid w:val="00800096"/>
    <w:rsid w:val="0080031D"/>
    <w:rsid w:val="00800876"/>
    <w:rsid w:val="0080094D"/>
    <w:rsid w:val="00800AF8"/>
    <w:rsid w:val="00800C60"/>
    <w:rsid w:val="00800E68"/>
    <w:rsid w:val="008012F1"/>
    <w:rsid w:val="0080160A"/>
    <w:rsid w:val="00801799"/>
    <w:rsid w:val="00801B58"/>
    <w:rsid w:val="00801C99"/>
    <w:rsid w:val="0080213A"/>
    <w:rsid w:val="00802B54"/>
    <w:rsid w:val="00802F00"/>
    <w:rsid w:val="00802F74"/>
    <w:rsid w:val="00803182"/>
    <w:rsid w:val="00803444"/>
    <w:rsid w:val="008034D7"/>
    <w:rsid w:val="0080350F"/>
    <w:rsid w:val="00803DD0"/>
    <w:rsid w:val="00804158"/>
    <w:rsid w:val="008042F6"/>
    <w:rsid w:val="008046E5"/>
    <w:rsid w:val="00804CBA"/>
    <w:rsid w:val="00804F15"/>
    <w:rsid w:val="0080502B"/>
    <w:rsid w:val="0080520C"/>
    <w:rsid w:val="00805FE9"/>
    <w:rsid w:val="00806190"/>
    <w:rsid w:val="008062B9"/>
    <w:rsid w:val="008064A0"/>
    <w:rsid w:val="0080677C"/>
    <w:rsid w:val="00806F5D"/>
    <w:rsid w:val="00806F7F"/>
    <w:rsid w:val="008072DD"/>
    <w:rsid w:val="008078A4"/>
    <w:rsid w:val="00807909"/>
    <w:rsid w:val="00807C25"/>
    <w:rsid w:val="00810056"/>
    <w:rsid w:val="008102F3"/>
    <w:rsid w:val="008104C4"/>
    <w:rsid w:val="00811B95"/>
    <w:rsid w:val="00811BB7"/>
    <w:rsid w:val="00811EDB"/>
    <w:rsid w:val="00811F91"/>
    <w:rsid w:val="00811FB8"/>
    <w:rsid w:val="008122E4"/>
    <w:rsid w:val="0081274A"/>
    <w:rsid w:val="00812BEF"/>
    <w:rsid w:val="00812C80"/>
    <w:rsid w:val="00813463"/>
    <w:rsid w:val="008136DA"/>
    <w:rsid w:val="00813C7A"/>
    <w:rsid w:val="008144D5"/>
    <w:rsid w:val="00814CFC"/>
    <w:rsid w:val="008150A8"/>
    <w:rsid w:val="008150FB"/>
    <w:rsid w:val="00815609"/>
    <w:rsid w:val="00815A4A"/>
    <w:rsid w:val="00815C1D"/>
    <w:rsid w:val="00815DF4"/>
    <w:rsid w:val="00816089"/>
    <w:rsid w:val="008162CB"/>
    <w:rsid w:val="00816772"/>
    <w:rsid w:val="0081709A"/>
    <w:rsid w:val="00817410"/>
    <w:rsid w:val="008176EB"/>
    <w:rsid w:val="008177B2"/>
    <w:rsid w:val="00817C17"/>
    <w:rsid w:val="0082009B"/>
    <w:rsid w:val="0082064C"/>
    <w:rsid w:val="00820B60"/>
    <w:rsid w:val="00820B7F"/>
    <w:rsid w:val="00820BEB"/>
    <w:rsid w:val="00820C3A"/>
    <w:rsid w:val="00820F2F"/>
    <w:rsid w:val="00821199"/>
    <w:rsid w:val="008211D0"/>
    <w:rsid w:val="00821AC8"/>
    <w:rsid w:val="00821BCD"/>
    <w:rsid w:val="008223EB"/>
    <w:rsid w:val="00822589"/>
    <w:rsid w:val="00822845"/>
    <w:rsid w:val="00822A6B"/>
    <w:rsid w:val="00823EB0"/>
    <w:rsid w:val="008242FE"/>
    <w:rsid w:val="008244DE"/>
    <w:rsid w:val="0082471F"/>
    <w:rsid w:val="008248F5"/>
    <w:rsid w:val="00824CEF"/>
    <w:rsid w:val="00824CF0"/>
    <w:rsid w:val="00825204"/>
    <w:rsid w:val="0082530E"/>
    <w:rsid w:val="008254CC"/>
    <w:rsid w:val="00825723"/>
    <w:rsid w:val="00825740"/>
    <w:rsid w:val="00825934"/>
    <w:rsid w:val="008259C9"/>
    <w:rsid w:val="00825B13"/>
    <w:rsid w:val="008265E5"/>
    <w:rsid w:val="00826908"/>
    <w:rsid w:val="0082739B"/>
    <w:rsid w:val="00830647"/>
    <w:rsid w:val="00831069"/>
    <w:rsid w:val="00831368"/>
    <w:rsid w:val="00831547"/>
    <w:rsid w:val="008316F6"/>
    <w:rsid w:val="00832195"/>
    <w:rsid w:val="008322CF"/>
    <w:rsid w:val="0083239E"/>
    <w:rsid w:val="0083298C"/>
    <w:rsid w:val="00832BF4"/>
    <w:rsid w:val="0083318C"/>
    <w:rsid w:val="008332AC"/>
    <w:rsid w:val="008350C6"/>
    <w:rsid w:val="008354EB"/>
    <w:rsid w:val="0083595F"/>
    <w:rsid w:val="00835D0D"/>
    <w:rsid w:val="00836351"/>
    <w:rsid w:val="0083684B"/>
    <w:rsid w:val="00836AB2"/>
    <w:rsid w:val="00836AD9"/>
    <w:rsid w:val="00837822"/>
    <w:rsid w:val="0083785F"/>
    <w:rsid w:val="00837EF3"/>
    <w:rsid w:val="00837F07"/>
    <w:rsid w:val="00840149"/>
    <w:rsid w:val="0084031D"/>
    <w:rsid w:val="0084057E"/>
    <w:rsid w:val="00840629"/>
    <w:rsid w:val="00840DFE"/>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A0"/>
    <w:rsid w:val="008439E0"/>
    <w:rsid w:val="00843F2B"/>
    <w:rsid w:val="00844206"/>
    <w:rsid w:val="0084472E"/>
    <w:rsid w:val="00844967"/>
    <w:rsid w:val="00845155"/>
    <w:rsid w:val="00845C5F"/>
    <w:rsid w:val="00846403"/>
    <w:rsid w:val="008468EE"/>
    <w:rsid w:val="00846F4D"/>
    <w:rsid w:val="00846FD4"/>
    <w:rsid w:val="00847453"/>
    <w:rsid w:val="008475F6"/>
    <w:rsid w:val="008477F0"/>
    <w:rsid w:val="008479AC"/>
    <w:rsid w:val="008500B1"/>
    <w:rsid w:val="008501B4"/>
    <w:rsid w:val="00850239"/>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06D"/>
    <w:rsid w:val="008550CD"/>
    <w:rsid w:val="0085567B"/>
    <w:rsid w:val="00855802"/>
    <w:rsid w:val="0085585A"/>
    <w:rsid w:val="008563BC"/>
    <w:rsid w:val="0085671C"/>
    <w:rsid w:val="00856FA6"/>
    <w:rsid w:val="00856FE5"/>
    <w:rsid w:val="008570B0"/>
    <w:rsid w:val="008570E4"/>
    <w:rsid w:val="00857621"/>
    <w:rsid w:val="0086013E"/>
    <w:rsid w:val="00860788"/>
    <w:rsid w:val="00861625"/>
    <w:rsid w:val="0086188D"/>
    <w:rsid w:val="00862222"/>
    <w:rsid w:val="00862267"/>
    <w:rsid w:val="00862691"/>
    <w:rsid w:val="0086276E"/>
    <w:rsid w:val="0086360F"/>
    <w:rsid w:val="008639CB"/>
    <w:rsid w:val="00863A9D"/>
    <w:rsid w:val="00864649"/>
    <w:rsid w:val="0086477E"/>
    <w:rsid w:val="00864D9E"/>
    <w:rsid w:val="00864DB3"/>
    <w:rsid w:val="00864DFA"/>
    <w:rsid w:val="00865455"/>
    <w:rsid w:val="0086553A"/>
    <w:rsid w:val="00865548"/>
    <w:rsid w:val="00865E36"/>
    <w:rsid w:val="00865EF6"/>
    <w:rsid w:val="00866096"/>
    <w:rsid w:val="00866532"/>
    <w:rsid w:val="008669C4"/>
    <w:rsid w:val="00866AA5"/>
    <w:rsid w:val="008678AB"/>
    <w:rsid w:val="00867A4A"/>
    <w:rsid w:val="00867AE5"/>
    <w:rsid w:val="00870198"/>
    <w:rsid w:val="00870D78"/>
    <w:rsid w:val="00870D8A"/>
    <w:rsid w:val="00870DC0"/>
    <w:rsid w:val="00871A3C"/>
    <w:rsid w:val="00871EE5"/>
    <w:rsid w:val="008726B5"/>
    <w:rsid w:val="0087270C"/>
    <w:rsid w:val="00872E7F"/>
    <w:rsid w:val="0087305B"/>
    <w:rsid w:val="00873099"/>
    <w:rsid w:val="008732BA"/>
    <w:rsid w:val="008732E5"/>
    <w:rsid w:val="008738CB"/>
    <w:rsid w:val="00873FD3"/>
    <w:rsid w:val="00874367"/>
    <w:rsid w:val="008748C2"/>
    <w:rsid w:val="00874CAA"/>
    <w:rsid w:val="0087530C"/>
    <w:rsid w:val="008753A9"/>
    <w:rsid w:val="00875A80"/>
    <w:rsid w:val="00876514"/>
    <w:rsid w:val="00876B50"/>
    <w:rsid w:val="008770B5"/>
    <w:rsid w:val="008770E8"/>
    <w:rsid w:val="00877784"/>
    <w:rsid w:val="0088005D"/>
    <w:rsid w:val="0088055C"/>
    <w:rsid w:val="00880815"/>
    <w:rsid w:val="00880A5D"/>
    <w:rsid w:val="00880D5B"/>
    <w:rsid w:val="00881010"/>
    <w:rsid w:val="008814D6"/>
    <w:rsid w:val="00881D3C"/>
    <w:rsid w:val="00881EE0"/>
    <w:rsid w:val="008823D2"/>
    <w:rsid w:val="008824EE"/>
    <w:rsid w:val="008828C6"/>
    <w:rsid w:val="00882A91"/>
    <w:rsid w:val="00882C6F"/>
    <w:rsid w:val="00882CDD"/>
    <w:rsid w:val="00882D20"/>
    <w:rsid w:val="00882E61"/>
    <w:rsid w:val="00882EBF"/>
    <w:rsid w:val="00882FB9"/>
    <w:rsid w:val="00883AE8"/>
    <w:rsid w:val="00883B8F"/>
    <w:rsid w:val="0088430B"/>
    <w:rsid w:val="00884330"/>
    <w:rsid w:val="00884620"/>
    <w:rsid w:val="00884C92"/>
    <w:rsid w:val="008850BC"/>
    <w:rsid w:val="008854D6"/>
    <w:rsid w:val="00885B1F"/>
    <w:rsid w:val="00886292"/>
    <w:rsid w:val="008865BE"/>
    <w:rsid w:val="00886FA8"/>
    <w:rsid w:val="008871C0"/>
    <w:rsid w:val="008872C8"/>
    <w:rsid w:val="008876C9"/>
    <w:rsid w:val="00887857"/>
    <w:rsid w:val="00887A55"/>
    <w:rsid w:val="00887C97"/>
    <w:rsid w:val="00887EEA"/>
    <w:rsid w:val="00887F34"/>
    <w:rsid w:val="008904CC"/>
    <w:rsid w:val="0089080B"/>
    <w:rsid w:val="0089082B"/>
    <w:rsid w:val="008908F6"/>
    <w:rsid w:val="00891168"/>
    <w:rsid w:val="008914FD"/>
    <w:rsid w:val="00891593"/>
    <w:rsid w:val="00891BD7"/>
    <w:rsid w:val="00891DCF"/>
    <w:rsid w:val="00891EE9"/>
    <w:rsid w:val="0089216B"/>
    <w:rsid w:val="008922D2"/>
    <w:rsid w:val="0089316D"/>
    <w:rsid w:val="00893CBD"/>
    <w:rsid w:val="00894182"/>
    <w:rsid w:val="008942D6"/>
    <w:rsid w:val="0089475E"/>
    <w:rsid w:val="00894BBF"/>
    <w:rsid w:val="008956F0"/>
    <w:rsid w:val="00895D4D"/>
    <w:rsid w:val="00895D77"/>
    <w:rsid w:val="008966E6"/>
    <w:rsid w:val="00896A34"/>
    <w:rsid w:val="008972D4"/>
    <w:rsid w:val="00897400"/>
    <w:rsid w:val="0089744F"/>
    <w:rsid w:val="008976B5"/>
    <w:rsid w:val="00897794"/>
    <w:rsid w:val="00897B7D"/>
    <w:rsid w:val="00897D66"/>
    <w:rsid w:val="00897DF7"/>
    <w:rsid w:val="008A05BA"/>
    <w:rsid w:val="008A05EB"/>
    <w:rsid w:val="008A065A"/>
    <w:rsid w:val="008A0DBE"/>
    <w:rsid w:val="008A0E66"/>
    <w:rsid w:val="008A12B1"/>
    <w:rsid w:val="008A1B7E"/>
    <w:rsid w:val="008A1FD3"/>
    <w:rsid w:val="008A2717"/>
    <w:rsid w:val="008A28BD"/>
    <w:rsid w:val="008A2B70"/>
    <w:rsid w:val="008A2C04"/>
    <w:rsid w:val="008A3052"/>
    <w:rsid w:val="008A32D2"/>
    <w:rsid w:val="008A378E"/>
    <w:rsid w:val="008A37A2"/>
    <w:rsid w:val="008A39E8"/>
    <w:rsid w:val="008A3BAD"/>
    <w:rsid w:val="008A4288"/>
    <w:rsid w:val="008A4B11"/>
    <w:rsid w:val="008A518D"/>
    <w:rsid w:val="008A5385"/>
    <w:rsid w:val="008A5670"/>
    <w:rsid w:val="008A5B2C"/>
    <w:rsid w:val="008A5C9E"/>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151F"/>
    <w:rsid w:val="008B27AC"/>
    <w:rsid w:val="008B39D7"/>
    <w:rsid w:val="008B44FA"/>
    <w:rsid w:val="008B45C4"/>
    <w:rsid w:val="008B479E"/>
    <w:rsid w:val="008B4908"/>
    <w:rsid w:val="008B49A8"/>
    <w:rsid w:val="008B4E2A"/>
    <w:rsid w:val="008B556F"/>
    <w:rsid w:val="008B57D7"/>
    <w:rsid w:val="008B5B6E"/>
    <w:rsid w:val="008B6050"/>
    <w:rsid w:val="008B625D"/>
    <w:rsid w:val="008B660C"/>
    <w:rsid w:val="008B7152"/>
    <w:rsid w:val="008B77A3"/>
    <w:rsid w:val="008B77D1"/>
    <w:rsid w:val="008B78C9"/>
    <w:rsid w:val="008B79C5"/>
    <w:rsid w:val="008B7AAB"/>
    <w:rsid w:val="008B7B12"/>
    <w:rsid w:val="008B7D45"/>
    <w:rsid w:val="008B7FEF"/>
    <w:rsid w:val="008C07AB"/>
    <w:rsid w:val="008C07D6"/>
    <w:rsid w:val="008C0961"/>
    <w:rsid w:val="008C12C2"/>
    <w:rsid w:val="008C15FE"/>
    <w:rsid w:val="008C1A0C"/>
    <w:rsid w:val="008C1A4B"/>
    <w:rsid w:val="008C1A59"/>
    <w:rsid w:val="008C1C6D"/>
    <w:rsid w:val="008C1DA6"/>
    <w:rsid w:val="008C2093"/>
    <w:rsid w:val="008C2281"/>
    <w:rsid w:val="008C23A5"/>
    <w:rsid w:val="008C253B"/>
    <w:rsid w:val="008C2DB5"/>
    <w:rsid w:val="008C3104"/>
    <w:rsid w:val="008C32D6"/>
    <w:rsid w:val="008C3477"/>
    <w:rsid w:val="008C3507"/>
    <w:rsid w:val="008C3535"/>
    <w:rsid w:val="008C3626"/>
    <w:rsid w:val="008C370F"/>
    <w:rsid w:val="008C39A4"/>
    <w:rsid w:val="008C3A8F"/>
    <w:rsid w:val="008C3B4F"/>
    <w:rsid w:val="008C3BAE"/>
    <w:rsid w:val="008C3EF8"/>
    <w:rsid w:val="008C4EA6"/>
    <w:rsid w:val="008C4FBA"/>
    <w:rsid w:val="008C5900"/>
    <w:rsid w:val="008C637A"/>
    <w:rsid w:val="008C66A7"/>
    <w:rsid w:val="008C674D"/>
    <w:rsid w:val="008C7272"/>
    <w:rsid w:val="008D01FC"/>
    <w:rsid w:val="008D0649"/>
    <w:rsid w:val="008D07F5"/>
    <w:rsid w:val="008D09D8"/>
    <w:rsid w:val="008D0A42"/>
    <w:rsid w:val="008D0CFB"/>
    <w:rsid w:val="008D0E6D"/>
    <w:rsid w:val="008D0F0E"/>
    <w:rsid w:val="008D108C"/>
    <w:rsid w:val="008D124A"/>
    <w:rsid w:val="008D13C3"/>
    <w:rsid w:val="008D140F"/>
    <w:rsid w:val="008D1661"/>
    <w:rsid w:val="008D17CD"/>
    <w:rsid w:val="008D183C"/>
    <w:rsid w:val="008D192B"/>
    <w:rsid w:val="008D1BD5"/>
    <w:rsid w:val="008D1F71"/>
    <w:rsid w:val="008D24C6"/>
    <w:rsid w:val="008D2904"/>
    <w:rsid w:val="008D2AD2"/>
    <w:rsid w:val="008D2C94"/>
    <w:rsid w:val="008D2D24"/>
    <w:rsid w:val="008D3041"/>
    <w:rsid w:val="008D3089"/>
    <w:rsid w:val="008D315F"/>
    <w:rsid w:val="008D34B7"/>
    <w:rsid w:val="008D3B91"/>
    <w:rsid w:val="008D4288"/>
    <w:rsid w:val="008D42D3"/>
    <w:rsid w:val="008D473A"/>
    <w:rsid w:val="008D4808"/>
    <w:rsid w:val="008D4CA7"/>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D5C"/>
    <w:rsid w:val="008D7E13"/>
    <w:rsid w:val="008E006D"/>
    <w:rsid w:val="008E02C3"/>
    <w:rsid w:val="008E1025"/>
    <w:rsid w:val="008E1E6D"/>
    <w:rsid w:val="008E2341"/>
    <w:rsid w:val="008E2408"/>
    <w:rsid w:val="008E278B"/>
    <w:rsid w:val="008E27B7"/>
    <w:rsid w:val="008E293B"/>
    <w:rsid w:val="008E2A4E"/>
    <w:rsid w:val="008E2CD6"/>
    <w:rsid w:val="008E2CE8"/>
    <w:rsid w:val="008E2D3E"/>
    <w:rsid w:val="008E2F8F"/>
    <w:rsid w:val="008E3060"/>
    <w:rsid w:val="008E3888"/>
    <w:rsid w:val="008E3E78"/>
    <w:rsid w:val="008E413A"/>
    <w:rsid w:val="008E413D"/>
    <w:rsid w:val="008E42B4"/>
    <w:rsid w:val="008E434C"/>
    <w:rsid w:val="008E4401"/>
    <w:rsid w:val="008E45AE"/>
    <w:rsid w:val="008E4A49"/>
    <w:rsid w:val="008E5090"/>
    <w:rsid w:val="008E50B5"/>
    <w:rsid w:val="008E5725"/>
    <w:rsid w:val="008E625C"/>
    <w:rsid w:val="008E66BF"/>
    <w:rsid w:val="008E6C99"/>
    <w:rsid w:val="008E73F6"/>
    <w:rsid w:val="008E7660"/>
    <w:rsid w:val="008E76AA"/>
    <w:rsid w:val="008E77BE"/>
    <w:rsid w:val="008E7BAB"/>
    <w:rsid w:val="008E7C7B"/>
    <w:rsid w:val="008E7D65"/>
    <w:rsid w:val="008F01F3"/>
    <w:rsid w:val="008F0327"/>
    <w:rsid w:val="008F04C2"/>
    <w:rsid w:val="008F0B40"/>
    <w:rsid w:val="008F0B4B"/>
    <w:rsid w:val="008F1339"/>
    <w:rsid w:val="008F133F"/>
    <w:rsid w:val="008F1A9D"/>
    <w:rsid w:val="008F1BF5"/>
    <w:rsid w:val="008F1E64"/>
    <w:rsid w:val="008F1E6D"/>
    <w:rsid w:val="008F1F67"/>
    <w:rsid w:val="008F2532"/>
    <w:rsid w:val="008F2A4D"/>
    <w:rsid w:val="008F30A0"/>
    <w:rsid w:val="008F32B1"/>
    <w:rsid w:val="008F3933"/>
    <w:rsid w:val="008F483B"/>
    <w:rsid w:val="008F54DF"/>
    <w:rsid w:val="008F5719"/>
    <w:rsid w:val="008F5BC9"/>
    <w:rsid w:val="008F5DFE"/>
    <w:rsid w:val="008F6219"/>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64C"/>
    <w:rsid w:val="009019D2"/>
    <w:rsid w:val="00901AF4"/>
    <w:rsid w:val="00901E9E"/>
    <w:rsid w:val="0090245C"/>
    <w:rsid w:val="00902990"/>
    <w:rsid w:val="00902A1C"/>
    <w:rsid w:val="00902B9C"/>
    <w:rsid w:val="00902D9D"/>
    <w:rsid w:val="009032DE"/>
    <w:rsid w:val="0090398E"/>
    <w:rsid w:val="00903A36"/>
    <w:rsid w:val="00903C8E"/>
    <w:rsid w:val="00903EFB"/>
    <w:rsid w:val="0090407D"/>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DDE"/>
    <w:rsid w:val="00910DF7"/>
    <w:rsid w:val="00910F88"/>
    <w:rsid w:val="00911317"/>
    <w:rsid w:val="0091134D"/>
    <w:rsid w:val="00911404"/>
    <w:rsid w:val="0091142D"/>
    <w:rsid w:val="009114A5"/>
    <w:rsid w:val="0091160B"/>
    <w:rsid w:val="009120B3"/>
    <w:rsid w:val="00913295"/>
    <w:rsid w:val="00913368"/>
    <w:rsid w:val="0091362C"/>
    <w:rsid w:val="00913A9C"/>
    <w:rsid w:val="009146A6"/>
    <w:rsid w:val="009146B6"/>
    <w:rsid w:val="009148B5"/>
    <w:rsid w:val="0091493E"/>
    <w:rsid w:val="00915100"/>
    <w:rsid w:val="009151E9"/>
    <w:rsid w:val="009153BE"/>
    <w:rsid w:val="00915460"/>
    <w:rsid w:val="0091559C"/>
    <w:rsid w:val="009156B8"/>
    <w:rsid w:val="009157EB"/>
    <w:rsid w:val="00915866"/>
    <w:rsid w:val="00915A75"/>
    <w:rsid w:val="00915C9A"/>
    <w:rsid w:val="00915D5C"/>
    <w:rsid w:val="00915E5E"/>
    <w:rsid w:val="0091608B"/>
    <w:rsid w:val="00916513"/>
    <w:rsid w:val="009168A8"/>
    <w:rsid w:val="00916AD7"/>
    <w:rsid w:val="00916F43"/>
    <w:rsid w:val="009170CF"/>
    <w:rsid w:val="009175D9"/>
    <w:rsid w:val="009177A4"/>
    <w:rsid w:val="009178FD"/>
    <w:rsid w:val="009201D3"/>
    <w:rsid w:val="00920490"/>
    <w:rsid w:val="009206A7"/>
    <w:rsid w:val="00920968"/>
    <w:rsid w:val="00920A73"/>
    <w:rsid w:val="00921092"/>
    <w:rsid w:val="00921156"/>
    <w:rsid w:val="00921C57"/>
    <w:rsid w:val="00922365"/>
    <w:rsid w:val="00923159"/>
    <w:rsid w:val="009235E1"/>
    <w:rsid w:val="00923F12"/>
    <w:rsid w:val="00923FA9"/>
    <w:rsid w:val="009241A0"/>
    <w:rsid w:val="009246E7"/>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0F34"/>
    <w:rsid w:val="00931094"/>
    <w:rsid w:val="009311B9"/>
    <w:rsid w:val="009312F5"/>
    <w:rsid w:val="00931C77"/>
    <w:rsid w:val="00931D91"/>
    <w:rsid w:val="00931DDC"/>
    <w:rsid w:val="00931FF2"/>
    <w:rsid w:val="00932008"/>
    <w:rsid w:val="00932468"/>
    <w:rsid w:val="00932BCA"/>
    <w:rsid w:val="0093322A"/>
    <w:rsid w:val="00933769"/>
    <w:rsid w:val="00933859"/>
    <w:rsid w:val="00934578"/>
    <w:rsid w:val="0093472E"/>
    <w:rsid w:val="009347D9"/>
    <w:rsid w:val="00934969"/>
    <w:rsid w:val="00934AD1"/>
    <w:rsid w:val="00934F1C"/>
    <w:rsid w:val="00934F99"/>
    <w:rsid w:val="009351AA"/>
    <w:rsid w:val="009354F3"/>
    <w:rsid w:val="0093565E"/>
    <w:rsid w:val="00935870"/>
    <w:rsid w:val="00935930"/>
    <w:rsid w:val="00935BCC"/>
    <w:rsid w:val="00935D58"/>
    <w:rsid w:val="00935E81"/>
    <w:rsid w:val="009361D8"/>
    <w:rsid w:val="009361E7"/>
    <w:rsid w:val="009368D5"/>
    <w:rsid w:val="00936C5B"/>
    <w:rsid w:val="00936FEE"/>
    <w:rsid w:val="00937CE2"/>
    <w:rsid w:val="00937DC1"/>
    <w:rsid w:val="00940481"/>
    <w:rsid w:val="0094132E"/>
    <w:rsid w:val="009414F3"/>
    <w:rsid w:val="0094171A"/>
    <w:rsid w:val="00942072"/>
    <w:rsid w:val="009420B2"/>
    <w:rsid w:val="00943050"/>
    <w:rsid w:val="009432FE"/>
    <w:rsid w:val="00943361"/>
    <w:rsid w:val="0094382F"/>
    <w:rsid w:val="00943921"/>
    <w:rsid w:val="00943A03"/>
    <w:rsid w:val="00943AE5"/>
    <w:rsid w:val="0094433B"/>
    <w:rsid w:val="00944566"/>
    <w:rsid w:val="0094498A"/>
    <w:rsid w:val="00944E9A"/>
    <w:rsid w:val="00944F0E"/>
    <w:rsid w:val="009453F7"/>
    <w:rsid w:val="0094583D"/>
    <w:rsid w:val="009458A2"/>
    <w:rsid w:val="00945CE8"/>
    <w:rsid w:val="009461EF"/>
    <w:rsid w:val="0094633E"/>
    <w:rsid w:val="00946345"/>
    <w:rsid w:val="009463FC"/>
    <w:rsid w:val="009467DA"/>
    <w:rsid w:val="00946EFF"/>
    <w:rsid w:val="00947144"/>
    <w:rsid w:val="00947912"/>
    <w:rsid w:val="00947A11"/>
    <w:rsid w:val="009502AB"/>
    <w:rsid w:val="00950512"/>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40C"/>
    <w:rsid w:val="009565E5"/>
    <w:rsid w:val="00956B16"/>
    <w:rsid w:val="00956FBF"/>
    <w:rsid w:val="0095761C"/>
    <w:rsid w:val="009577B8"/>
    <w:rsid w:val="009577FE"/>
    <w:rsid w:val="009578CC"/>
    <w:rsid w:val="00957C9F"/>
    <w:rsid w:val="00960244"/>
    <w:rsid w:val="00960618"/>
    <w:rsid w:val="00960CF8"/>
    <w:rsid w:val="00960D00"/>
    <w:rsid w:val="0096124C"/>
    <w:rsid w:val="00961930"/>
    <w:rsid w:val="009619E9"/>
    <w:rsid w:val="00962918"/>
    <w:rsid w:val="00962D1D"/>
    <w:rsid w:val="00963909"/>
    <w:rsid w:val="009639B4"/>
    <w:rsid w:val="00963B98"/>
    <w:rsid w:val="00963C92"/>
    <w:rsid w:val="00964352"/>
    <w:rsid w:val="009644C5"/>
    <w:rsid w:val="00964973"/>
    <w:rsid w:val="00964AF9"/>
    <w:rsid w:val="00964D58"/>
    <w:rsid w:val="00964EBD"/>
    <w:rsid w:val="009650BA"/>
    <w:rsid w:val="00965294"/>
    <w:rsid w:val="009655A1"/>
    <w:rsid w:val="0096584E"/>
    <w:rsid w:val="0096590D"/>
    <w:rsid w:val="00965F58"/>
    <w:rsid w:val="0096686E"/>
    <w:rsid w:val="00966AB1"/>
    <w:rsid w:val="00967297"/>
    <w:rsid w:val="00967371"/>
    <w:rsid w:val="00967D36"/>
    <w:rsid w:val="0097008B"/>
    <w:rsid w:val="00970175"/>
    <w:rsid w:val="00970E3F"/>
    <w:rsid w:val="009710F3"/>
    <w:rsid w:val="009711FF"/>
    <w:rsid w:val="0097257D"/>
    <w:rsid w:val="00972A53"/>
    <w:rsid w:val="00972E7A"/>
    <w:rsid w:val="009736E3"/>
    <w:rsid w:val="009739C1"/>
    <w:rsid w:val="00973BC2"/>
    <w:rsid w:val="00973DA3"/>
    <w:rsid w:val="00973E12"/>
    <w:rsid w:val="009743E4"/>
    <w:rsid w:val="009746ED"/>
    <w:rsid w:val="0097498D"/>
    <w:rsid w:val="00974ECD"/>
    <w:rsid w:val="00975583"/>
    <w:rsid w:val="00975A05"/>
    <w:rsid w:val="00976149"/>
    <w:rsid w:val="009766D6"/>
    <w:rsid w:val="00976DCF"/>
    <w:rsid w:val="00976E05"/>
    <w:rsid w:val="0097734A"/>
    <w:rsid w:val="0097741A"/>
    <w:rsid w:val="00977436"/>
    <w:rsid w:val="00977468"/>
    <w:rsid w:val="009775F5"/>
    <w:rsid w:val="00977674"/>
    <w:rsid w:val="00977A4B"/>
    <w:rsid w:val="00977B0E"/>
    <w:rsid w:val="00980719"/>
    <w:rsid w:val="009807D5"/>
    <w:rsid w:val="009808B4"/>
    <w:rsid w:val="00980CC7"/>
    <w:rsid w:val="00981068"/>
    <w:rsid w:val="0098113C"/>
    <w:rsid w:val="00981920"/>
    <w:rsid w:val="00981A88"/>
    <w:rsid w:val="00981ABF"/>
    <w:rsid w:val="00981D9E"/>
    <w:rsid w:val="00982338"/>
    <w:rsid w:val="00982402"/>
    <w:rsid w:val="00982488"/>
    <w:rsid w:val="009825B5"/>
    <w:rsid w:val="00982A34"/>
    <w:rsid w:val="00982DC9"/>
    <w:rsid w:val="00983262"/>
    <w:rsid w:val="009836B6"/>
    <w:rsid w:val="00984457"/>
    <w:rsid w:val="00984D0A"/>
    <w:rsid w:val="00985128"/>
    <w:rsid w:val="0098522D"/>
    <w:rsid w:val="00985495"/>
    <w:rsid w:val="009854A7"/>
    <w:rsid w:val="009858B2"/>
    <w:rsid w:val="00986444"/>
    <w:rsid w:val="00986516"/>
    <w:rsid w:val="00986796"/>
    <w:rsid w:val="00986B5B"/>
    <w:rsid w:val="00986D65"/>
    <w:rsid w:val="009870DF"/>
    <w:rsid w:val="00987495"/>
    <w:rsid w:val="009878AD"/>
    <w:rsid w:val="00987A3B"/>
    <w:rsid w:val="00987FF9"/>
    <w:rsid w:val="0099029D"/>
    <w:rsid w:val="00990473"/>
    <w:rsid w:val="00990505"/>
    <w:rsid w:val="00990A24"/>
    <w:rsid w:val="00990C34"/>
    <w:rsid w:val="00991283"/>
    <w:rsid w:val="009914AA"/>
    <w:rsid w:val="0099150A"/>
    <w:rsid w:val="00991814"/>
    <w:rsid w:val="00991B28"/>
    <w:rsid w:val="009926D3"/>
    <w:rsid w:val="00992E15"/>
    <w:rsid w:val="0099326E"/>
    <w:rsid w:val="009937CC"/>
    <w:rsid w:val="00993A1D"/>
    <w:rsid w:val="00993AAA"/>
    <w:rsid w:val="009943B0"/>
    <w:rsid w:val="00994657"/>
    <w:rsid w:val="00994747"/>
    <w:rsid w:val="009948B8"/>
    <w:rsid w:val="00994FB2"/>
    <w:rsid w:val="009954B4"/>
    <w:rsid w:val="009956DB"/>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0F8"/>
    <w:rsid w:val="009A243E"/>
    <w:rsid w:val="009A2782"/>
    <w:rsid w:val="009A2856"/>
    <w:rsid w:val="009A2B57"/>
    <w:rsid w:val="009A2D71"/>
    <w:rsid w:val="009A36FC"/>
    <w:rsid w:val="009A517C"/>
    <w:rsid w:val="009A51E7"/>
    <w:rsid w:val="009A5662"/>
    <w:rsid w:val="009A5F0C"/>
    <w:rsid w:val="009A64C3"/>
    <w:rsid w:val="009A65D0"/>
    <w:rsid w:val="009A65EB"/>
    <w:rsid w:val="009A6C1B"/>
    <w:rsid w:val="009A6D50"/>
    <w:rsid w:val="009A6D61"/>
    <w:rsid w:val="009A6DA4"/>
    <w:rsid w:val="009A6E68"/>
    <w:rsid w:val="009A6E7E"/>
    <w:rsid w:val="009A70E2"/>
    <w:rsid w:val="009A777F"/>
    <w:rsid w:val="009A781F"/>
    <w:rsid w:val="009B015A"/>
    <w:rsid w:val="009B040B"/>
    <w:rsid w:val="009B0BBA"/>
    <w:rsid w:val="009B0C20"/>
    <w:rsid w:val="009B0C91"/>
    <w:rsid w:val="009B0E2B"/>
    <w:rsid w:val="009B100B"/>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64B"/>
    <w:rsid w:val="009B47A1"/>
    <w:rsid w:val="009B4B3C"/>
    <w:rsid w:val="009B4CEE"/>
    <w:rsid w:val="009B4E94"/>
    <w:rsid w:val="009B4FE5"/>
    <w:rsid w:val="009B5436"/>
    <w:rsid w:val="009B59CB"/>
    <w:rsid w:val="009B6024"/>
    <w:rsid w:val="009B6370"/>
    <w:rsid w:val="009B6433"/>
    <w:rsid w:val="009B64FE"/>
    <w:rsid w:val="009B73B8"/>
    <w:rsid w:val="009B7588"/>
    <w:rsid w:val="009B7CED"/>
    <w:rsid w:val="009B7ED8"/>
    <w:rsid w:val="009C005E"/>
    <w:rsid w:val="009C0194"/>
    <w:rsid w:val="009C04A8"/>
    <w:rsid w:val="009C0773"/>
    <w:rsid w:val="009C081C"/>
    <w:rsid w:val="009C0880"/>
    <w:rsid w:val="009C0D8A"/>
    <w:rsid w:val="009C11E0"/>
    <w:rsid w:val="009C141F"/>
    <w:rsid w:val="009C197C"/>
    <w:rsid w:val="009C1D8D"/>
    <w:rsid w:val="009C1DDC"/>
    <w:rsid w:val="009C2234"/>
    <w:rsid w:val="009C285E"/>
    <w:rsid w:val="009C2A9F"/>
    <w:rsid w:val="009C2F27"/>
    <w:rsid w:val="009C3038"/>
    <w:rsid w:val="009C31A9"/>
    <w:rsid w:val="009C31CF"/>
    <w:rsid w:val="009C3608"/>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6CF6"/>
    <w:rsid w:val="009C73D6"/>
    <w:rsid w:val="009C76BE"/>
    <w:rsid w:val="009C774B"/>
    <w:rsid w:val="009D027B"/>
    <w:rsid w:val="009D03AE"/>
    <w:rsid w:val="009D074D"/>
    <w:rsid w:val="009D11EE"/>
    <w:rsid w:val="009D1646"/>
    <w:rsid w:val="009D1862"/>
    <w:rsid w:val="009D1943"/>
    <w:rsid w:val="009D1C1D"/>
    <w:rsid w:val="009D2069"/>
    <w:rsid w:val="009D2311"/>
    <w:rsid w:val="009D24EF"/>
    <w:rsid w:val="009D2980"/>
    <w:rsid w:val="009D2D5C"/>
    <w:rsid w:val="009D3407"/>
    <w:rsid w:val="009D373F"/>
    <w:rsid w:val="009D3B48"/>
    <w:rsid w:val="009D3E1C"/>
    <w:rsid w:val="009D40D2"/>
    <w:rsid w:val="009D4406"/>
    <w:rsid w:val="009D48D1"/>
    <w:rsid w:val="009D4A3A"/>
    <w:rsid w:val="009D4C45"/>
    <w:rsid w:val="009D5B97"/>
    <w:rsid w:val="009D5B9A"/>
    <w:rsid w:val="009D5C7D"/>
    <w:rsid w:val="009D6026"/>
    <w:rsid w:val="009D632F"/>
    <w:rsid w:val="009D63C7"/>
    <w:rsid w:val="009D66B3"/>
    <w:rsid w:val="009D6B20"/>
    <w:rsid w:val="009D6E66"/>
    <w:rsid w:val="009D75CB"/>
    <w:rsid w:val="009D7A8B"/>
    <w:rsid w:val="009D7C2E"/>
    <w:rsid w:val="009D7FD3"/>
    <w:rsid w:val="009E05A9"/>
    <w:rsid w:val="009E08DE"/>
    <w:rsid w:val="009E1434"/>
    <w:rsid w:val="009E18E3"/>
    <w:rsid w:val="009E1A2E"/>
    <w:rsid w:val="009E1B6B"/>
    <w:rsid w:val="009E1E05"/>
    <w:rsid w:val="009E2681"/>
    <w:rsid w:val="009E26BC"/>
    <w:rsid w:val="009E2FF4"/>
    <w:rsid w:val="009E336F"/>
    <w:rsid w:val="009E34C5"/>
    <w:rsid w:val="009E3A33"/>
    <w:rsid w:val="009E4349"/>
    <w:rsid w:val="009E4565"/>
    <w:rsid w:val="009E4744"/>
    <w:rsid w:val="009E4979"/>
    <w:rsid w:val="009E52A6"/>
    <w:rsid w:val="009E52B5"/>
    <w:rsid w:val="009E552A"/>
    <w:rsid w:val="009E5B50"/>
    <w:rsid w:val="009E61AE"/>
    <w:rsid w:val="009E66FB"/>
    <w:rsid w:val="009E67D2"/>
    <w:rsid w:val="009E6A68"/>
    <w:rsid w:val="009E6B25"/>
    <w:rsid w:val="009E6E7A"/>
    <w:rsid w:val="009E731A"/>
    <w:rsid w:val="009E7B57"/>
    <w:rsid w:val="009E7C2C"/>
    <w:rsid w:val="009F0241"/>
    <w:rsid w:val="009F0BD3"/>
    <w:rsid w:val="009F0F5A"/>
    <w:rsid w:val="009F12D8"/>
    <w:rsid w:val="009F1324"/>
    <w:rsid w:val="009F158C"/>
    <w:rsid w:val="009F1742"/>
    <w:rsid w:val="009F2142"/>
    <w:rsid w:val="009F22DC"/>
    <w:rsid w:val="009F2519"/>
    <w:rsid w:val="009F25D7"/>
    <w:rsid w:val="009F2782"/>
    <w:rsid w:val="009F30FB"/>
    <w:rsid w:val="009F3822"/>
    <w:rsid w:val="009F39D2"/>
    <w:rsid w:val="009F39E4"/>
    <w:rsid w:val="009F3D7E"/>
    <w:rsid w:val="009F4014"/>
    <w:rsid w:val="009F41ED"/>
    <w:rsid w:val="009F4250"/>
    <w:rsid w:val="009F428C"/>
    <w:rsid w:val="009F44F6"/>
    <w:rsid w:val="009F45D9"/>
    <w:rsid w:val="009F4F37"/>
    <w:rsid w:val="009F519B"/>
    <w:rsid w:val="009F541A"/>
    <w:rsid w:val="009F54E7"/>
    <w:rsid w:val="009F552F"/>
    <w:rsid w:val="009F58C0"/>
    <w:rsid w:val="009F58DB"/>
    <w:rsid w:val="009F5AF8"/>
    <w:rsid w:val="009F5B53"/>
    <w:rsid w:val="009F6011"/>
    <w:rsid w:val="009F6609"/>
    <w:rsid w:val="009F6B69"/>
    <w:rsid w:val="009F6EDA"/>
    <w:rsid w:val="009F7332"/>
    <w:rsid w:val="009F753C"/>
    <w:rsid w:val="009F75B2"/>
    <w:rsid w:val="009F762C"/>
    <w:rsid w:val="009F78EC"/>
    <w:rsid w:val="009F7923"/>
    <w:rsid w:val="009F79FE"/>
    <w:rsid w:val="009F7B7D"/>
    <w:rsid w:val="009F7C8F"/>
    <w:rsid w:val="009F7D6A"/>
    <w:rsid w:val="009F7DDC"/>
    <w:rsid w:val="009F7F7A"/>
    <w:rsid w:val="00A000E7"/>
    <w:rsid w:val="00A004D2"/>
    <w:rsid w:val="00A0090F"/>
    <w:rsid w:val="00A00A9F"/>
    <w:rsid w:val="00A01732"/>
    <w:rsid w:val="00A018EF"/>
    <w:rsid w:val="00A01C5B"/>
    <w:rsid w:val="00A01D70"/>
    <w:rsid w:val="00A01FA9"/>
    <w:rsid w:val="00A01FFD"/>
    <w:rsid w:val="00A02A9D"/>
    <w:rsid w:val="00A02C97"/>
    <w:rsid w:val="00A02D78"/>
    <w:rsid w:val="00A033EB"/>
    <w:rsid w:val="00A0343E"/>
    <w:rsid w:val="00A0392D"/>
    <w:rsid w:val="00A03C27"/>
    <w:rsid w:val="00A03DBA"/>
    <w:rsid w:val="00A0427A"/>
    <w:rsid w:val="00A050E2"/>
    <w:rsid w:val="00A05266"/>
    <w:rsid w:val="00A0599F"/>
    <w:rsid w:val="00A05EC7"/>
    <w:rsid w:val="00A06040"/>
    <w:rsid w:val="00A06129"/>
    <w:rsid w:val="00A061D0"/>
    <w:rsid w:val="00A062DA"/>
    <w:rsid w:val="00A0675E"/>
    <w:rsid w:val="00A0688F"/>
    <w:rsid w:val="00A069A7"/>
    <w:rsid w:val="00A06BE6"/>
    <w:rsid w:val="00A06D63"/>
    <w:rsid w:val="00A06F26"/>
    <w:rsid w:val="00A06F3B"/>
    <w:rsid w:val="00A06FFB"/>
    <w:rsid w:val="00A073B4"/>
    <w:rsid w:val="00A07C9F"/>
    <w:rsid w:val="00A07FC9"/>
    <w:rsid w:val="00A10168"/>
    <w:rsid w:val="00A103E1"/>
    <w:rsid w:val="00A10491"/>
    <w:rsid w:val="00A1050C"/>
    <w:rsid w:val="00A109F7"/>
    <w:rsid w:val="00A10CA5"/>
    <w:rsid w:val="00A10EDF"/>
    <w:rsid w:val="00A10EFF"/>
    <w:rsid w:val="00A10F74"/>
    <w:rsid w:val="00A117F7"/>
    <w:rsid w:val="00A11913"/>
    <w:rsid w:val="00A11A4E"/>
    <w:rsid w:val="00A11E75"/>
    <w:rsid w:val="00A1211B"/>
    <w:rsid w:val="00A123FC"/>
    <w:rsid w:val="00A12501"/>
    <w:rsid w:val="00A12715"/>
    <w:rsid w:val="00A12D9A"/>
    <w:rsid w:val="00A12EB5"/>
    <w:rsid w:val="00A13374"/>
    <w:rsid w:val="00A139E5"/>
    <w:rsid w:val="00A13AF8"/>
    <w:rsid w:val="00A13B2F"/>
    <w:rsid w:val="00A13B7B"/>
    <w:rsid w:val="00A141DC"/>
    <w:rsid w:val="00A14950"/>
    <w:rsid w:val="00A14E13"/>
    <w:rsid w:val="00A15708"/>
    <w:rsid w:val="00A15807"/>
    <w:rsid w:val="00A15876"/>
    <w:rsid w:val="00A15D5D"/>
    <w:rsid w:val="00A1633E"/>
    <w:rsid w:val="00A168C8"/>
    <w:rsid w:val="00A16CD4"/>
    <w:rsid w:val="00A171FB"/>
    <w:rsid w:val="00A17B02"/>
    <w:rsid w:val="00A17B2A"/>
    <w:rsid w:val="00A17F23"/>
    <w:rsid w:val="00A202B0"/>
    <w:rsid w:val="00A20366"/>
    <w:rsid w:val="00A20577"/>
    <w:rsid w:val="00A2076B"/>
    <w:rsid w:val="00A2089B"/>
    <w:rsid w:val="00A20A6C"/>
    <w:rsid w:val="00A20DE2"/>
    <w:rsid w:val="00A2129C"/>
    <w:rsid w:val="00A2132A"/>
    <w:rsid w:val="00A21740"/>
    <w:rsid w:val="00A2180A"/>
    <w:rsid w:val="00A21E64"/>
    <w:rsid w:val="00A221D4"/>
    <w:rsid w:val="00A224C4"/>
    <w:rsid w:val="00A229C4"/>
    <w:rsid w:val="00A23401"/>
    <w:rsid w:val="00A23480"/>
    <w:rsid w:val="00A234BD"/>
    <w:rsid w:val="00A237B5"/>
    <w:rsid w:val="00A239B9"/>
    <w:rsid w:val="00A23F16"/>
    <w:rsid w:val="00A24245"/>
    <w:rsid w:val="00A24623"/>
    <w:rsid w:val="00A24A53"/>
    <w:rsid w:val="00A24CD7"/>
    <w:rsid w:val="00A25000"/>
    <w:rsid w:val="00A25082"/>
    <w:rsid w:val="00A2558E"/>
    <w:rsid w:val="00A25EF8"/>
    <w:rsid w:val="00A2600C"/>
    <w:rsid w:val="00A260F5"/>
    <w:rsid w:val="00A2667B"/>
    <w:rsid w:val="00A26BB3"/>
    <w:rsid w:val="00A27667"/>
    <w:rsid w:val="00A278F0"/>
    <w:rsid w:val="00A27C4A"/>
    <w:rsid w:val="00A27EA1"/>
    <w:rsid w:val="00A27F50"/>
    <w:rsid w:val="00A30921"/>
    <w:rsid w:val="00A31242"/>
    <w:rsid w:val="00A3149D"/>
    <w:rsid w:val="00A3181D"/>
    <w:rsid w:val="00A31871"/>
    <w:rsid w:val="00A31B12"/>
    <w:rsid w:val="00A31D30"/>
    <w:rsid w:val="00A31D5C"/>
    <w:rsid w:val="00A31F4D"/>
    <w:rsid w:val="00A3227E"/>
    <w:rsid w:val="00A323D4"/>
    <w:rsid w:val="00A32660"/>
    <w:rsid w:val="00A326F8"/>
    <w:rsid w:val="00A32715"/>
    <w:rsid w:val="00A32B2D"/>
    <w:rsid w:val="00A32F3F"/>
    <w:rsid w:val="00A332E8"/>
    <w:rsid w:val="00A33FB0"/>
    <w:rsid w:val="00A34037"/>
    <w:rsid w:val="00A344D2"/>
    <w:rsid w:val="00A347CE"/>
    <w:rsid w:val="00A34E4C"/>
    <w:rsid w:val="00A35112"/>
    <w:rsid w:val="00A35319"/>
    <w:rsid w:val="00A35322"/>
    <w:rsid w:val="00A3564B"/>
    <w:rsid w:val="00A35C0B"/>
    <w:rsid w:val="00A35DB7"/>
    <w:rsid w:val="00A3613B"/>
    <w:rsid w:val="00A3643B"/>
    <w:rsid w:val="00A3672D"/>
    <w:rsid w:val="00A371B9"/>
    <w:rsid w:val="00A3734C"/>
    <w:rsid w:val="00A37385"/>
    <w:rsid w:val="00A37514"/>
    <w:rsid w:val="00A3796E"/>
    <w:rsid w:val="00A37B5E"/>
    <w:rsid w:val="00A37CE7"/>
    <w:rsid w:val="00A37D99"/>
    <w:rsid w:val="00A37FDD"/>
    <w:rsid w:val="00A4001A"/>
    <w:rsid w:val="00A403CA"/>
    <w:rsid w:val="00A4092A"/>
    <w:rsid w:val="00A4094C"/>
    <w:rsid w:val="00A40E16"/>
    <w:rsid w:val="00A40EAF"/>
    <w:rsid w:val="00A40F5C"/>
    <w:rsid w:val="00A40F9B"/>
    <w:rsid w:val="00A412A2"/>
    <w:rsid w:val="00A414FC"/>
    <w:rsid w:val="00A41861"/>
    <w:rsid w:val="00A41D80"/>
    <w:rsid w:val="00A41E2D"/>
    <w:rsid w:val="00A41F2F"/>
    <w:rsid w:val="00A42377"/>
    <w:rsid w:val="00A42648"/>
    <w:rsid w:val="00A42866"/>
    <w:rsid w:val="00A42916"/>
    <w:rsid w:val="00A431DC"/>
    <w:rsid w:val="00A43543"/>
    <w:rsid w:val="00A43B1F"/>
    <w:rsid w:val="00A43F9B"/>
    <w:rsid w:val="00A440D3"/>
    <w:rsid w:val="00A442A7"/>
    <w:rsid w:val="00A446B8"/>
    <w:rsid w:val="00A44963"/>
    <w:rsid w:val="00A453F2"/>
    <w:rsid w:val="00A4547C"/>
    <w:rsid w:val="00A456F6"/>
    <w:rsid w:val="00A4586B"/>
    <w:rsid w:val="00A45BA8"/>
    <w:rsid w:val="00A46A2E"/>
    <w:rsid w:val="00A46B48"/>
    <w:rsid w:val="00A475AE"/>
    <w:rsid w:val="00A479F1"/>
    <w:rsid w:val="00A50069"/>
    <w:rsid w:val="00A51018"/>
    <w:rsid w:val="00A51198"/>
    <w:rsid w:val="00A520F7"/>
    <w:rsid w:val="00A5236F"/>
    <w:rsid w:val="00A5246E"/>
    <w:rsid w:val="00A52689"/>
    <w:rsid w:val="00A527B5"/>
    <w:rsid w:val="00A53125"/>
    <w:rsid w:val="00A53421"/>
    <w:rsid w:val="00A53909"/>
    <w:rsid w:val="00A53E05"/>
    <w:rsid w:val="00A54731"/>
    <w:rsid w:val="00A549A7"/>
    <w:rsid w:val="00A549F9"/>
    <w:rsid w:val="00A54BD9"/>
    <w:rsid w:val="00A54E2D"/>
    <w:rsid w:val="00A5515A"/>
    <w:rsid w:val="00A555DC"/>
    <w:rsid w:val="00A56138"/>
    <w:rsid w:val="00A5648B"/>
    <w:rsid w:val="00A564E3"/>
    <w:rsid w:val="00A565D9"/>
    <w:rsid w:val="00A56857"/>
    <w:rsid w:val="00A56872"/>
    <w:rsid w:val="00A56A75"/>
    <w:rsid w:val="00A5716C"/>
    <w:rsid w:val="00A57396"/>
    <w:rsid w:val="00A5751E"/>
    <w:rsid w:val="00A57565"/>
    <w:rsid w:val="00A60571"/>
    <w:rsid w:val="00A60691"/>
    <w:rsid w:val="00A609FF"/>
    <w:rsid w:val="00A60C2A"/>
    <w:rsid w:val="00A60DFE"/>
    <w:rsid w:val="00A60E14"/>
    <w:rsid w:val="00A61435"/>
    <w:rsid w:val="00A61727"/>
    <w:rsid w:val="00A617CA"/>
    <w:rsid w:val="00A6191A"/>
    <w:rsid w:val="00A61B44"/>
    <w:rsid w:val="00A61E25"/>
    <w:rsid w:val="00A62A8B"/>
    <w:rsid w:val="00A62BFD"/>
    <w:rsid w:val="00A62C7A"/>
    <w:rsid w:val="00A62CDA"/>
    <w:rsid w:val="00A633EC"/>
    <w:rsid w:val="00A63942"/>
    <w:rsid w:val="00A63C14"/>
    <w:rsid w:val="00A63C31"/>
    <w:rsid w:val="00A645C2"/>
    <w:rsid w:val="00A6462D"/>
    <w:rsid w:val="00A646FE"/>
    <w:rsid w:val="00A64E4A"/>
    <w:rsid w:val="00A64FCA"/>
    <w:rsid w:val="00A6554D"/>
    <w:rsid w:val="00A6556F"/>
    <w:rsid w:val="00A65605"/>
    <w:rsid w:val="00A65735"/>
    <w:rsid w:val="00A65BAD"/>
    <w:rsid w:val="00A65D26"/>
    <w:rsid w:val="00A66487"/>
    <w:rsid w:val="00A67179"/>
    <w:rsid w:val="00A673A6"/>
    <w:rsid w:val="00A67A4F"/>
    <w:rsid w:val="00A67FB0"/>
    <w:rsid w:val="00A70288"/>
    <w:rsid w:val="00A7044A"/>
    <w:rsid w:val="00A706B5"/>
    <w:rsid w:val="00A70B23"/>
    <w:rsid w:val="00A71BDE"/>
    <w:rsid w:val="00A721FA"/>
    <w:rsid w:val="00A726EB"/>
    <w:rsid w:val="00A7290D"/>
    <w:rsid w:val="00A729D6"/>
    <w:rsid w:val="00A7313A"/>
    <w:rsid w:val="00A731B8"/>
    <w:rsid w:val="00A73518"/>
    <w:rsid w:val="00A73876"/>
    <w:rsid w:val="00A7396A"/>
    <w:rsid w:val="00A73972"/>
    <w:rsid w:val="00A73C46"/>
    <w:rsid w:val="00A73FFE"/>
    <w:rsid w:val="00A743E3"/>
    <w:rsid w:val="00A747CC"/>
    <w:rsid w:val="00A7496E"/>
    <w:rsid w:val="00A749DE"/>
    <w:rsid w:val="00A74CC2"/>
    <w:rsid w:val="00A75369"/>
    <w:rsid w:val="00A75604"/>
    <w:rsid w:val="00A756C8"/>
    <w:rsid w:val="00A75713"/>
    <w:rsid w:val="00A7587C"/>
    <w:rsid w:val="00A75B8D"/>
    <w:rsid w:val="00A75D6E"/>
    <w:rsid w:val="00A75DC4"/>
    <w:rsid w:val="00A761B3"/>
    <w:rsid w:val="00A76ACE"/>
    <w:rsid w:val="00A76DA7"/>
    <w:rsid w:val="00A770D5"/>
    <w:rsid w:val="00A7779C"/>
    <w:rsid w:val="00A777CA"/>
    <w:rsid w:val="00A778C9"/>
    <w:rsid w:val="00A779BE"/>
    <w:rsid w:val="00A77DF5"/>
    <w:rsid w:val="00A80072"/>
    <w:rsid w:val="00A8069F"/>
    <w:rsid w:val="00A80CEA"/>
    <w:rsid w:val="00A80CF0"/>
    <w:rsid w:val="00A80F4D"/>
    <w:rsid w:val="00A812F5"/>
    <w:rsid w:val="00A81679"/>
    <w:rsid w:val="00A81735"/>
    <w:rsid w:val="00A81DA8"/>
    <w:rsid w:val="00A820E2"/>
    <w:rsid w:val="00A820EA"/>
    <w:rsid w:val="00A8250E"/>
    <w:rsid w:val="00A8282E"/>
    <w:rsid w:val="00A82E01"/>
    <w:rsid w:val="00A82E2B"/>
    <w:rsid w:val="00A83080"/>
    <w:rsid w:val="00A836E5"/>
    <w:rsid w:val="00A838E0"/>
    <w:rsid w:val="00A83C48"/>
    <w:rsid w:val="00A83CC6"/>
    <w:rsid w:val="00A8403A"/>
    <w:rsid w:val="00A840DE"/>
    <w:rsid w:val="00A84123"/>
    <w:rsid w:val="00A84333"/>
    <w:rsid w:val="00A8447E"/>
    <w:rsid w:val="00A845F9"/>
    <w:rsid w:val="00A84658"/>
    <w:rsid w:val="00A84697"/>
    <w:rsid w:val="00A8478E"/>
    <w:rsid w:val="00A85321"/>
    <w:rsid w:val="00A85920"/>
    <w:rsid w:val="00A85DC2"/>
    <w:rsid w:val="00A85FD2"/>
    <w:rsid w:val="00A8608C"/>
    <w:rsid w:val="00A861D5"/>
    <w:rsid w:val="00A863A8"/>
    <w:rsid w:val="00A863F5"/>
    <w:rsid w:val="00A8649B"/>
    <w:rsid w:val="00A8670A"/>
    <w:rsid w:val="00A8674C"/>
    <w:rsid w:val="00A876BA"/>
    <w:rsid w:val="00A87746"/>
    <w:rsid w:val="00A877F3"/>
    <w:rsid w:val="00A87D27"/>
    <w:rsid w:val="00A87E8A"/>
    <w:rsid w:val="00A900C9"/>
    <w:rsid w:val="00A900DD"/>
    <w:rsid w:val="00A90140"/>
    <w:rsid w:val="00A90309"/>
    <w:rsid w:val="00A90312"/>
    <w:rsid w:val="00A90878"/>
    <w:rsid w:val="00A90D69"/>
    <w:rsid w:val="00A90DD3"/>
    <w:rsid w:val="00A91282"/>
    <w:rsid w:val="00A9128C"/>
    <w:rsid w:val="00A913C5"/>
    <w:rsid w:val="00A9144E"/>
    <w:rsid w:val="00A91DDC"/>
    <w:rsid w:val="00A921E5"/>
    <w:rsid w:val="00A92235"/>
    <w:rsid w:val="00A92289"/>
    <w:rsid w:val="00A92B96"/>
    <w:rsid w:val="00A92F99"/>
    <w:rsid w:val="00A94010"/>
    <w:rsid w:val="00A940BF"/>
    <w:rsid w:val="00A9423A"/>
    <w:rsid w:val="00A948EC"/>
    <w:rsid w:val="00A952BD"/>
    <w:rsid w:val="00A95AF9"/>
    <w:rsid w:val="00A95DAB"/>
    <w:rsid w:val="00A961AE"/>
    <w:rsid w:val="00A965B8"/>
    <w:rsid w:val="00A96E4E"/>
    <w:rsid w:val="00A97B57"/>
    <w:rsid w:val="00A97C3F"/>
    <w:rsid w:val="00AA003A"/>
    <w:rsid w:val="00AA027F"/>
    <w:rsid w:val="00AA040C"/>
    <w:rsid w:val="00AA0A32"/>
    <w:rsid w:val="00AA0D34"/>
    <w:rsid w:val="00AA10BE"/>
    <w:rsid w:val="00AA124E"/>
    <w:rsid w:val="00AA16F8"/>
    <w:rsid w:val="00AA209A"/>
    <w:rsid w:val="00AA2387"/>
    <w:rsid w:val="00AA29ED"/>
    <w:rsid w:val="00AA2A89"/>
    <w:rsid w:val="00AA2FB5"/>
    <w:rsid w:val="00AA317D"/>
    <w:rsid w:val="00AA3195"/>
    <w:rsid w:val="00AA3932"/>
    <w:rsid w:val="00AA3AAE"/>
    <w:rsid w:val="00AA4752"/>
    <w:rsid w:val="00AA4D0F"/>
    <w:rsid w:val="00AA4E1B"/>
    <w:rsid w:val="00AA53A4"/>
    <w:rsid w:val="00AA5732"/>
    <w:rsid w:val="00AA5C36"/>
    <w:rsid w:val="00AA5DE5"/>
    <w:rsid w:val="00AA5EDE"/>
    <w:rsid w:val="00AA6396"/>
    <w:rsid w:val="00AA66C7"/>
    <w:rsid w:val="00AA67E7"/>
    <w:rsid w:val="00AA6DC1"/>
    <w:rsid w:val="00AA7478"/>
    <w:rsid w:val="00AA770A"/>
    <w:rsid w:val="00AB01B4"/>
    <w:rsid w:val="00AB0478"/>
    <w:rsid w:val="00AB0859"/>
    <w:rsid w:val="00AB08E1"/>
    <w:rsid w:val="00AB0931"/>
    <w:rsid w:val="00AB0C59"/>
    <w:rsid w:val="00AB1053"/>
    <w:rsid w:val="00AB1C7A"/>
    <w:rsid w:val="00AB260D"/>
    <w:rsid w:val="00AB293C"/>
    <w:rsid w:val="00AB2D62"/>
    <w:rsid w:val="00AB31D9"/>
    <w:rsid w:val="00AB37CB"/>
    <w:rsid w:val="00AB45A1"/>
    <w:rsid w:val="00AB46AD"/>
    <w:rsid w:val="00AB48EF"/>
    <w:rsid w:val="00AB4DC6"/>
    <w:rsid w:val="00AB763C"/>
    <w:rsid w:val="00AB7BA1"/>
    <w:rsid w:val="00AB7BF8"/>
    <w:rsid w:val="00AB7F96"/>
    <w:rsid w:val="00AB7FB6"/>
    <w:rsid w:val="00AC0223"/>
    <w:rsid w:val="00AC0593"/>
    <w:rsid w:val="00AC0823"/>
    <w:rsid w:val="00AC093C"/>
    <w:rsid w:val="00AC0FA6"/>
    <w:rsid w:val="00AC0FE5"/>
    <w:rsid w:val="00AC11FD"/>
    <w:rsid w:val="00AC180B"/>
    <w:rsid w:val="00AC2960"/>
    <w:rsid w:val="00AC2AFD"/>
    <w:rsid w:val="00AC2B19"/>
    <w:rsid w:val="00AC2E6E"/>
    <w:rsid w:val="00AC3636"/>
    <w:rsid w:val="00AC36B2"/>
    <w:rsid w:val="00AC386F"/>
    <w:rsid w:val="00AC3A50"/>
    <w:rsid w:val="00AC3A8A"/>
    <w:rsid w:val="00AC408E"/>
    <w:rsid w:val="00AC4191"/>
    <w:rsid w:val="00AC439A"/>
    <w:rsid w:val="00AC466B"/>
    <w:rsid w:val="00AC4AFF"/>
    <w:rsid w:val="00AC4B71"/>
    <w:rsid w:val="00AC4C04"/>
    <w:rsid w:val="00AC4D82"/>
    <w:rsid w:val="00AC4F04"/>
    <w:rsid w:val="00AC5364"/>
    <w:rsid w:val="00AC576A"/>
    <w:rsid w:val="00AC5B9A"/>
    <w:rsid w:val="00AC5DE7"/>
    <w:rsid w:val="00AC6197"/>
    <w:rsid w:val="00AC6424"/>
    <w:rsid w:val="00AC6880"/>
    <w:rsid w:val="00AC6CD5"/>
    <w:rsid w:val="00AC729C"/>
    <w:rsid w:val="00AC76D3"/>
    <w:rsid w:val="00AC7E54"/>
    <w:rsid w:val="00AD0167"/>
    <w:rsid w:val="00AD027F"/>
    <w:rsid w:val="00AD0624"/>
    <w:rsid w:val="00AD0998"/>
    <w:rsid w:val="00AD09CF"/>
    <w:rsid w:val="00AD0BFF"/>
    <w:rsid w:val="00AD0E81"/>
    <w:rsid w:val="00AD1121"/>
    <w:rsid w:val="00AD1180"/>
    <w:rsid w:val="00AD133E"/>
    <w:rsid w:val="00AD1EFD"/>
    <w:rsid w:val="00AD209F"/>
    <w:rsid w:val="00AD2275"/>
    <w:rsid w:val="00AD22BF"/>
    <w:rsid w:val="00AD25C0"/>
    <w:rsid w:val="00AD2655"/>
    <w:rsid w:val="00AD28D5"/>
    <w:rsid w:val="00AD28FA"/>
    <w:rsid w:val="00AD2A51"/>
    <w:rsid w:val="00AD2CAD"/>
    <w:rsid w:val="00AD2D85"/>
    <w:rsid w:val="00AD31B3"/>
    <w:rsid w:val="00AD3645"/>
    <w:rsid w:val="00AD3B85"/>
    <w:rsid w:val="00AD3F7F"/>
    <w:rsid w:val="00AD42DC"/>
    <w:rsid w:val="00AD496C"/>
    <w:rsid w:val="00AD5B06"/>
    <w:rsid w:val="00AD615C"/>
    <w:rsid w:val="00AD641D"/>
    <w:rsid w:val="00AD65C9"/>
    <w:rsid w:val="00AD6908"/>
    <w:rsid w:val="00AD6E15"/>
    <w:rsid w:val="00AD6E2D"/>
    <w:rsid w:val="00AD6EFC"/>
    <w:rsid w:val="00AD75C9"/>
    <w:rsid w:val="00AD7B56"/>
    <w:rsid w:val="00AD7CD7"/>
    <w:rsid w:val="00AE01D2"/>
    <w:rsid w:val="00AE08D8"/>
    <w:rsid w:val="00AE09D6"/>
    <w:rsid w:val="00AE14BE"/>
    <w:rsid w:val="00AE1B3E"/>
    <w:rsid w:val="00AE2148"/>
    <w:rsid w:val="00AE2AC4"/>
    <w:rsid w:val="00AE2C74"/>
    <w:rsid w:val="00AE2D57"/>
    <w:rsid w:val="00AE3401"/>
    <w:rsid w:val="00AE392F"/>
    <w:rsid w:val="00AE39F3"/>
    <w:rsid w:val="00AE423A"/>
    <w:rsid w:val="00AE4299"/>
    <w:rsid w:val="00AE4B65"/>
    <w:rsid w:val="00AE5097"/>
    <w:rsid w:val="00AE5551"/>
    <w:rsid w:val="00AE574E"/>
    <w:rsid w:val="00AE606D"/>
    <w:rsid w:val="00AE751C"/>
    <w:rsid w:val="00AE7D29"/>
    <w:rsid w:val="00AE7DF9"/>
    <w:rsid w:val="00AE7F0E"/>
    <w:rsid w:val="00AF02F4"/>
    <w:rsid w:val="00AF06CD"/>
    <w:rsid w:val="00AF0B05"/>
    <w:rsid w:val="00AF0C2B"/>
    <w:rsid w:val="00AF0F4F"/>
    <w:rsid w:val="00AF139F"/>
    <w:rsid w:val="00AF1BC4"/>
    <w:rsid w:val="00AF1C47"/>
    <w:rsid w:val="00AF1FE5"/>
    <w:rsid w:val="00AF212F"/>
    <w:rsid w:val="00AF23E4"/>
    <w:rsid w:val="00AF25A0"/>
    <w:rsid w:val="00AF2639"/>
    <w:rsid w:val="00AF276F"/>
    <w:rsid w:val="00AF2B98"/>
    <w:rsid w:val="00AF2EB0"/>
    <w:rsid w:val="00AF301E"/>
    <w:rsid w:val="00AF3D38"/>
    <w:rsid w:val="00AF3F71"/>
    <w:rsid w:val="00AF4259"/>
    <w:rsid w:val="00AF4550"/>
    <w:rsid w:val="00AF47FD"/>
    <w:rsid w:val="00AF48E9"/>
    <w:rsid w:val="00AF48F4"/>
    <w:rsid w:val="00AF4E77"/>
    <w:rsid w:val="00AF4F17"/>
    <w:rsid w:val="00AF4F7B"/>
    <w:rsid w:val="00AF51A0"/>
    <w:rsid w:val="00AF5880"/>
    <w:rsid w:val="00AF58FB"/>
    <w:rsid w:val="00AF5C76"/>
    <w:rsid w:val="00AF67A1"/>
    <w:rsid w:val="00AF69AB"/>
    <w:rsid w:val="00AF6DB0"/>
    <w:rsid w:val="00AF731A"/>
    <w:rsid w:val="00AF7502"/>
    <w:rsid w:val="00AF7688"/>
    <w:rsid w:val="00AF7ABB"/>
    <w:rsid w:val="00AF7C3C"/>
    <w:rsid w:val="00AF7FEC"/>
    <w:rsid w:val="00B001B9"/>
    <w:rsid w:val="00B00C71"/>
    <w:rsid w:val="00B00EF0"/>
    <w:rsid w:val="00B012BD"/>
    <w:rsid w:val="00B01EC3"/>
    <w:rsid w:val="00B01F44"/>
    <w:rsid w:val="00B02251"/>
    <w:rsid w:val="00B027E4"/>
    <w:rsid w:val="00B02CFF"/>
    <w:rsid w:val="00B02DE4"/>
    <w:rsid w:val="00B0315C"/>
    <w:rsid w:val="00B032E0"/>
    <w:rsid w:val="00B03C5A"/>
    <w:rsid w:val="00B03E2B"/>
    <w:rsid w:val="00B03E7F"/>
    <w:rsid w:val="00B03ECD"/>
    <w:rsid w:val="00B041F7"/>
    <w:rsid w:val="00B047D5"/>
    <w:rsid w:val="00B0494D"/>
    <w:rsid w:val="00B04D36"/>
    <w:rsid w:val="00B04D49"/>
    <w:rsid w:val="00B05004"/>
    <w:rsid w:val="00B050CE"/>
    <w:rsid w:val="00B05211"/>
    <w:rsid w:val="00B053B6"/>
    <w:rsid w:val="00B05D56"/>
    <w:rsid w:val="00B05D8A"/>
    <w:rsid w:val="00B05E8F"/>
    <w:rsid w:val="00B05FA1"/>
    <w:rsid w:val="00B063E7"/>
    <w:rsid w:val="00B06717"/>
    <w:rsid w:val="00B06A45"/>
    <w:rsid w:val="00B06F3A"/>
    <w:rsid w:val="00B071B9"/>
    <w:rsid w:val="00B072F8"/>
    <w:rsid w:val="00B07360"/>
    <w:rsid w:val="00B074FD"/>
    <w:rsid w:val="00B07DD2"/>
    <w:rsid w:val="00B07F25"/>
    <w:rsid w:val="00B1054D"/>
    <w:rsid w:val="00B10670"/>
    <w:rsid w:val="00B108A6"/>
    <w:rsid w:val="00B108D0"/>
    <w:rsid w:val="00B109A8"/>
    <w:rsid w:val="00B10A75"/>
    <w:rsid w:val="00B10E4B"/>
    <w:rsid w:val="00B11731"/>
    <w:rsid w:val="00B11972"/>
    <w:rsid w:val="00B11C35"/>
    <w:rsid w:val="00B11CD8"/>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44A"/>
    <w:rsid w:val="00B16ED5"/>
    <w:rsid w:val="00B170D3"/>
    <w:rsid w:val="00B172F8"/>
    <w:rsid w:val="00B17716"/>
    <w:rsid w:val="00B1788C"/>
    <w:rsid w:val="00B178D3"/>
    <w:rsid w:val="00B17AE1"/>
    <w:rsid w:val="00B17B07"/>
    <w:rsid w:val="00B206DE"/>
    <w:rsid w:val="00B2085C"/>
    <w:rsid w:val="00B208BC"/>
    <w:rsid w:val="00B212EA"/>
    <w:rsid w:val="00B2190B"/>
    <w:rsid w:val="00B21A17"/>
    <w:rsid w:val="00B21FA8"/>
    <w:rsid w:val="00B21FB5"/>
    <w:rsid w:val="00B22955"/>
    <w:rsid w:val="00B22BBA"/>
    <w:rsid w:val="00B22C6E"/>
    <w:rsid w:val="00B22D8F"/>
    <w:rsid w:val="00B22D9D"/>
    <w:rsid w:val="00B22F35"/>
    <w:rsid w:val="00B23070"/>
    <w:rsid w:val="00B2341A"/>
    <w:rsid w:val="00B238C7"/>
    <w:rsid w:val="00B23A58"/>
    <w:rsid w:val="00B241C0"/>
    <w:rsid w:val="00B243C0"/>
    <w:rsid w:val="00B24437"/>
    <w:rsid w:val="00B2450B"/>
    <w:rsid w:val="00B245DB"/>
    <w:rsid w:val="00B2479F"/>
    <w:rsid w:val="00B250DD"/>
    <w:rsid w:val="00B25879"/>
    <w:rsid w:val="00B25A89"/>
    <w:rsid w:val="00B26D9A"/>
    <w:rsid w:val="00B26FB1"/>
    <w:rsid w:val="00B27615"/>
    <w:rsid w:val="00B27AC4"/>
    <w:rsid w:val="00B30311"/>
    <w:rsid w:val="00B304C3"/>
    <w:rsid w:val="00B30504"/>
    <w:rsid w:val="00B30870"/>
    <w:rsid w:val="00B30C04"/>
    <w:rsid w:val="00B30E73"/>
    <w:rsid w:val="00B30FA2"/>
    <w:rsid w:val="00B311D4"/>
    <w:rsid w:val="00B31423"/>
    <w:rsid w:val="00B31825"/>
    <w:rsid w:val="00B31E60"/>
    <w:rsid w:val="00B32094"/>
    <w:rsid w:val="00B32188"/>
    <w:rsid w:val="00B3232C"/>
    <w:rsid w:val="00B324C8"/>
    <w:rsid w:val="00B32710"/>
    <w:rsid w:val="00B32A50"/>
    <w:rsid w:val="00B32FBD"/>
    <w:rsid w:val="00B33037"/>
    <w:rsid w:val="00B33442"/>
    <w:rsid w:val="00B33B65"/>
    <w:rsid w:val="00B33B68"/>
    <w:rsid w:val="00B340CE"/>
    <w:rsid w:val="00B342D5"/>
    <w:rsid w:val="00B34678"/>
    <w:rsid w:val="00B3479F"/>
    <w:rsid w:val="00B348EB"/>
    <w:rsid w:val="00B35126"/>
    <w:rsid w:val="00B3535B"/>
    <w:rsid w:val="00B35561"/>
    <w:rsid w:val="00B3591F"/>
    <w:rsid w:val="00B35999"/>
    <w:rsid w:val="00B35C2C"/>
    <w:rsid w:val="00B35F02"/>
    <w:rsid w:val="00B369D1"/>
    <w:rsid w:val="00B36CF0"/>
    <w:rsid w:val="00B36EAE"/>
    <w:rsid w:val="00B37781"/>
    <w:rsid w:val="00B37C16"/>
    <w:rsid w:val="00B37FFC"/>
    <w:rsid w:val="00B4007D"/>
    <w:rsid w:val="00B40522"/>
    <w:rsid w:val="00B40867"/>
    <w:rsid w:val="00B40A6B"/>
    <w:rsid w:val="00B40AD7"/>
    <w:rsid w:val="00B40AFD"/>
    <w:rsid w:val="00B40FE6"/>
    <w:rsid w:val="00B40FF1"/>
    <w:rsid w:val="00B41042"/>
    <w:rsid w:val="00B410D8"/>
    <w:rsid w:val="00B41858"/>
    <w:rsid w:val="00B41DB5"/>
    <w:rsid w:val="00B42839"/>
    <w:rsid w:val="00B429D7"/>
    <w:rsid w:val="00B429DB"/>
    <w:rsid w:val="00B42E1E"/>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505"/>
    <w:rsid w:val="00B46926"/>
    <w:rsid w:val="00B46E2B"/>
    <w:rsid w:val="00B46E69"/>
    <w:rsid w:val="00B47160"/>
    <w:rsid w:val="00B473EC"/>
    <w:rsid w:val="00B479D0"/>
    <w:rsid w:val="00B47A63"/>
    <w:rsid w:val="00B5039C"/>
    <w:rsid w:val="00B503EF"/>
    <w:rsid w:val="00B50642"/>
    <w:rsid w:val="00B5072A"/>
    <w:rsid w:val="00B50B23"/>
    <w:rsid w:val="00B51020"/>
    <w:rsid w:val="00B51446"/>
    <w:rsid w:val="00B5185B"/>
    <w:rsid w:val="00B51970"/>
    <w:rsid w:val="00B526A4"/>
    <w:rsid w:val="00B52E9C"/>
    <w:rsid w:val="00B52F0F"/>
    <w:rsid w:val="00B52F94"/>
    <w:rsid w:val="00B530C0"/>
    <w:rsid w:val="00B53324"/>
    <w:rsid w:val="00B5344A"/>
    <w:rsid w:val="00B537EB"/>
    <w:rsid w:val="00B53B8D"/>
    <w:rsid w:val="00B5411D"/>
    <w:rsid w:val="00B546EA"/>
    <w:rsid w:val="00B54CE0"/>
    <w:rsid w:val="00B550E7"/>
    <w:rsid w:val="00B55766"/>
    <w:rsid w:val="00B55A7F"/>
    <w:rsid w:val="00B55CC5"/>
    <w:rsid w:val="00B55F15"/>
    <w:rsid w:val="00B560FA"/>
    <w:rsid w:val="00B56152"/>
    <w:rsid w:val="00B563F3"/>
    <w:rsid w:val="00B56758"/>
    <w:rsid w:val="00B56F12"/>
    <w:rsid w:val="00B56F47"/>
    <w:rsid w:val="00B574C6"/>
    <w:rsid w:val="00B57743"/>
    <w:rsid w:val="00B57BFB"/>
    <w:rsid w:val="00B57E39"/>
    <w:rsid w:val="00B60242"/>
    <w:rsid w:val="00B6029E"/>
    <w:rsid w:val="00B604EA"/>
    <w:rsid w:val="00B60596"/>
    <w:rsid w:val="00B6083F"/>
    <w:rsid w:val="00B6089C"/>
    <w:rsid w:val="00B609A8"/>
    <w:rsid w:val="00B60BEE"/>
    <w:rsid w:val="00B60EE6"/>
    <w:rsid w:val="00B61068"/>
    <w:rsid w:val="00B611F6"/>
    <w:rsid w:val="00B61291"/>
    <w:rsid w:val="00B612C5"/>
    <w:rsid w:val="00B615E2"/>
    <w:rsid w:val="00B61859"/>
    <w:rsid w:val="00B61F39"/>
    <w:rsid w:val="00B62066"/>
    <w:rsid w:val="00B6220A"/>
    <w:rsid w:val="00B6263A"/>
    <w:rsid w:val="00B634AD"/>
    <w:rsid w:val="00B63569"/>
    <w:rsid w:val="00B636CB"/>
    <w:rsid w:val="00B63B3D"/>
    <w:rsid w:val="00B64003"/>
    <w:rsid w:val="00B64986"/>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6C2"/>
    <w:rsid w:val="00B71738"/>
    <w:rsid w:val="00B71BC7"/>
    <w:rsid w:val="00B71F81"/>
    <w:rsid w:val="00B7208C"/>
    <w:rsid w:val="00B7209D"/>
    <w:rsid w:val="00B72902"/>
    <w:rsid w:val="00B73863"/>
    <w:rsid w:val="00B73EA5"/>
    <w:rsid w:val="00B73FEF"/>
    <w:rsid w:val="00B74078"/>
    <w:rsid w:val="00B745B6"/>
    <w:rsid w:val="00B75177"/>
    <w:rsid w:val="00B75504"/>
    <w:rsid w:val="00B75C94"/>
    <w:rsid w:val="00B763D0"/>
    <w:rsid w:val="00B765D8"/>
    <w:rsid w:val="00B7688E"/>
    <w:rsid w:val="00B76E5B"/>
    <w:rsid w:val="00B7741F"/>
    <w:rsid w:val="00B7780A"/>
    <w:rsid w:val="00B77A07"/>
    <w:rsid w:val="00B77B76"/>
    <w:rsid w:val="00B77C76"/>
    <w:rsid w:val="00B77F16"/>
    <w:rsid w:val="00B8099A"/>
    <w:rsid w:val="00B80E30"/>
    <w:rsid w:val="00B80FD7"/>
    <w:rsid w:val="00B81331"/>
    <w:rsid w:val="00B817BF"/>
    <w:rsid w:val="00B8180C"/>
    <w:rsid w:val="00B819C5"/>
    <w:rsid w:val="00B81D09"/>
    <w:rsid w:val="00B82334"/>
    <w:rsid w:val="00B826D1"/>
    <w:rsid w:val="00B82C24"/>
    <w:rsid w:val="00B82DC8"/>
    <w:rsid w:val="00B82DF0"/>
    <w:rsid w:val="00B8351C"/>
    <w:rsid w:val="00B8353C"/>
    <w:rsid w:val="00B836FC"/>
    <w:rsid w:val="00B83C89"/>
    <w:rsid w:val="00B83D12"/>
    <w:rsid w:val="00B83E4A"/>
    <w:rsid w:val="00B83E68"/>
    <w:rsid w:val="00B84280"/>
    <w:rsid w:val="00B847B3"/>
    <w:rsid w:val="00B848D5"/>
    <w:rsid w:val="00B849D8"/>
    <w:rsid w:val="00B8519A"/>
    <w:rsid w:val="00B85537"/>
    <w:rsid w:val="00B85682"/>
    <w:rsid w:val="00B85E18"/>
    <w:rsid w:val="00B860AF"/>
    <w:rsid w:val="00B86683"/>
    <w:rsid w:val="00B86695"/>
    <w:rsid w:val="00B869BF"/>
    <w:rsid w:val="00B869D4"/>
    <w:rsid w:val="00B87452"/>
    <w:rsid w:val="00B87495"/>
    <w:rsid w:val="00B875BF"/>
    <w:rsid w:val="00B876C8"/>
    <w:rsid w:val="00B87A0B"/>
    <w:rsid w:val="00B87A4E"/>
    <w:rsid w:val="00B903A2"/>
    <w:rsid w:val="00B90486"/>
    <w:rsid w:val="00B90620"/>
    <w:rsid w:val="00B91612"/>
    <w:rsid w:val="00B918BF"/>
    <w:rsid w:val="00B918EB"/>
    <w:rsid w:val="00B92118"/>
    <w:rsid w:val="00B923FB"/>
    <w:rsid w:val="00B924B3"/>
    <w:rsid w:val="00B92626"/>
    <w:rsid w:val="00B92DF2"/>
    <w:rsid w:val="00B9338B"/>
    <w:rsid w:val="00B93390"/>
    <w:rsid w:val="00B93983"/>
    <w:rsid w:val="00B93A25"/>
    <w:rsid w:val="00B93A84"/>
    <w:rsid w:val="00B93CF9"/>
    <w:rsid w:val="00B9522F"/>
    <w:rsid w:val="00B95295"/>
    <w:rsid w:val="00B95BDE"/>
    <w:rsid w:val="00B96028"/>
    <w:rsid w:val="00B967E8"/>
    <w:rsid w:val="00B9691C"/>
    <w:rsid w:val="00B96FA1"/>
    <w:rsid w:val="00B97C9D"/>
    <w:rsid w:val="00B97CDA"/>
    <w:rsid w:val="00B97F01"/>
    <w:rsid w:val="00BA05A4"/>
    <w:rsid w:val="00BA0737"/>
    <w:rsid w:val="00BA0803"/>
    <w:rsid w:val="00BA0E87"/>
    <w:rsid w:val="00BA1C09"/>
    <w:rsid w:val="00BA1CCC"/>
    <w:rsid w:val="00BA20EF"/>
    <w:rsid w:val="00BA25CD"/>
    <w:rsid w:val="00BA276A"/>
    <w:rsid w:val="00BA2AE8"/>
    <w:rsid w:val="00BA2BE8"/>
    <w:rsid w:val="00BA2E69"/>
    <w:rsid w:val="00BA334D"/>
    <w:rsid w:val="00BA3488"/>
    <w:rsid w:val="00BA3512"/>
    <w:rsid w:val="00BA45FF"/>
    <w:rsid w:val="00BA50A7"/>
    <w:rsid w:val="00BA56D9"/>
    <w:rsid w:val="00BA5837"/>
    <w:rsid w:val="00BA5A36"/>
    <w:rsid w:val="00BA5B08"/>
    <w:rsid w:val="00BA603F"/>
    <w:rsid w:val="00BA6921"/>
    <w:rsid w:val="00BA6D41"/>
    <w:rsid w:val="00BA6EFE"/>
    <w:rsid w:val="00BA6F7A"/>
    <w:rsid w:val="00BA7CDA"/>
    <w:rsid w:val="00BA7E68"/>
    <w:rsid w:val="00BB00A9"/>
    <w:rsid w:val="00BB07DB"/>
    <w:rsid w:val="00BB09A8"/>
    <w:rsid w:val="00BB105A"/>
    <w:rsid w:val="00BB11E1"/>
    <w:rsid w:val="00BB126D"/>
    <w:rsid w:val="00BB1A35"/>
    <w:rsid w:val="00BB1E75"/>
    <w:rsid w:val="00BB2005"/>
    <w:rsid w:val="00BB28AC"/>
    <w:rsid w:val="00BB2F40"/>
    <w:rsid w:val="00BB2FBE"/>
    <w:rsid w:val="00BB2FCB"/>
    <w:rsid w:val="00BB2FCC"/>
    <w:rsid w:val="00BB37A2"/>
    <w:rsid w:val="00BB38FF"/>
    <w:rsid w:val="00BB391F"/>
    <w:rsid w:val="00BB393A"/>
    <w:rsid w:val="00BB3FA0"/>
    <w:rsid w:val="00BB42B3"/>
    <w:rsid w:val="00BB4401"/>
    <w:rsid w:val="00BB475E"/>
    <w:rsid w:val="00BB4A08"/>
    <w:rsid w:val="00BB52BB"/>
    <w:rsid w:val="00BB5AFC"/>
    <w:rsid w:val="00BB5D40"/>
    <w:rsid w:val="00BB5D6A"/>
    <w:rsid w:val="00BB5E47"/>
    <w:rsid w:val="00BB60A5"/>
    <w:rsid w:val="00BB6C9A"/>
    <w:rsid w:val="00BB76EA"/>
    <w:rsid w:val="00BB7779"/>
    <w:rsid w:val="00BB7960"/>
    <w:rsid w:val="00BB7E38"/>
    <w:rsid w:val="00BB7E3E"/>
    <w:rsid w:val="00BB7E96"/>
    <w:rsid w:val="00BB7F9C"/>
    <w:rsid w:val="00BC00FB"/>
    <w:rsid w:val="00BC054D"/>
    <w:rsid w:val="00BC0C7F"/>
    <w:rsid w:val="00BC0D98"/>
    <w:rsid w:val="00BC0DF3"/>
    <w:rsid w:val="00BC1194"/>
    <w:rsid w:val="00BC17BA"/>
    <w:rsid w:val="00BC1B2A"/>
    <w:rsid w:val="00BC1BE9"/>
    <w:rsid w:val="00BC1DC1"/>
    <w:rsid w:val="00BC1E1C"/>
    <w:rsid w:val="00BC1F51"/>
    <w:rsid w:val="00BC232C"/>
    <w:rsid w:val="00BC24B3"/>
    <w:rsid w:val="00BC2A30"/>
    <w:rsid w:val="00BC2B86"/>
    <w:rsid w:val="00BC2D29"/>
    <w:rsid w:val="00BC32FC"/>
    <w:rsid w:val="00BC34BA"/>
    <w:rsid w:val="00BC3A6C"/>
    <w:rsid w:val="00BC3C9E"/>
    <w:rsid w:val="00BC3E3C"/>
    <w:rsid w:val="00BC40C3"/>
    <w:rsid w:val="00BC45E4"/>
    <w:rsid w:val="00BC47B9"/>
    <w:rsid w:val="00BC486E"/>
    <w:rsid w:val="00BC561A"/>
    <w:rsid w:val="00BC56F6"/>
    <w:rsid w:val="00BC58DA"/>
    <w:rsid w:val="00BC59A3"/>
    <w:rsid w:val="00BC5AB3"/>
    <w:rsid w:val="00BC5BDC"/>
    <w:rsid w:val="00BC5BFD"/>
    <w:rsid w:val="00BC62A8"/>
    <w:rsid w:val="00BC65FA"/>
    <w:rsid w:val="00BC67CD"/>
    <w:rsid w:val="00BC709B"/>
    <w:rsid w:val="00BC76EE"/>
    <w:rsid w:val="00BC7BD7"/>
    <w:rsid w:val="00BD03E4"/>
    <w:rsid w:val="00BD06CB"/>
    <w:rsid w:val="00BD0A78"/>
    <w:rsid w:val="00BD0C42"/>
    <w:rsid w:val="00BD0E3C"/>
    <w:rsid w:val="00BD115E"/>
    <w:rsid w:val="00BD1168"/>
    <w:rsid w:val="00BD154F"/>
    <w:rsid w:val="00BD163F"/>
    <w:rsid w:val="00BD1DED"/>
    <w:rsid w:val="00BD2097"/>
    <w:rsid w:val="00BD2167"/>
    <w:rsid w:val="00BD25F1"/>
    <w:rsid w:val="00BD2D95"/>
    <w:rsid w:val="00BD2E35"/>
    <w:rsid w:val="00BD2FF5"/>
    <w:rsid w:val="00BD3557"/>
    <w:rsid w:val="00BD3778"/>
    <w:rsid w:val="00BD3A9B"/>
    <w:rsid w:val="00BD3B2F"/>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A6"/>
    <w:rsid w:val="00BD6BF9"/>
    <w:rsid w:val="00BD6CDD"/>
    <w:rsid w:val="00BD6FC4"/>
    <w:rsid w:val="00BD75AC"/>
    <w:rsid w:val="00BD767C"/>
    <w:rsid w:val="00BD785A"/>
    <w:rsid w:val="00BD7BFC"/>
    <w:rsid w:val="00BE0108"/>
    <w:rsid w:val="00BE01DE"/>
    <w:rsid w:val="00BE049B"/>
    <w:rsid w:val="00BE06D1"/>
    <w:rsid w:val="00BE06E6"/>
    <w:rsid w:val="00BE0724"/>
    <w:rsid w:val="00BE0790"/>
    <w:rsid w:val="00BE08C7"/>
    <w:rsid w:val="00BE08D4"/>
    <w:rsid w:val="00BE0C25"/>
    <w:rsid w:val="00BE0F08"/>
    <w:rsid w:val="00BE0F4F"/>
    <w:rsid w:val="00BE0FE4"/>
    <w:rsid w:val="00BE16B5"/>
    <w:rsid w:val="00BE1DD0"/>
    <w:rsid w:val="00BE24C2"/>
    <w:rsid w:val="00BE2653"/>
    <w:rsid w:val="00BE2983"/>
    <w:rsid w:val="00BE2BEB"/>
    <w:rsid w:val="00BE3D4E"/>
    <w:rsid w:val="00BE3DE9"/>
    <w:rsid w:val="00BE3F0F"/>
    <w:rsid w:val="00BE4620"/>
    <w:rsid w:val="00BE4991"/>
    <w:rsid w:val="00BE4A15"/>
    <w:rsid w:val="00BE4F9F"/>
    <w:rsid w:val="00BE5509"/>
    <w:rsid w:val="00BE551D"/>
    <w:rsid w:val="00BE56D7"/>
    <w:rsid w:val="00BE5A31"/>
    <w:rsid w:val="00BE5AD5"/>
    <w:rsid w:val="00BE5DE4"/>
    <w:rsid w:val="00BE5E61"/>
    <w:rsid w:val="00BE60C9"/>
    <w:rsid w:val="00BE65DD"/>
    <w:rsid w:val="00BE6734"/>
    <w:rsid w:val="00BE6D7C"/>
    <w:rsid w:val="00BE7607"/>
    <w:rsid w:val="00BF0986"/>
    <w:rsid w:val="00BF0C0E"/>
    <w:rsid w:val="00BF11F0"/>
    <w:rsid w:val="00BF15BD"/>
    <w:rsid w:val="00BF1F72"/>
    <w:rsid w:val="00BF23A2"/>
    <w:rsid w:val="00BF25F0"/>
    <w:rsid w:val="00BF3212"/>
    <w:rsid w:val="00BF346A"/>
    <w:rsid w:val="00BF3AEF"/>
    <w:rsid w:val="00BF4443"/>
    <w:rsid w:val="00BF4CA6"/>
    <w:rsid w:val="00BF5222"/>
    <w:rsid w:val="00BF52E2"/>
    <w:rsid w:val="00BF53D6"/>
    <w:rsid w:val="00BF5599"/>
    <w:rsid w:val="00BF5B92"/>
    <w:rsid w:val="00BF5B96"/>
    <w:rsid w:val="00BF5E52"/>
    <w:rsid w:val="00BF5EFA"/>
    <w:rsid w:val="00BF63A7"/>
    <w:rsid w:val="00BF6879"/>
    <w:rsid w:val="00BF6DC6"/>
    <w:rsid w:val="00BF72FA"/>
    <w:rsid w:val="00BF77AB"/>
    <w:rsid w:val="00C00950"/>
    <w:rsid w:val="00C00EB3"/>
    <w:rsid w:val="00C01594"/>
    <w:rsid w:val="00C016C6"/>
    <w:rsid w:val="00C01906"/>
    <w:rsid w:val="00C01E41"/>
    <w:rsid w:val="00C022EC"/>
    <w:rsid w:val="00C025D1"/>
    <w:rsid w:val="00C0270A"/>
    <w:rsid w:val="00C02763"/>
    <w:rsid w:val="00C02805"/>
    <w:rsid w:val="00C0313F"/>
    <w:rsid w:val="00C03193"/>
    <w:rsid w:val="00C031E1"/>
    <w:rsid w:val="00C032B4"/>
    <w:rsid w:val="00C0338E"/>
    <w:rsid w:val="00C0380F"/>
    <w:rsid w:val="00C03AD5"/>
    <w:rsid w:val="00C03C2F"/>
    <w:rsid w:val="00C03FC3"/>
    <w:rsid w:val="00C040A1"/>
    <w:rsid w:val="00C04238"/>
    <w:rsid w:val="00C0425E"/>
    <w:rsid w:val="00C04FAC"/>
    <w:rsid w:val="00C051AA"/>
    <w:rsid w:val="00C059F5"/>
    <w:rsid w:val="00C05A22"/>
    <w:rsid w:val="00C05CBB"/>
    <w:rsid w:val="00C0667C"/>
    <w:rsid w:val="00C06EAE"/>
    <w:rsid w:val="00C06F24"/>
    <w:rsid w:val="00C073A0"/>
    <w:rsid w:val="00C074BD"/>
    <w:rsid w:val="00C07910"/>
    <w:rsid w:val="00C07B37"/>
    <w:rsid w:val="00C07EBF"/>
    <w:rsid w:val="00C07F1A"/>
    <w:rsid w:val="00C107CF"/>
    <w:rsid w:val="00C109FA"/>
    <w:rsid w:val="00C10C50"/>
    <w:rsid w:val="00C10CD1"/>
    <w:rsid w:val="00C10D63"/>
    <w:rsid w:val="00C11055"/>
    <w:rsid w:val="00C11621"/>
    <w:rsid w:val="00C1173D"/>
    <w:rsid w:val="00C1197B"/>
    <w:rsid w:val="00C11B53"/>
    <w:rsid w:val="00C1245A"/>
    <w:rsid w:val="00C12D75"/>
    <w:rsid w:val="00C12F9A"/>
    <w:rsid w:val="00C131A6"/>
    <w:rsid w:val="00C13C2C"/>
    <w:rsid w:val="00C13CB7"/>
    <w:rsid w:val="00C13D5B"/>
    <w:rsid w:val="00C13E83"/>
    <w:rsid w:val="00C14453"/>
    <w:rsid w:val="00C149CA"/>
    <w:rsid w:val="00C14DCF"/>
    <w:rsid w:val="00C15434"/>
    <w:rsid w:val="00C15626"/>
    <w:rsid w:val="00C15960"/>
    <w:rsid w:val="00C15978"/>
    <w:rsid w:val="00C15C17"/>
    <w:rsid w:val="00C15DEF"/>
    <w:rsid w:val="00C15E43"/>
    <w:rsid w:val="00C15F8A"/>
    <w:rsid w:val="00C1643D"/>
    <w:rsid w:val="00C164AA"/>
    <w:rsid w:val="00C16ADD"/>
    <w:rsid w:val="00C16B7D"/>
    <w:rsid w:val="00C16BC6"/>
    <w:rsid w:val="00C171A9"/>
    <w:rsid w:val="00C171B8"/>
    <w:rsid w:val="00C171DC"/>
    <w:rsid w:val="00C172D7"/>
    <w:rsid w:val="00C17468"/>
    <w:rsid w:val="00C17700"/>
    <w:rsid w:val="00C17C58"/>
    <w:rsid w:val="00C17EA1"/>
    <w:rsid w:val="00C17F1C"/>
    <w:rsid w:val="00C201E5"/>
    <w:rsid w:val="00C207BF"/>
    <w:rsid w:val="00C20D0A"/>
    <w:rsid w:val="00C20D6B"/>
    <w:rsid w:val="00C20E64"/>
    <w:rsid w:val="00C2122C"/>
    <w:rsid w:val="00C2138E"/>
    <w:rsid w:val="00C21447"/>
    <w:rsid w:val="00C21920"/>
    <w:rsid w:val="00C21C08"/>
    <w:rsid w:val="00C21D13"/>
    <w:rsid w:val="00C21EA6"/>
    <w:rsid w:val="00C21F68"/>
    <w:rsid w:val="00C22661"/>
    <w:rsid w:val="00C226A6"/>
    <w:rsid w:val="00C22710"/>
    <w:rsid w:val="00C2296F"/>
    <w:rsid w:val="00C229DC"/>
    <w:rsid w:val="00C22C3D"/>
    <w:rsid w:val="00C22E38"/>
    <w:rsid w:val="00C230FC"/>
    <w:rsid w:val="00C2336B"/>
    <w:rsid w:val="00C23BCA"/>
    <w:rsid w:val="00C23CA3"/>
    <w:rsid w:val="00C23F45"/>
    <w:rsid w:val="00C24172"/>
    <w:rsid w:val="00C246D0"/>
    <w:rsid w:val="00C24C00"/>
    <w:rsid w:val="00C24C45"/>
    <w:rsid w:val="00C24ECB"/>
    <w:rsid w:val="00C2525D"/>
    <w:rsid w:val="00C2543C"/>
    <w:rsid w:val="00C2553C"/>
    <w:rsid w:val="00C258CF"/>
    <w:rsid w:val="00C25AE4"/>
    <w:rsid w:val="00C25F09"/>
    <w:rsid w:val="00C26127"/>
    <w:rsid w:val="00C2618C"/>
    <w:rsid w:val="00C268A8"/>
    <w:rsid w:val="00C26BFA"/>
    <w:rsid w:val="00C26CAD"/>
    <w:rsid w:val="00C27060"/>
    <w:rsid w:val="00C2731D"/>
    <w:rsid w:val="00C27AC8"/>
    <w:rsid w:val="00C27D50"/>
    <w:rsid w:val="00C27F94"/>
    <w:rsid w:val="00C30228"/>
    <w:rsid w:val="00C303B1"/>
    <w:rsid w:val="00C30497"/>
    <w:rsid w:val="00C30768"/>
    <w:rsid w:val="00C30B01"/>
    <w:rsid w:val="00C30C13"/>
    <w:rsid w:val="00C30D1E"/>
    <w:rsid w:val="00C30D75"/>
    <w:rsid w:val="00C30F72"/>
    <w:rsid w:val="00C31067"/>
    <w:rsid w:val="00C310AF"/>
    <w:rsid w:val="00C312CC"/>
    <w:rsid w:val="00C3132E"/>
    <w:rsid w:val="00C31723"/>
    <w:rsid w:val="00C31827"/>
    <w:rsid w:val="00C31917"/>
    <w:rsid w:val="00C31A54"/>
    <w:rsid w:val="00C31A6A"/>
    <w:rsid w:val="00C31AFE"/>
    <w:rsid w:val="00C321CB"/>
    <w:rsid w:val="00C3255C"/>
    <w:rsid w:val="00C32583"/>
    <w:rsid w:val="00C32AB7"/>
    <w:rsid w:val="00C32DBE"/>
    <w:rsid w:val="00C3357D"/>
    <w:rsid w:val="00C339F9"/>
    <w:rsid w:val="00C33FB6"/>
    <w:rsid w:val="00C3458E"/>
    <w:rsid w:val="00C3468B"/>
    <w:rsid w:val="00C346CF"/>
    <w:rsid w:val="00C349F4"/>
    <w:rsid w:val="00C34B95"/>
    <w:rsid w:val="00C3509E"/>
    <w:rsid w:val="00C352E1"/>
    <w:rsid w:val="00C35357"/>
    <w:rsid w:val="00C355C3"/>
    <w:rsid w:val="00C35C79"/>
    <w:rsid w:val="00C35D8A"/>
    <w:rsid w:val="00C35DEE"/>
    <w:rsid w:val="00C36482"/>
    <w:rsid w:val="00C36C72"/>
    <w:rsid w:val="00C373B2"/>
    <w:rsid w:val="00C37D03"/>
    <w:rsid w:val="00C37E27"/>
    <w:rsid w:val="00C37F33"/>
    <w:rsid w:val="00C400DB"/>
    <w:rsid w:val="00C40103"/>
    <w:rsid w:val="00C40207"/>
    <w:rsid w:val="00C40712"/>
    <w:rsid w:val="00C40A8A"/>
    <w:rsid w:val="00C40BAC"/>
    <w:rsid w:val="00C40BB3"/>
    <w:rsid w:val="00C411C5"/>
    <w:rsid w:val="00C42032"/>
    <w:rsid w:val="00C422A9"/>
    <w:rsid w:val="00C42711"/>
    <w:rsid w:val="00C42959"/>
    <w:rsid w:val="00C42A00"/>
    <w:rsid w:val="00C42A65"/>
    <w:rsid w:val="00C42BEE"/>
    <w:rsid w:val="00C42CC1"/>
    <w:rsid w:val="00C43039"/>
    <w:rsid w:val="00C433FE"/>
    <w:rsid w:val="00C43491"/>
    <w:rsid w:val="00C436CD"/>
    <w:rsid w:val="00C43808"/>
    <w:rsid w:val="00C4380A"/>
    <w:rsid w:val="00C43834"/>
    <w:rsid w:val="00C43B11"/>
    <w:rsid w:val="00C44003"/>
    <w:rsid w:val="00C44096"/>
    <w:rsid w:val="00C440E9"/>
    <w:rsid w:val="00C44334"/>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F25"/>
    <w:rsid w:val="00C50052"/>
    <w:rsid w:val="00C50063"/>
    <w:rsid w:val="00C500AA"/>
    <w:rsid w:val="00C50740"/>
    <w:rsid w:val="00C512A3"/>
    <w:rsid w:val="00C51425"/>
    <w:rsid w:val="00C51443"/>
    <w:rsid w:val="00C5152B"/>
    <w:rsid w:val="00C515B3"/>
    <w:rsid w:val="00C52704"/>
    <w:rsid w:val="00C52A2D"/>
    <w:rsid w:val="00C52D9F"/>
    <w:rsid w:val="00C52DC1"/>
    <w:rsid w:val="00C52EEE"/>
    <w:rsid w:val="00C53004"/>
    <w:rsid w:val="00C53E5D"/>
    <w:rsid w:val="00C5405D"/>
    <w:rsid w:val="00C54E23"/>
    <w:rsid w:val="00C55E3D"/>
    <w:rsid w:val="00C56042"/>
    <w:rsid w:val="00C56201"/>
    <w:rsid w:val="00C56407"/>
    <w:rsid w:val="00C56E14"/>
    <w:rsid w:val="00C56F21"/>
    <w:rsid w:val="00C57853"/>
    <w:rsid w:val="00C5787D"/>
    <w:rsid w:val="00C57AB1"/>
    <w:rsid w:val="00C57C31"/>
    <w:rsid w:val="00C57C7C"/>
    <w:rsid w:val="00C57E2B"/>
    <w:rsid w:val="00C60118"/>
    <w:rsid w:val="00C60387"/>
    <w:rsid w:val="00C6087A"/>
    <w:rsid w:val="00C6140E"/>
    <w:rsid w:val="00C61502"/>
    <w:rsid w:val="00C61ABC"/>
    <w:rsid w:val="00C61C49"/>
    <w:rsid w:val="00C61FA2"/>
    <w:rsid w:val="00C6231C"/>
    <w:rsid w:val="00C626B0"/>
    <w:rsid w:val="00C628E6"/>
    <w:rsid w:val="00C6358F"/>
    <w:rsid w:val="00C63950"/>
    <w:rsid w:val="00C639FD"/>
    <w:rsid w:val="00C63F2E"/>
    <w:rsid w:val="00C641BD"/>
    <w:rsid w:val="00C6440A"/>
    <w:rsid w:val="00C6477C"/>
    <w:rsid w:val="00C64B20"/>
    <w:rsid w:val="00C65C11"/>
    <w:rsid w:val="00C65D9C"/>
    <w:rsid w:val="00C65E3D"/>
    <w:rsid w:val="00C66697"/>
    <w:rsid w:val="00C6669B"/>
    <w:rsid w:val="00C66730"/>
    <w:rsid w:val="00C676AA"/>
    <w:rsid w:val="00C67B83"/>
    <w:rsid w:val="00C67D4D"/>
    <w:rsid w:val="00C67F3D"/>
    <w:rsid w:val="00C67F77"/>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E4D"/>
    <w:rsid w:val="00C75F3A"/>
    <w:rsid w:val="00C75F47"/>
    <w:rsid w:val="00C761BC"/>
    <w:rsid w:val="00C76217"/>
    <w:rsid w:val="00C76DC7"/>
    <w:rsid w:val="00C774E9"/>
    <w:rsid w:val="00C77940"/>
    <w:rsid w:val="00C77CED"/>
    <w:rsid w:val="00C77E4A"/>
    <w:rsid w:val="00C80143"/>
    <w:rsid w:val="00C8035A"/>
    <w:rsid w:val="00C80A7F"/>
    <w:rsid w:val="00C80F00"/>
    <w:rsid w:val="00C80F44"/>
    <w:rsid w:val="00C8113F"/>
    <w:rsid w:val="00C819E9"/>
    <w:rsid w:val="00C81A43"/>
    <w:rsid w:val="00C81A68"/>
    <w:rsid w:val="00C81B90"/>
    <w:rsid w:val="00C82556"/>
    <w:rsid w:val="00C8257C"/>
    <w:rsid w:val="00C8276A"/>
    <w:rsid w:val="00C829F3"/>
    <w:rsid w:val="00C82E78"/>
    <w:rsid w:val="00C82EF3"/>
    <w:rsid w:val="00C83182"/>
    <w:rsid w:val="00C8326B"/>
    <w:rsid w:val="00C835B8"/>
    <w:rsid w:val="00C8372C"/>
    <w:rsid w:val="00C841E6"/>
    <w:rsid w:val="00C84ABA"/>
    <w:rsid w:val="00C84C17"/>
    <w:rsid w:val="00C8503F"/>
    <w:rsid w:val="00C85318"/>
    <w:rsid w:val="00C85443"/>
    <w:rsid w:val="00C85898"/>
    <w:rsid w:val="00C85ABC"/>
    <w:rsid w:val="00C861C4"/>
    <w:rsid w:val="00C86460"/>
    <w:rsid w:val="00C86983"/>
    <w:rsid w:val="00C86998"/>
    <w:rsid w:val="00C86AD5"/>
    <w:rsid w:val="00C86E64"/>
    <w:rsid w:val="00C87442"/>
    <w:rsid w:val="00C87866"/>
    <w:rsid w:val="00C879F5"/>
    <w:rsid w:val="00C87BB3"/>
    <w:rsid w:val="00C87C00"/>
    <w:rsid w:val="00C87F0B"/>
    <w:rsid w:val="00C90016"/>
    <w:rsid w:val="00C9011C"/>
    <w:rsid w:val="00C907DA"/>
    <w:rsid w:val="00C908E7"/>
    <w:rsid w:val="00C90ACE"/>
    <w:rsid w:val="00C90DB5"/>
    <w:rsid w:val="00C911C4"/>
    <w:rsid w:val="00C914A3"/>
    <w:rsid w:val="00C91699"/>
    <w:rsid w:val="00C92192"/>
    <w:rsid w:val="00C923E1"/>
    <w:rsid w:val="00C924F1"/>
    <w:rsid w:val="00C9256E"/>
    <w:rsid w:val="00C92894"/>
    <w:rsid w:val="00C92A02"/>
    <w:rsid w:val="00C92B7C"/>
    <w:rsid w:val="00C93462"/>
    <w:rsid w:val="00C934B8"/>
    <w:rsid w:val="00C93501"/>
    <w:rsid w:val="00C938F1"/>
    <w:rsid w:val="00C93DA5"/>
    <w:rsid w:val="00C94BD0"/>
    <w:rsid w:val="00C95183"/>
    <w:rsid w:val="00C951A6"/>
    <w:rsid w:val="00C953F1"/>
    <w:rsid w:val="00C95558"/>
    <w:rsid w:val="00C9556E"/>
    <w:rsid w:val="00C957FE"/>
    <w:rsid w:val="00C959BE"/>
    <w:rsid w:val="00C95B26"/>
    <w:rsid w:val="00C96898"/>
    <w:rsid w:val="00C96927"/>
    <w:rsid w:val="00C96960"/>
    <w:rsid w:val="00C96993"/>
    <w:rsid w:val="00C97CE2"/>
    <w:rsid w:val="00C97FE7"/>
    <w:rsid w:val="00CA0008"/>
    <w:rsid w:val="00CA0362"/>
    <w:rsid w:val="00CA0364"/>
    <w:rsid w:val="00CA04F3"/>
    <w:rsid w:val="00CA0682"/>
    <w:rsid w:val="00CA06AC"/>
    <w:rsid w:val="00CA0773"/>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4F9E"/>
    <w:rsid w:val="00CA6141"/>
    <w:rsid w:val="00CA61AF"/>
    <w:rsid w:val="00CA6224"/>
    <w:rsid w:val="00CA6343"/>
    <w:rsid w:val="00CA65C3"/>
    <w:rsid w:val="00CA66CD"/>
    <w:rsid w:val="00CA733A"/>
    <w:rsid w:val="00CA7547"/>
    <w:rsid w:val="00CA7571"/>
    <w:rsid w:val="00CA7874"/>
    <w:rsid w:val="00CA79D1"/>
    <w:rsid w:val="00CA7ADB"/>
    <w:rsid w:val="00CB046E"/>
    <w:rsid w:val="00CB04F6"/>
    <w:rsid w:val="00CB06B5"/>
    <w:rsid w:val="00CB0951"/>
    <w:rsid w:val="00CB09D6"/>
    <w:rsid w:val="00CB09DD"/>
    <w:rsid w:val="00CB0D74"/>
    <w:rsid w:val="00CB1566"/>
    <w:rsid w:val="00CB16D2"/>
    <w:rsid w:val="00CB1993"/>
    <w:rsid w:val="00CB1B7B"/>
    <w:rsid w:val="00CB1DE0"/>
    <w:rsid w:val="00CB1ED5"/>
    <w:rsid w:val="00CB2908"/>
    <w:rsid w:val="00CB2914"/>
    <w:rsid w:val="00CB2AEF"/>
    <w:rsid w:val="00CB35A2"/>
    <w:rsid w:val="00CB3F79"/>
    <w:rsid w:val="00CB40A4"/>
    <w:rsid w:val="00CB4172"/>
    <w:rsid w:val="00CB4850"/>
    <w:rsid w:val="00CB4EFB"/>
    <w:rsid w:val="00CB51E1"/>
    <w:rsid w:val="00CB5288"/>
    <w:rsid w:val="00CB5326"/>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2271"/>
    <w:rsid w:val="00CC2F8E"/>
    <w:rsid w:val="00CC3072"/>
    <w:rsid w:val="00CC33A9"/>
    <w:rsid w:val="00CC356E"/>
    <w:rsid w:val="00CC371B"/>
    <w:rsid w:val="00CC3755"/>
    <w:rsid w:val="00CC3988"/>
    <w:rsid w:val="00CC3A1D"/>
    <w:rsid w:val="00CC4F9C"/>
    <w:rsid w:val="00CC4FFB"/>
    <w:rsid w:val="00CC5285"/>
    <w:rsid w:val="00CC56B3"/>
    <w:rsid w:val="00CC5E12"/>
    <w:rsid w:val="00CC64A3"/>
    <w:rsid w:val="00CC65DD"/>
    <w:rsid w:val="00CC6A33"/>
    <w:rsid w:val="00CC6DE1"/>
    <w:rsid w:val="00CC7050"/>
    <w:rsid w:val="00CC72A7"/>
    <w:rsid w:val="00CC77D4"/>
    <w:rsid w:val="00CC78CE"/>
    <w:rsid w:val="00CC7B9D"/>
    <w:rsid w:val="00CD04ED"/>
    <w:rsid w:val="00CD1039"/>
    <w:rsid w:val="00CD10E3"/>
    <w:rsid w:val="00CD13CA"/>
    <w:rsid w:val="00CD18BB"/>
    <w:rsid w:val="00CD18D0"/>
    <w:rsid w:val="00CD1B61"/>
    <w:rsid w:val="00CD1B76"/>
    <w:rsid w:val="00CD20C0"/>
    <w:rsid w:val="00CD22A1"/>
    <w:rsid w:val="00CD28F8"/>
    <w:rsid w:val="00CD2ABA"/>
    <w:rsid w:val="00CD2E76"/>
    <w:rsid w:val="00CD3010"/>
    <w:rsid w:val="00CD3158"/>
    <w:rsid w:val="00CD3390"/>
    <w:rsid w:val="00CD34C7"/>
    <w:rsid w:val="00CD3DCD"/>
    <w:rsid w:val="00CD4412"/>
    <w:rsid w:val="00CD498C"/>
    <w:rsid w:val="00CD4D35"/>
    <w:rsid w:val="00CD505A"/>
    <w:rsid w:val="00CD5176"/>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3FD"/>
    <w:rsid w:val="00CE04D6"/>
    <w:rsid w:val="00CE0517"/>
    <w:rsid w:val="00CE05E8"/>
    <w:rsid w:val="00CE07B7"/>
    <w:rsid w:val="00CE07D2"/>
    <w:rsid w:val="00CE08E2"/>
    <w:rsid w:val="00CE09BA"/>
    <w:rsid w:val="00CE0FB7"/>
    <w:rsid w:val="00CE132C"/>
    <w:rsid w:val="00CE1963"/>
    <w:rsid w:val="00CE1F3D"/>
    <w:rsid w:val="00CE202F"/>
    <w:rsid w:val="00CE290A"/>
    <w:rsid w:val="00CE3659"/>
    <w:rsid w:val="00CE375E"/>
    <w:rsid w:val="00CE3912"/>
    <w:rsid w:val="00CE39B2"/>
    <w:rsid w:val="00CE39BA"/>
    <w:rsid w:val="00CE3C66"/>
    <w:rsid w:val="00CE3E4B"/>
    <w:rsid w:val="00CE46F7"/>
    <w:rsid w:val="00CE4838"/>
    <w:rsid w:val="00CE4EC6"/>
    <w:rsid w:val="00CE5F85"/>
    <w:rsid w:val="00CE6414"/>
    <w:rsid w:val="00CE642D"/>
    <w:rsid w:val="00CE6778"/>
    <w:rsid w:val="00CE688A"/>
    <w:rsid w:val="00CE7B86"/>
    <w:rsid w:val="00CE7EA5"/>
    <w:rsid w:val="00CF0138"/>
    <w:rsid w:val="00CF0881"/>
    <w:rsid w:val="00CF0BD6"/>
    <w:rsid w:val="00CF0C75"/>
    <w:rsid w:val="00CF0EB5"/>
    <w:rsid w:val="00CF0F0D"/>
    <w:rsid w:val="00CF1956"/>
    <w:rsid w:val="00CF1B71"/>
    <w:rsid w:val="00CF1F60"/>
    <w:rsid w:val="00CF25EF"/>
    <w:rsid w:val="00CF31CF"/>
    <w:rsid w:val="00CF33E0"/>
    <w:rsid w:val="00CF36EF"/>
    <w:rsid w:val="00CF37BD"/>
    <w:rsid w:val="00CF393B"/>
    <w:rsid w:val="00CF40DC"/>
    <w:rsid w:val="00CF44BB"/>
    <w:rsid w:val="00CF476C"/>
    <w:rsid w:val="00CF4D22"/>
    <w:rsid w:val="00CF5E4B"/>
    <w:rsid w:val="00CF6876"/>
    <w:rsid w:val="00CF6B7B"/>
    <w:rsid w:val="00CF6FB9"/>
    <w:rsid w:val="00CF71A5"/>
    <w:rsid w:val="00CF7422"/>
    <w:rsid w:val="00CF74C2"/>
    <w:rsid w:val="00CF7583"/>
    <w:rsid w:val="00CF7666"/>
    <w:rsid w:val="00CF7706"/>
    <w:rsid w:val="00CF7B4D"/>
    <w:rsid w:val="00D0046F"/>
    <w:rsid w:val="00D01661"/>
    <w:rsid w:val="00D017CF"/>
    <w:rsid w:val="00D01B6D"/>
    <w:rsid w:val="00D01DA0"/>
    <w:rsid w:val="00D022A9"/>
    <w:rsid w:val="00D0233F"/>
    <w:rsid w:val="00D0244F"/>
    <w:rsid w:val="00D029D3"/>
    <w:rsid w:val="00D02D2E"/>
    <w:rsid w:val="00D036EF"/>
    <w:rsid w:val="00D038F5"/>
    <w:rsid w:val="00D03ABB"/>
    <w:rsid w:val="00D03AF9"/>
    <w:rsid w:val="00D03E55"/>
    <w:rsid w:val="00D03F2A"/>
    <w:rsid w:val="00D04096"/>
    <w:rsid w:val="00D0417D"/>
    <w:rsid w:val="00D0423F"/>
    <w:rsid w:val="00D04401"/>
    <w:rsid w:val="00D04727"/>
    <w:rsid w:val="00D04994"/>
    <w:rsid w:val="00D04EC5"/>
    <w:rsid w:val="00D050A3"/>
    <w:rsid w:val="00D05346"/>
    <w:rsid w:val="00D053ED"/>
    <w:rsid w:val="00D053FC"/>
    <w:rsid w:val="00D055BD"/>
    <w:rsid w:val="00D058E8"/>
    <w:rsid w:val="00D059BB"/>
    <w:rsid w:val="00D05C99"/>
    <w:rsid w:val="00D06230"/>
    <w:rsid w:val="00D06290"/>
    <w:rsid w:val="00D064A0"/>
    <w:rsid w:val="00D067A9"/>
    <w:rsid w:val="00D06AD9"/>
    <w:rsid w:val="00D06B83"/>
    <w:rsid w:val="00D07926"/>
    <w:rsid w:val="00D07A9F"/>
    <w:rsid w:val="00D07CC9"/>
    <w:rsid w:val="00D07DB2"/>
    <w:rsid w:val="00D1003C"/>
    <w:rsid w:val="00D10595"/>
    <w:rsid w:val="00D10BEE"/>
    <w:rsid w:val="00D10D43"/>
    <w:rsid w:val="00D11912"/>
    <w:rsid w:val="00D11EBD"/>
    <w:rsid w:val="00D122E0"/>
    <w:rsid w:val="00D12E4F"/>
    <w:rsid w:val="00D12F56"/>
    <w:rsid w:val="00D13529"/>
    <w:rsid w:val="00D13707"/>
    <w:rsid w:val="00D13719"/>
    <w:rsid w:val="00D13C6D"/>
    <w:rsid w:val="00D140BB"/>
    <w:rsid w:val="00D141A8"/>
    <w:rsid w:val="00D143F4"/>
    <w:rsid w:val="00D14AF1"/>
    <w:rsid w:val="00D15A36"/>
    <w:rsid w:val="00D15A78"/>
    <w:rsid w:val="00D1674A"/>
    <w:rsid w:val="00D167F4"/>
    <w:rsid w:val="00D1693C"/>
    <w:rsid w:val="00D16BA7"/>
    <w:rsid w:val="00D17459"/>
    <w:rsid w:val="00D175AC"/>
    <w:rsid w:val="00D178FD"/>
    <w:rsid w:val="00D17C52"/>
    <w:rsid w:val="00D20040"/>
    <w:rsid w:val="00D2010B"/>
    <w:rsid w:val="00D2028E"/>
    <w:rsid w:val="00D203B7"/>
    <w:rsid w:val="00D20558"/>
    <w:rsid w:val="00D2083D"/>
    <w:rsid w:val="00D2103E"/>
    <w:rsid w:val="00D21439"/>
    <w:rsid w:val="00D21530"/>
    <w:rsid w:val="00D2172C"/>
    <w:rsid w:val="00D21734"/>
    <w:rsid w:val="00D219E4"/>
    <w:rsid w:val="00D21B41"/>
    <w:rsid w:val="00D21DE4"/>
    <w:rsid w:val="00D22241"/>
    <w:rsid w:val="00D22258"/>
    <w:rsid w:val="00D224C9"/>
    <w:rsid w:val="00D2297E"/>
    <w:rsid w:val="00D22D1C"/>
    <w:rsid w:val="00D22DE4"/>
    <w:rsid w:val="00D2325E"/>
    <w:rsid w:val="00D239FA"/>
    <w:rsid w:val="00D240AE"/>
    <w:rsid w:val="00D24461"/>
    <w:rsid w:val="00D2513E"/>
    <w:rsid w:val="00D2549C"/>
    <w:rsid w:val="00D25520"/>
    <w:rsid w:val="00D25B4E"/>
    <w:rsid w:val="00D25C72"/>
    <w:rsid w:val="00D261D4"/>
    <w:rsid w:val="00D2675A"/>
    <w:rsid w:val="00D26A56"/>
    <w:rsid w:val="00D26D66"/>
    <w:rsid w:val="00D26E32"/>
    <w:rsid w:val="00D270FD"/>
    <w:rsid w:val="00D2717F"/>
    <w:rsid w:val="00D271B9"/>
    <w:rsid w:val="00D274F5"/>
    <w:rsid w:val="00D27C3D"/>
    <w:rsid w:val="00D27C91"/>
    <w:rsid w:val="00D3066E"/>
    <w:rsid w:val="00D309F0"/>
    <w:rsid w:val="00D30CAB"/>
    <w:rsid w:val="00D30E56"/>
    <w:rsid w:val="00D30ED8"/>
    <w:rsid w:val="00D31AF3"/>
    <w:rsid w:val="00D31B3D"/>
    <w:rsid w:val="00D31BEA"/>
    <w:rsid w:val="00D31F87"/>
    <w:rsid w:val="00D3206B"/>
    <w:rsid w:val="00D32195"/>
    <w:rsid w:val="00D32383"/>
    <w:rsid w:val="00D324FA"/>
    <w:rsid w:val="00D325ED"/>
    <w:rsid w:val="00D32D0F"/>
    <w:rsid w:val="00D32E59"/>
    <w:rsid w:val="00D33979"/>
    <w:rsid w:val="00D33ED6"/>
    <w:rsid w:val="00D34143"/>
    <w:rsid w:val="00D34527"/>
    <w:rsid w:val="00D34CB3"/>
    <w:rsid w:val="00D34DD1"/>
    <w:rsid w:val="00D35167"/>
    <w:rsid w:val="00D3543B"/>
    <w:rsid w:val="00D354C4"/>
    <w:rsid w:val="00D357EC"/>
    <w:rsid w:val="00D358E4"/>
    <w:rsid w:val="00D358FF"/>
    <w:rsid w:val="00D35AAB"/>
    <w:rsid w:val="00D3614B"/>
    <w:rsid w:val="00D3678E"/>
    <w:rsid w:val="00D36A98"/>
    <w:rsid w:val="00D36B0E"/>
    <w:rsid w:val="00D36C28"/>
    <w:rsid w:val="00D36C96"/>
    <w:rsid w:val="00D37081"/>
    <w:rsid w:val="00D372C6"/>
    <w:rsid w:val="00D374D7"/>
    <w:rsid w:val="00D377E2"/>
    <w:rsid w:val="00D37ACF"/>
    <w:rsid w:val="00D37AFD"/>
    <w:rsid w:val="00D37D54"/>
    <w:rsid w:val="00D40415"/>
    <w:rsid w:val="00D40B1C"/>
    <w:rsid w:val="00D40B23"/>
    <w:rsid w:val="00D41509"/>
    <w:rsid w:val="00D41566"/>
    <w:rsid w:val="00D41889"/>
    <w:rsid w:val="00D41EE7"/>
    <w:rsid w:val="00D4273A"/>
    <w:rsid w:val="00D432B7"/>
    <w:rsid w:val="00D43502"/>
    <w:rsid w:val="00D43A15"/>
    <w:rsid w:val="00D43BEC"/>
    <w:rsid w:val="00D4484E"/>
    <w:rsid w:val="00D44CEF"/>
    <w:rsid w:val="00D44CF9"/>
    <w:rsid w:val="00D44F46"/>
    <w:rsid w:val="00D4511E"/>
    <w:rsid w:val="00D451FF"/>
    <w:rsid w:val="00D45295"/>
    <w:rsid w:val="00D457CB"/>
    <w:rsid w:val="00D45B8F"/>
    <w:rsid w:val="00D4605F"/>
    <w:rsid w:val="00D4623A"/>
    <w:rsid w:val="00D4695F"/>
    <w:rsid w:val="00D472ED"/>
    <w:rsid w:val="00D474D5"/>
    <w:rsid w:val="00D47513"/>
    <w:rsid w:val="00D4795B"/>
    <w:rsid w:val="00D47FD8"/>
    <w:rsid w:val="00D503CE"/>
    <w:rsid w:val="00D50CF1"/>
    <w:rsid w:val="00D51635"/>
    <w:rsid w:val="00D516D3"/>
    <w:rsid w:val="00D521BC"/>
    <w:rsid w:val="00D522C8"/>
    <w:rsid w:val="00D5253D"/>
    <w:rsid w:val="00D526BF"/>
    <w:rsid w:val="00D52F12"/>
    <w:rsid w:val="00D52F47"/>
    <w:rsid w:val="00D534A0"/>
    <w:rsid w:val="00D53B09"/>
    <w:rsid w:val="00D53C64"/>
    <w:rsid w:val="00D5468D"/>
    <w:rsid w:val="00D54B54"/>
    <w:rsid w:val="00D54C9C"/>
    <w:rsid w:val="00D54D40"/>
    <w:rsid w:val="00D55443"/>
    <w:rsid w:val="00D5557C"/>
    <w:rsid w:val="00D557B2"/>
    <w:rsid w:val="00D55924"/>
    <w:rsid w:val="00D55B76"/>
    <w:rsid w:val="00D55BB0"/>
    <w:rsid w:val="00D56176"/>
    <w:rsid w:val="00D561AF"/>
    <w:rsid w:val="00D56769"/>
    <w:rsid w:val="00D5689C"/>
    <w:rsid w:val="00D56C59"/>
    <w:rsid w:val="00D56FEB"/>
    <w:rsid w:val="00D574F7"/>
    <w:rsid w:val="00D57B54"/>
    <w:rsid w:val="00D57BDB"/>
    <w:rsid w:val="00D57E22"/>
    <w:rsid w:val="00D60211"/>
    <w:rsid w:val="00D605E0"/>
    <w:rsid w:val="00D605E2"/>
    <w:rsid w:val="00D60826"/>
    <w:rsid w:val="00D60C7E"/>
    <w:rsid w:val="00D60F2B"/>
    <w:rsid w:val="00D61045"/>
    <w:rsid w:val="00D612D9"/>
    <w:rsid w:val="00D61B27"/>
    <w:rsid w:val="00D61CA5"/>
    <w:rsid w:val="00D624D0"/>
    <w:rsid w:val="00D62683"/>
    <w:rsid w:val="00D627AA"/>
    <w:rsid w:val="00D62C92"/>
    <w:rsid w:val="00D63056"/>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5DE7"/>
    <w:rsid w:val="00D66300"/>
    <w:rsid w:val="00D66453"/>
    <w:rsid w:val="00D66B8F"/>
    <w:rsid w:val="00D66D52"/>
    <w:rsid w:val="00D66D5C"/>
    <w:rsid w:val="00D66F18"/>
    <w:rsid w:val="00D66FB6"/>
    <w:rsid w:val="00D6721A"/>
    <w:rsid w:val="00D674F7"/>
    <w:rsid w:val="00D67697"/>
    <w:rsid w:val="00D70053"/>
    <w:rsid w:val="00D70102"/>
    <w:rsid w:val="00D701AF"/>
    <w:rsid w:val="00D701C2"/>
    <w:rsid w:val="00D701D9"/>
    <w:rsid w:val="00D7024E"/>
    <w:rsid w:val="00D703C6"/>
    <w:rsid w:val="00D7074B"/>
    <w:rsid w:val="00D7099F"/>
    <w:rsid w:val="00D70B6F"/>
    <w:rsid w:val="00D71415"/>
    <w:rsid w:val="00D71450"/>
    <w:rsid w:val="00D71862"/>
    <w:rsid w:val="00D71C45"/>
    <w:rsid w:val="00D71FFA"/>
    <w:rsid w:val="00D7207B"/>
    <w:rsid w:val="00D72184"/>
    <w:rsid w:val="00D72384"/>
    <w:rsid w:val="00D726C5"/>
    <w:rsid w:val="00D72771"/>
    <w:rsid w:val="00D728B1"/>
    <w:rsid w:val="00D728BF"/>
    <w:rsid w:val="00D72C66"/>
    <w:rsid w:val="00D73083"/>
    <w:rsid w:val="00D730AD"/>
    <w:rsid w:val="00D731DA"/>
    <w:rsid w:val="00D733A7"/>
    <w:rsid w:val="00D73581"/>
    <w:rsid w:val="00D73917"/>
    <w:rsid w:val="00D73B16"/>
    <w:rsid w:val="00D73CB0"/>
    <w:rsid w:val="00D749A3"/>
    <w:rsid w:val="00D750B3"/>
    <w:rsid w:val="00D75651"/>
    <w:rsid w:val="00D75FCD"/>
    <w:rsid w:val="00D762F6"/>
    <w:rsid w:val="00D7694D"/>
    <w:rsid w:val="00D76B82"/>
    <w:rsid w:val="00D7702A"/>
    <w:rsid w:val="00D77095"/>
    <w:rsid w:val="00D771C6"/>
    <w:rsid w:val="00D772DC"/>
    <w:rsid w:val="00D773D4"/>
    <w:rsid w:val="00D77DEC"/>
    <w:rsid w:val="00D80CF7"/>
    <w:rsid w:val="00D80CFB"/>
    <w:rsid w:val="00D80D4A"/>
    <w:rsid w:val="00D80EB1"/>
    <w:rsid w:val="00D80EB5"/>
    <w:rsid w:val="00D81942"/>
    <w:rsid w:val="00D819A9"/>
    <w:rsid w:val="00D81C6C"/>
    <w:rsid w:val="00D81F19"/>
    <w:rsid w:val="00D81F69"/>
    <w:rsid w:val="00D8208C"/>
    <w:rsid w:val="00D82E3E"/>
    <w:rsid w:val="00D82E78"/>
    <w:rsid w:val="00D82F85"/>
    <w:rsid w:val="00D83087"/>
    <w:rsid w:val="00D8320C"/>
    <w:rsid w:val="00D83865"/>
    <w:rsid w:val="00D8391D"/>
    <w:rsid w:val="00D83A48"/>
    <w:rsid w:val="00D83B35"/>
    <w:rsid w:val="00D83C6A"/>
    <w:rsid w:val="00D84210"/>
    <w:rsid w:val="00D84433"/>
    <w:rsid w:val="00D84447"/>
    <w:rsid w:val="00D84A06"/>
    <w:rsid w:val="00D84D20"/>
    <w:rsid w:val="00D84F7B"/>
    <w:rsid w:val="00D84FC6"/>
    <w:rsid w:val="00D8519A"/>
    <w:rsid w:val="00D8527F"/>
    <w:rsid w:val="00D85C3C"/>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4E10"/>
    <w:rsid w:val="00D95040"/>
    <w:rsid w:val="00D9512D"/>
    <w:rsid w:val="00D9523C"/>
    <w:rsid w:val="00D95732"/>
    <w:rsid w:val="00D95996"/>
    <w:rsid w:val="00D95DD6"/>
    <w:rsid w:val="00D9697E"/>
    <w:rsid w:val="00D96989"/>
    <w:rsid w:val="00D969C1"/>
    <w:rsid w:val="00D97080"/>
    <w:rsid w:val="00D972D8"/>
    <w:rsid w:val="00D9762A"/>
    <w:rsid w:val="00D97672"/>
    <w:rsid w:val="00D9780B"/>
    <w:rsid w:val="00D97D18"/>
    <w:rsid w:val="00DA0A6E"/>
    <w:rsid w:val="00DA0DE1"/>
    <w:rsid w:val="00DA1193"/>
    <w:rsid w:val="00DA1232"/>
    <w:rsid w:val="00DA16F9"/>
    <w:rsid w:val="00DA1D86"/>
    <w:rsid w:val="00DA2073"/>
    <w:rsid w:val="00DA21F2"/>
    <w:rsid w:val="00DA2301"/>
    <w:rsid w:val="00DA2756"/>
    <w:rsid w:val="00DA293A"/>
    <w:rsid w:val="00DA3064"/>
    <w:rsid w:val="00DA3334"/>
    <w:rsid w:val="00DA3BA0"/>
    <w:rsid w:val="00DA3D40"/>
    <w:rsid w:val="00DA4292"/>
    <w:rsid w:val="00DA534B"/>
    <w:rsid w:val="00DA5360"/>
    <w:rsid w:val="00DA5531"/>
    <w:rsid w:val="00DA5574"/>
    <w:rsid w:val="00DA5816"/>
    <w:rsid w:val="00DA5CEB"/>
    <w:rsid w:val="00DA5DEB"/>
    <w:rsid w:val="00DA6477"/>
    <w:rsid w:val="00DA6A93"/>
    <w:rsid w:val="00DA6CB5"/>
    <w:rsid w:val="00DA6F54"/>
    <w:rsid w:val="00DA76B1"/>
    <w:rsid w:val="00DA77DD"/>
    <w:rsid w:val="00DA7AD2"/>
    <w:rsid w:val="00DA7BAF"/>
    <w:rsid w:val="00DB00C0"/>
    <w:rsid w:val="00DB04F6"/>
    <w:rsid w:val="00DB0514"/>
    <w:rsid w:val="00DB0604"/>
    <w:rsid w:val="00DB0D6A"/>
    <w:rsid w:val="00DB14A9"/>
    <w:rsid w:val="00DB18D4"/>
    <w:rsid w:val="00DB24BD"/>
    <w:rsid w:val="00DB2650"/>
    <w:rsid w:val="00DB29E1"/>
    <w:rsid w:val="00DB2A4C"/>
    <w:rsid w:val="00DB2F2A"/>
    <w:rsid w:val="00DB330E"/>
    <w:rsid w:val="00DB33BD"/>
    <w:rsid w:val="00DB36F7"/>
    <w:rsid w:val="00DB377A"/>
    <w:rsid w:val="00DB3869"/>
    <w:rsid w:val="00DB3E1C"/>
    <w:rsid w:val="00DB4432"/>
    <w:rsid w:val="00DB5197"/>
    <w:rsid w:val="00DB54AF"/>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1C94"/>
    <w:rsid w:val="00DC219E"/>
    <w:rsid w:val="00DC21F5"/>
    <w:rsid w:val="00DC252B"/>
    <w:rsid w:val="00DC27D9"/>
    <w:rsid w:val="00DC2963"/>
    <w:rsid w:val="00DC2D63"/>
    <w:rsid w:val="00DC389E"/>
    <w:rsid w:val="00DC3D65"/>
    <w:rsid w:val="00DC3D83"/>
    <w:rsid w:val="00DC3FDB"/>
    <w:rsid w:val="00DC421B"/>
    <w:rsid w:val="00DC4B31"/>
    <w:rsid w:val="00DC4C92"/>
    <w:rsid w:val="00DC56EA"/>
    <w:rsid w:val="00DC5B9C"/>
    <w:rsid w:val="00DC5EB5"/>
    <w:rsid w:val="00DC5FFA"/>
    <w:rsid w:val="00DC614A"/>
    <w:rsid w:val="00DC633A"/>
    <w:rsid w:val="00DC63D1"/>
    <w:rsid w:val="00DC672B"/>
    <w:rsid w:val="00DC69D6"/>
    <w:rsid w:val="00DC6CB1"/>
    <w:rsid w:val="00DC6F1E"/>
    <w:rsid w:val="00DC7100"/>
    <w:rsid w:val="00DC7180"/>
    <w:rsid w:val="00DC7631"/>
    <w:rsid w:val="00DC7775"/>
    <w:rsid w:val="00DC7C10"/>
    <w:rsid w:val="00DC7FCA"/>
    <w:rsid w:val="00DD0CE1"/>
    <w:rsid w:val="00DD0D0F"/>
    <w:rsid w:val="00DD0D97"/>
    <w:rsid w:val="00DD0E38"/>
    <w:rsid w:val="00DD0E4D"/>
    <w:rsid w:val="00DD11BA"/>
    <w:rsid w:val="00DD1AB1"/>
    <w:rsid w:val="00DD1BFE"/>
    <w:rsid w:val="00DD1CCD"/>
    <w:rsid w:val="00DD2136"/>
    <w:rsid w:val="00DD22A2"/>
    <w:rsid w:val="00DD2A52"/>
    <w:rsid w:val="00DD2AE0"/>
    <w:rsid w:val="00DD2B81"/>
    <w:rsid w:val="00DD2D45"/>
    <w:rsid w:val="00DD3122"/>
    <w:rsid w:val="00DD327C"/>
    <w:rsid w:val="00DD38C8"/>
    <w:rsid w:val="00DD4634"/>
    <w:rsid w:val="00DD4660"/>
    <w:rsid w:val="00DD4786"/>
    <w:rsid w:val="00DD4A35"/>
    <w:rsid w:val="00DD4DE0"/>
    <w:rsid w:val="00DD5175"/>
    <w:rsid w:val="00DD531E"/>
    <w:rsid w:val="00DD5320"/>
    <w:rsid w:val="00DD5A25"/>
    <w:rsid w:val="00DD5AF5"/>
    <w:rsid w:val="00DD5B2A"/>
    <w:rsid w:val="00DD5C3F"/>
    <w:rsid w:val="00DD65AD"/>
    <w:rsid w:val="00DD6A4B"/>
    <w:rsid w:val="00DD6C1F"/>
    <w:rsid w:val="00DD6C49"/>
    <w:rsid w:val="00DD6CED"/>
    <w:rsid w:val="00DD6EF2"/>
    <w:rsid w:val="00DD7027"/>
    <w:rsid w:val="00DD7078"/>
    <w:rsid w:val="00DD714D"/>
    <w:rsid w:val="00DD72D5"/>
    <w:rsid w:val="00DD736D"/>
    <w:rsid w:val="00DD77DB"/>
    <w:rsid w:val="00DD79C0"/>
    <w:rsid w:val="00DD7A68"/>
    <w:rsid w:val="00DD7AE8"/>
    <w:rsid w:val="00DD7E17"/>
    <w:rsid w:val="00DD7E5C"/>
    <w:rsid w:val="00DE0485"/>
    <w:rsid w:val="00DE0499"/>
    <w:rsid w:val="00DE054E"/>
    <w:rsid w:val="00DE0651"/>
    <w:rsid w:val="00DE069A"/>
    <w:rsid w:val="00DE0CBE"/>
    <w:rsid w:val="00DE0D53"/>
    <w:rsid w:val="00DE0DE2"/>
    <w:rsid w:val="00DE131A"/>
    <w:rsid w:val="00DE14BE"/>
    <w:rsid w:val="00DE1D49"/>
    <w:rsid w:val="00DE27EE"/>
    <w:rsid w:val="00DE2C65"/>
    <w:rsid w:val="00DE2E32"/>
    <w:rsid w:val="00DE2E56"/>
    <w:rsid w:val="00DE3420"/>
    <w:rsid w:val="00DE3566"/>
    <w:rsid w:val="00DE3641"/>
    <w:rsid w:val="00DE37B8"/>
    <w:rsid w:val="00DE3E2F"/>
    <w:rsid w:val="00DE40A6"/>
    <w:rsid w:val="00DE4544"/>
    <w:rsid w:val="00DE471C"/>
    <w:rsid w:val="00DE47AE"/>
    <w:rsid w:val="00DE48B0"/>
    <w:rsid w:val="00DE505E"/>
    <w:rsid w:val="00DE52AA"/>
    <w:rsid w:val="00DE52F2"/>
    <w:rsid w:val="00DE55C5"/>
    <w:rsid w:val="00DE5C54"/>
    <w:rsid w:val="00DE5E6C"/>
    <w:rsid w:val="00DE61C1"/>
    <w:rsid w:val="00DE6535"/>
    <w:rsid w:val="00DE69DD"/>
    <w:rsid w:val="00DE6A0E"/>
    <w:rsid w:val="00DE6A3A"/>
    <w:rsid w:val="00DE6B64"/>
    <w:rsid w:val="00DE6BEE"/>
    <w:rsid w:val="00DE71A2"/>
    <w:rsid w:val="00DE7354"/>
    <w:rsid w:val="00DE7592"/>
    <w:rsid w:val="00DE76D4"/>
    <w:rsid w:val="00DE7CC8"/>
    <w:rsid w:val="00DF025C"/>
    <w:rsid w:val="00DF03F8"/>
    <w:rsid w:val="00DF05C1"/>
    <w:rsid w:val="00DF06CA"/>
    <w:rsid w:val="00DF07BE"/>
    <w:rsid w:val="00DF0B2A"/>
    <w:rsid w:val="00DF0D4E"/>
    <w:rsid w:val="00DF0E29"/>
    <w:rsid w:val="00DF1078"/>
    <w:rsid w:val="00DF17B9"/>
    <w:rsid w:val="00DF19F8"/>
    <w:rsid w:val="00DF1A4A"/>
    <w:rsid w:val="00DF1CD5"/>
    <w:rsid w:val="00DF232F"/>
    <w:rsid w:val="00DF2739"/>
    <w:rsid w:val="00DF2872"/>
    <w:rsid w:val="00DF2C3B"/>
    <w:rsid w:val="00DF359D"/>
    <w:rsid w:val="00DF3FD4"/>
    <w:rsid w:val="00DF4078"/>
    <w:rsid w:val="00DF43A0"/>
    <w:rsid w:val="00DF440C"/>
    <w:rsid w:val="00DF4570"/>
    <w:rsid w:val="00DF45BD"/>
    <w:rsid w:val="00DF4BDA"/>
    <w:rsid w:val="00DF50A1"/>
    <w:rsid w:val="00DF535F"/>
    <w:rsid w:val="00DF57E3"/>
    <w:rsid w:val="00DF5BDD"/>
    <w:rsid w:val="00DF5D14"/>
    <w:rsid w:val="00DF5D9E"/>
    <w:rsid w:val="00DF5FE1"/>
    <w:rsid w:val="00DF61AE"/>
    <w:rsid w:val="00DF61EF"/>
    <w:rsid w:val="00DF62FF"/>
    <w:rsid w:val="00DF6AAB"/>
    <w:rsid w:val="00DF70C4"/>
    <w:rsid w:val="00DF73B9"/>
    <w:rsid w:val="00DF73FF"/>
    <w:rsid w:val="00DF75D1"/>
    <w:rsid w:val="00DF7631"/>
    <w:rsid w:val="00DF7687"/>
    <w:rsid w:val="00DF78CC"/>
    <w:rsid w:val="00E002A6"/>
    <w:rsid w:val="00E007B2"/>
    <w:rsid w:val="00E00A8C"/>
    <w:rsid w:val="00E00B1A"/>
    <w:rsid w:val="00E00FEC"/>
    <w:rsid w:val="00E0125C"/>
    <w:rsid w:val="00E0127B"/>
    <w:rsid w:val="00E01670"/>
    <w:rsid w:val="00E02123"/>
    <w:rsid w:val="00E02305"/>
    <w:rsid w:val="00E02661"/>
    <w:rsid w:val="00E02735"/>
    <w:rsid w:val="00E02767"/>
    <w:rsid w:val="00E028AE"/>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686"/>
    <w:rsid w:val="00E07D13"/>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32E"/>
    <w:rsid w:val="00E15716"/>
    <w:rsid w:val="00E15A19"/>
    <w:rsid w:val="00E15DE4"/>
    <w:rsid w:val="00E16814"/>
    <w:rsid w:val="00E16915"/>
    <w:rsid w:val="00E16E03"/>
    <w:rsid w:val="00E176A7"/>
    <w:rsid w:val="00E17838"/>
    <w:rsid w:val="00E17903"/>
    <w:rsid w:val="00E17D1F"/>
    <w:rsid w:val="00E200B5"/>
    <w:rsid w:val="00E202A9"/>
    <w:rsid w:val="00E20A02"/>
    <w:rsid w:val="00E20CBD"/>
    <w:rsid w:val="00E20D7E"/>
    <w:rsid w:val="00E20EC3"/>
    <w:rsid w:val="00E20F48"/>
    <w:rsid w:val="00E2101D"/>
    <w:rsid w:val="00E210E5"/>
    <w:rsid w:val="00E21257"/>
    <w:rsid w:val="00E2133F"/>
    <w:rsid w:val="00E21420"/>
    <w:rsid w:val="00E218BC"/>
    <w:rsid w:val="00E219FF"/>
    <w:rsid w:val="00E21B31"/>
    <w:rsid w:val="00E21E87"/>
    <w:rsid w:val="00E21ECF"/>
    <w:rsid w:val="00E230A8"/>
    <w:rsid w:val="00E23142"/>
    <w:rsid w:val="00E234EA"/>
    <w:rsid w:val="00E236DE"/>
    <w:rsid w:val="00E23B43"/>
    <w:rsid w:val="00E23F2C"/>
    <w:rsid w:val="00E240F9"/>
    <w:rsid w:val="00E2425E"/>
    <w:rsid w:val="00E24984"/>
    <w:rsid w:val="00E249B8"/>
    <w:rsid w:val="00E24FE8"/>
    <w:rsid w:val="00E24FF4"/>
    <w:rsid w:val="00E251F6"/>
    <w:rsid w:val="00E25335"/>
    <w:rsid w:val="00E254B9"/>
    <w:rsid w:val="00E254D6"/>
    <w:rsid w:val="00E2592D"/>
    <w:rsid w:val="00E25F95"/>
    <w:rsid w:val="00E262DD"/>
    <w:rsid w:val="00E263B6"/>
    <w:rsid w:val="00E265DE"/>
    <w:rsid w:val="00E26AB9"/>
    <w:rsid w:val="00E26AFB"/>
    <w:rsid w:val="00E26C82"/>
    <w:rsid w:val="00E27203"/>
    <w:rsid w:val="00E2723D"/>
    <w:rsid w:val="00E27993"/>
    <w:rsid w:val="00E27BCB"/>
    <w:rsid w:val="00E27E61"/>
    <w:rsid w:val="00E30003"/>
    <w:rsid w:val="00E3029D"/>
    <w:rsid w:val="00E3051F"/>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C8D"/>
    <w:rsid w:val="00E33DE2"/>
    <w:rsid w:val="00E342C2"/>
    <w:rsid w:val="00E34611"/>
    <w:rsid w:val="00E34821"/>
    <w:rsid w:val="00E35432"/>
    <w:rsid w:val="00E356A1"/>
    <w:rsid w:val="00E35708"/>
    <w:rsid w:val="00E359C0"/>
    <w:rsid w:val="00E363DF"/>
    <w:rsid w:val="00E364D2"/>
    <w:rsid w:val="00E366C2"/>
    <w:rsid w:val="00E366C8"/>
    <w:rsid w:val="00E367BD"/>
    <w:rsid w:val="00E3692A"/>
    <w:rsid w:val="00E37347"/>
    <w:rsid w:val="00E373AC"/>
    <w:rsid w:val="00E3777D"/>
    <w:rsid w:val="00E377DA"/>
    <w:rsid w:val="00E4029F"/>
    <w:rsid w:val="00E402C8"/>
    <w:rsid w:val="00E40434"/>
    <w:rsid w:val="00E40724"/>
    <w:rsid w:val="00E40826"/>
    <w:rsid w:val="00E40AB8"/>
    <w:rsid w:val="00E40B75"/>
    <w:rsid w:val="00E40BC2"/>
    <w:rsid w:val="00E40C9A"/>
    <w:rsid w:val="00E40E6F"/>
    <w:rsid w:val="00E4104D"/>
    <w:rsid w:val="00E4118C"/>
    <w:rsid w:val="00E417E9"/>
    <w:rsid w:val="00E41A40"/>
    <w:rsid w:val="00E41A41"/>
    <w:rsid w:val="00E41AAE"/>
    <w:rsid w:val="00E41B31"/>
    <w:rsid w:val="00E42DDC"/>
    <w:rsid w:val="00E43030"/>
    <w:rsid w:val="00E43299"/>
    <w:rsid w:val="00E439E3"/>
    <w:rsid w:val="00E43C8D"/>
    <w:rsid w:val="00E43DD5"/>
    <w:rsid w:val="00E43F98"/>
    <w:rsid w:val="00E44A95"/>
    <w:rsid w:val="00E44B93"/>
    <w:rsid w:val="00E451C7"/>
    <w:rsid w:val="00E45846"/>
    <w:rsid w:val="00E45895"/>
    <w:rsid w:val="00E45A65"/>
    <w:rsid w:val="00E45ACE"/>
    <w:rsid w:val="00E45F3A"/>
    <w:rsid w:val="00E46158"/>
    <w:rsid w:val="00E467FC"/>
    <w:rsid w:val="00E46E3C"/>
    <w:rsid w:val="00E4701D"/>
    <w:rsid w:val="00E47048"/>
    <w:rsid w:val="00E47CF3"/>
    <w:rsid w:val="00E47F99"/>
    <w:rsid w:val="00E50184"/>
    <w:rsid w:val="00E50765"/>
    <w:rsid w:val="00E5094E"/>
    <w:rsid w:val="00E50B9E"/>
    <w:rsid w:val="00E51226"/>
    <w:rsid w:val="00E513FC"/>
    <w:rsid w:val="00E519A6"/>
    <w:rsid w:val="00E51CBB"/>
    <w:rsid w:val="00E51FD8"/>
    <w:rsid w:val="00E5237E"/>
    <w:rsid w:val="00E5241C"/>
    <w:rsid w:val="00E52E03"/>
    <w:rsid w:val="00E5309E"/>
    <w:rsid w:val="00E53109"/>
    <w:rsid w:val="00E5339D"/>
    <w:rsid w:val="00E535D1"/>
    <w:rsid w:val="00E53989"/>
    <w:rsid w:val="00E5417A"/>
    <w:rsid w:val="00E541F9"/>
    <w:rsid w:val="00E5437C"/>
    <w:rsid w:val="00E54676"/>
    <w:rsid w:val="00E54999"/>
    <w:rsid w:val="00E550B0"/>
    <w:rsid w:val="00E55327"/>
    <w:rsid w:val="00E5548B"/>
    <w:rsid w:val="00E557E2"/>
    <w:rsid w:val="00E55944"/>
    <w:rsid w:val="00E55BD7"/>
    <w:rsid w:val="00E55C43"/>
    <w:rsid w:val="00E563DA"/>
    <w:rsid w:val="00E564C7"/>
    <w:rsid w:val="00E56588"/>
    <w:rsid w:val="00E5670D"/>
    <w:rsid w:val="00E56B27"/>
    <w:rsid w:val="00E56C45"/>
    <w:rsid w:val="00E56FB3"/>
    <w:rsid w:val="00E56FDF"/>
    <w:rsid w:val="00E5780C"/>
    <w:rsid w:val="00E579A1"/>
    <w:rsid w:val="00E57BD6"/>
    <w:rsid w:val="00E60638"/>
    <w:rsid w:val="00E60D0C"/>
    <w:rsid w:val="00E60EA9"/>
    <w:rsid w:val="00E61194"/>
    <w:rsid w:val="00E616E6"/>
    <w:rsid w:val="00E61A02"/>
    <w:rsid w:val="00E61EC5"/>
    <w:rsid w:val="00E61F95"/>
    <w:rsid w:val="00E6208D"/>
    <w:rsid w:val="00E624BE"/>
    <w:rsid w:val="00E62523"/>
    <w:rsid w:val="00E626EC"/>
    <w:rsid w:val="00E62C22"/>
    <w:rsid w:val="00E62E14"/>
    <w:rsid w:val="00E63618"/>
    <w:rsid w:val="00E64156"/>
    <w:rsid w:val="00E642E3"/>
    <w:rsid w:val="00E6438D"/>
    <w:rsid w:val="00E64BDB"/>
    <w:rsid w:val="00E64D32"/>
    <w:rsid w:val="00E65568"/>
    <w:rsid w:val="00E655F4"/>
    <w:rsid w:val="00E656D3"/>
    <w:rsid w:val="00E656FB"/>
    <w:rsid w:val="00E65CAA"/>
    <w:rsid w:val="00E65D36"/>
    <w:rsid w:val="00E65E76"/>
    <w:rsid w:val="00E66207"/>
    <w:rsid w:val="00E66514"/>
    <w:rsid w:val="00E6667F"/>
    <w:rsid w:val="00E6679C"/>
    <w:rsid w:val="00E667ED"/>
    <w:rsid w:val="00E66B0D"/>
    <w:rsid w:val="00E67100"/>
    <w:rsid w:val="00E672AF"/>
    <w:rsid w:val="00E678CD"/>
    <w:rsid w:val="00E67F2B"/>
    <w:rsid w:val="00E70828"/>
    <w:rsid w:val="00E710A5"/>
    <w:rsid w:val="00E71124"/>
    <w:rsid w:val="00E717A5"/>
    <w:rsid w:val="00E71CA2"/>
    <w:rsid w:val="00E71E7A"/>
    <w:rsid w:val="00E72415"/>
    <w:rsid w:val="00E725CA"/>
    <w:rsid w:val="00E727B4"/>
    <w:rsid w:val="00E728A2"/>
    <w:rsid w:val="00E72C28"/>
    <w:rsid w:val="00E72C9B"/>
    <w:rsid w:val="00E73128"/>
    <w:rsid w:val="00E73649"/>
    <w:rsid w:val="00E738E4"/>
    <w:rsid w:val="00E73955"/>
    <w:rsid w:val="00E73A52"/>
    <w:rsid w:val="00E73E0C"/>
    <w:rsid w:val="00E7441A"/>
    <w:rsid w:val="00E7455D"/>
    <w:rsid w:val="00E74597"/>
    <w:rsid w:val="00E747B2"/>
    <w:rsid w:val="00E748E2"/>
    <w:rsid w:val="00E74DA0"/>
    <w:rsid w:val="00E751F0"/>
    <w:rsid w:val="00E753C7"/>
    <w:rsid w:val="00E75FFA"/>
    <w:rsid w:val="00E7632A"/>
    <w:rsid w:val="00E76C5D"/>
    <w:rsid w:val="00E76FE5"/>
    <w:rsid w:val="00E77095"/>
    <w:rsid w:val="00E770FB"/>
    <w:rsid w:val="00E7744F"/>
    <w:rsid w:val="00E775B6"/>
    <w:rsid w:val="00E80B6D"/>
    <w:rsid w:val="00E80B74"/>
    <w:rsid w:val="00E8126C"/>
    <w:rsid w:val="00E812DB"/>
    <w:rsid w:val="00E814C3"/>
    <w:rsid w:val="00E815FF"/>
    <w:rsid w:val="00E8167C"/>
    <w:rsid w:val="00E81860"/>
    <w:rsid w:val="00E81F28"/>
    <w:rsid w:val="00E82197"/>
    <w:rsid w:val="00E82876"/>
    <w:rsid w:val="00E829F6"/>
    <w:rsid w:val="00E82E1B"/>
    <w:rsid w:val="00E833D4"/>
    <w:rsid w:val="00E841B5"/>
    <w:rsid w:val="00E84797"/>
    <w:rsid w:val="00E84A2E"/>
    <w:rsid w:val="00E84A3E"/>
    <w:rsid w:val="00E84ADC"/>
    <w:rsid w:val="00E84B30"/>
    <w:rsid w:val="00E851DE"/>
    <w:rsid w:val="00E853FC"/>
    <w:rsid w:val="00E8560E"/>
    <w:rsid w:val="00E85716"/>
    <w:rsid w:val="00E85B81"/>
    <w:rsid w:val="00E85BB5"/>
    <w:rsid w:val="00E85DB1"/>
    <w:rsid w:val="00E85FC7"/>
    <w:rsid w:val="00E86515"/>
    <w:rsid w:val="00E86553"/>
    <w:rsid w:val="00E865EF"/>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CAE"/>
    <w:rsid w:val="00E90FFD"/>
    <w:rsid w:val="00E9116A"/>
    <w:rsid w:val="00E92040"/>
    <w:rsid w:val="00E92470"/>
    <w:rsid w:val="00E925E7"/>
    <w:rsid w:val="00E92C26"/>
    <w:rsid w:val="00E92DA3"/>
    <w:rsid w:val="00E92DAA"/>
    <w:rsid w:val="00E92E57"/>
    <w:rsid w:val="00E92FF2"/>
    <w:rsid w:val="00E93AFC"/>
    <w:rsid w:val="00E93BE5"/>
    <w:rsid w:val="00E93DAA"/>
    <w:rsid w:val="00E93DFF"/>
    <w:rsid w:val="00E943FF"/>
    <w:rsid w:val="00E9450A"/>
    <w:rsid w:val="00E94AD0"/>
    <w:rsid w:val="00E94E1B"/>
    <w:rsid w:val="00E94E37"/>
    <w:rsid w:val="00E94F7D"/>
    <w:rsid w:val="00E95042"/>
    <w:rsid w:val="00E951A3"/>
    <w:rsid w:val="00E9525D"/>
    <w:rsid w:val="00E9536B"/>
    <w:rsid w:val="00E954F2"/>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1B0F"/>
    <w:rsid w:val="00EA207E"/>
    <w:rsid w:val="00EA21A1"/>
    <w:rsid w:val="00EA249C"/>
    <w:rsid w:val="00EA25B8"/>
    <w:rsid w:val="00EA2D2D"/>
    <w:rsid w:val="00EA2F14"/>
    <w:rsid w:val="00EA301F"/>
    <w:rsid w:val="00EA3287"/>
    <w:rsid w:val="00EA3B6F"/>
    <w:rsid w:val="00EA3E69"/>
    <w:rsid w:val="00EA4165"/>
    <w:rsid w:val="00EA44F0"/>
    <w:rsid w:val="00EA45A8"/>
    <w:rsid w:val="00EA46B0"/>
    <w:rsid w:val="00EA4782"/>
    <w:rsid w:val="00EA4902"/>
    <w:rsid w:val="00EA4B75"/>
    <w:rsid w:val="00EA4D5E"/>
    <w:rsid w:val="00EA54EC"/>
    <w:rsid w:val="00EA55A2"/>
    <w:rsid w:val="00EA55C2"/>
    <w:rsid w:val="00EA578F"/>
    <w:rsid w:val="00EA5C19"/>
    <w:rsid w:val="00EA5D0A"/>
    <w:rsid w:val="00EA5D10"/>
    <w:rsid w:val="00EA5E1C"/>
    <w:rsid w:val="00EA6606"/>
    <w:rsid w:val="00EA6729"/>
    <w:rsid w:val="00EA73F3"/>
    <w:rsid w:val="00EA75DB"/>
    <w:rsid w:val="00EA7794"/>
    <w:rsid w:val="00EA7958"/>
    <w:rsid w:val="00EA7968"/>
    <w:rsid w:val="00EA7C11"/>
    <w:rsid w:val="00EB0129"/>
    <w:rsid w:val="00EB0326"/>
    <w:rsid w:val="00EB0446"/>
    <w:rsid w:val="00EB0986"/>
    <w:rsid w:val="00EB0A3E"/>
    <w:rsid w:val="00EB0AAB"/>
    <w:rsid w:val="00EB135E"/>
    <w:rsid w:val="00EB15A5"/>
    <w:rsid w:val="00EB1A96"/>
    <w:rsid w:val="00EB1AA3"/>
    <w:rsid w:val="00EB1E0C"/>
    <w:rsid w:val="00EB2353"/>
    <w:rsid w:val="00EB2B0C"/>
    <w:rsid w:val="00EB3070"/>
    <w:rsid w:val="00EB34FE"/>
    <w:rsid w:val="00EB3595"/>
    <w:rsid w:val="00EB363B"/>
    <w:rsid w:val="00EB39A8"/>
    <w:rsid w:val="00EB39CC"/>
    <w:rsid w:val="00EB3B60"/>
    <w:rsid w:val="00EB40D4"/>
    <w:rsid w:val="00EB4490"/>
    <w:rsid w:val="00EB4CFF"/>
    <w:rsid w:val="00EB528E"/>
    <w:rsid w:val="00EB5809"/>
    <w:rsid w:val="00EB585E"/>
    <w:rsid w:val="00EB5C19"/>
    <w:rsid w:val="00EB5D05"/>
    <w:rsid w:val="00EB5F2B"/>
    <w:rsid w:val="00EB5F8B"/>
    <w:rsid w:val="00EB62E3"/>
    <w:rsid w:val="00EB63D2"/>
    <w:rsid w:val="00EB64E9"/>
    <w:rsid w:val="00EB6788"/>
    <w:rsid w:val="00EB730B"/>
    <w:rsid w:val="00EB741D"/>
    <w:rsid w:val="00EB749B"/>
    <w:rsid w:val="00EB7592"/>
    <w:rsid w:val="00EB7804"/>
    <w:rsid w:val="00EC0034"/>
    <w:rsid w:val="00EC0717"/>
    <w:rsid w:val="00EC0912"/>
    <w:rsid w:val="00EC1216"/>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94F"/>
    <w:rsid w:val="00EC4B25"/>
    <w:rsid w:val="00EC4C3B"/>
    <w:rsid w:val="00EC4FB6"/>
    <w:rsid w:val="00EC59F1"/>
    <w:rsid w:val="00EC610D"/>
    <w:rsid w:val="00EC62FB"/>
    <w:rsid w:val="00EC641E"/>
    <w:rsid w:val="00EC682B"/>
    <w:rsid w:val="00EC6A3A"/>
    <w:rsid w:val="00EC6B65"/>
    <w:rsid w:val="00EC6BD1"/>
    <w:rsid w:val="00EC6CDE"/>
    <w:rsid w:val="00EC6CF5"/>
    <w:rsid w:val="00EC6E37"/>
    <w:rsid w:val="00EC6F07"/>
    <w:rsid w:val="00EC7467"/>
    <w:rsid w:val="00EC77A8"/>
    <w:rsid w:val="00ED04C4"/>
    <w:rsid w:val="00ED0561"/>
    <w:rsid w:val="00ED0570"/>
    <w:rsid w:val="00ED0C17"/>
    <w:rsid w:val="00ED0D2A"/>
    <w:rsid w:val="00ED126F"/>
    <w:rsid w:val="00ED1416"/>
    <w:rsid w:val="00ED1968"/>
    <w:rsid w:val="00ED1D44"/>
    <w:rsid w:val="00ED267F"/>
    <w:rsid w:val="00ED373E"/>
    <w:rsid w:val="00ED382C"/>
    <w:rsid w:val="00ED3991"/>
    <w:rsid w:val="00ED3A45"/>
    <w:rsid w:val="00ED3AFA"/>
    <w:rsid w:val="00ED3B62"/>
    <w:rsid w:val="00ED3C8F"/>
    <w:rsid w:val="00ED43AB"/>
    <w:rsid w:val="00ED4B50"/>
    <w:rsid w:val="00ED4D22"/>
    <w:rsid w:val="00ED4EE3"/>
    <w:rsid w:val="00ED51EA"/>
    <w:rsid w:val="00ED5238"/>
    <w:rsid w:val="00ED57FC"/>
    <w:rsid w:val="00ED588A"/>
    <w:rsid w:val="00ED5F6C"/>
    <w:rsid w:val="00ED643E"/>
    <w:rsid w:val="00ED65B8"/>
    <w:rsid w:val="00ED68F8"/>
    <w:rsid w:val="00ED6FB5"/>
    <w:rsid w:val="00ED7191"/>
    <w:rsid w:val="00ED746B"/>
    <w:rsid w:val="00ED7548"/>
    <w:rsid w:val="00ED7A29"/>
    <w:rsid w:val="00ED7C1D"/>
    <w:rsid w:val="00EE0107"/>
    <w:rsid w:val="00EE01BA"/>
    <w:rsid w:val="00EE04D9"/>
    <w:rsid w:val="00EE09EF"/>
    <w:rsid w:val="00EE14D7"/>
    <w:rsid w:val="00EE1629"/>
    <w:rsid w:val="00EE184A"/>
    <w:rsid w:val="00EE1A02"/>
    <w:rsid w:val="00EE1D2A"/>
    <w:rsid w:val="00EE2628"/>
    <w:rsid w:val="00EE2753"/>
    <w:rsid w:val="00EE27DC"/>
    <w:rsid w:val="00EE2940"/>
    <w:rsid w:val="00EE31FC"/>
    <w:rsid w:val="00EE3AD3"/>
    <w:rsid w:val="00EE3B32"/>
    <w:rsid w:val="00EE3F49"/>
    <w:rsid w:val="00EE3FE1"/>
    <w:rsid w:val="00EE4862"/>
    <w:rsid w:val="00EE4B73"/>
    <w:rsid w:val="00EE4E6A"/>
    <w:rsid w:val="00EE5014"/>
    <w:rsid w:val="00EE61EA"/>
    <w:rsid w:val="00EE6229"/>
    <w:rsid w:val="00EE6317"/>
    <w:rsid w:val="00EE6429"/>
    <w:rsid w:val="00EE6B5D"/>
    <w:rsid w:val="00EE714D"/>
    <w:rsid w:val="00EE7725"/>
    <w:rsid w:val="00EE7905"/>
    <w:rsid w:val="00EE7BAA"/>
    <w:rsid w:val="00EF0014"/>
    <w:rsid w:val="00EF0417"/>
    <w:rsid w:val="00EF0BBC"/>
    <w:rsid w:val="00EF0CF8"/>
    <w:rsid w:val="00EF0D3E"/>
    <w:rsid w:val="00EF0EE2"/>
    <w:rsid w:val="00EF1444"/>
    <w:rsid w:val="00EF14B9"/>
    <w:rsid w:val="00EF1603"/>
    <w:rsid w:val="00EF1851"/>
    <w:rsid w:val="00EF1857"/>
    <w:rsid w:val="00EF1E33"/>
    <w:rsid w:val="00EF20E1"/>
    <w:rsid w:val="00EF226F"/>
    <w:rsid w:val="00EF2340"/>
    <w:rsid w:val="00EF2552"/>
    <w:rsid w:val="00EF282D"/>
    <w:rsid w:val="00EF2A92"/>
    <w:rsid w:val="00EF2EAB"/>
    <w:rsid w:val="00EF322A"/>
    <w:rsid w:val="00EF36DC"/>
    <w:rsid w:val="00EF3CAF"/>
    <w:rsid w:val="00EF3D7A"/>
    <w:rsid w:val="00EF3EF1"/>
    <w:rsid w:val="00EF47DF"/>
    <w:rsid w:val="00EF49F9"/>
    <w:rsid w:val="00EF4E1A"/>
    <w:rsid w:val="00EF4F59"/>
    <w:rsid w:val="00EF533E"/>
    <w:rsid w:val="00EF538E"/>
    <w:rsid w:val="00EF5672"/>
    <w:rsid w:val="00EF5707"/>
    <w:rsid w:val="00EF5AD9"/>
    <w:rsid w:val="00EF5B5D"/>
    <w:rsid w:val="00EF5B9B"/>
    <w:rsid w:val="00EF5E4F"/>
    <w:rsid w:val="00EF6072"/>
    <w:rsid w:val="00EF61BF"/>
    <w:rsid w:val="00EF69DC"/>
    <w:rsid w:val="00EF6DC1"/>
    <w:rsid w:val="00EF6E65"/>
    <w:rsid w:val="00EF71D7"/>
    <w:rsid w:val="00EF733F"/>
    <w:rsid w:val="00EF73C9"/>
    <w:rsid w:val="00EF75D7"/>
    <w:rsid w:val="00EF76F3"/>
    <w:rsid w:val="00F00184"/>
    <w:rsid w:val="00F003FE"/>
    <w:rsid w:val="00F006B9"/>
    <w:rsid w:val="00F007BA"/>
    <w:rsid w:val="00F009B3"/>
    <w:rsid w:val="00F00C2A"/>
    <w:rsid w:val="00F00D07"/>
    <w:rsid w:val="00F00D41"/>
    <w:rsid w:val="00F011AA"/>
    <w:rsid w:val="00F01646"/>
    <w:rsid w:val="00F016E5"/>
    <w:rsid w:val="00F02BFD"/>
    <w:rsid w:val="00F02D21"/>
    <w:rsid w:val="00F02D28"/>
    <w:rsid w:val="00F03019"/>
    <w:rsid w:val="00F031E1"/>
    <w:rsid w:val="00F03501"/>
    <w:rsid w:val="00F0363F"/>
    <w:rsid w:val="00F03914"/>
    <w:rsid w:val="00F04060"/>
    <w:rsid w:val="00F057F9"/>
    <w:rsid w:val="00F0592A"/>
    <w:rsid w:val="00F05E6D"/>
    <w:rsid w:val="00F0668F"/>
    <w:rsid w:val="00F06E0F"/>
    <w:rsid w:val="00F06F70"/>
    <w:rsid w:val="00F070EB"/>
    <w:rsid w:val="00F07200"/>
    <w:rsid w:val="00F07251"/>
    <w:rsid w:val="00F07548"/>
    <w:rsid w:val="00F07683"/>
    <w:rsid w:val="00F079C7"/>
    <w:rsid w:val="00F07F65"/>
    <w:rsid w:val="00F10607"/>
    <w:rsid w:val="00F1076B"/>
    <w:rsid w:val="00F10774"/>
    <w:rsid w:val="00F10886"/>
    <w:rsid w:val="00F10BA7"/>
    <w:rsid w:val="00F110A1"/>
    <w:rsid w:val="00F11444"/>
    <w:rsid w:val="00F11723"/>
    <w:rsid w:val="00F11739"/>
    <w:rsid w:val="00F11A0B"/>
    <w:rsid w:val="00F11A41"/>
    <w:rsid w:val="00F11F59"/>
    <w:rsid w:val="00F121C5"/>
    <w:rsid w:val="00F121CB"/>
    <w:rsid w:val="00F12224"/>
    <w:rsid w:val="00F12328"/>
    <w:rsid w:val="00F12569"/>
    <w:rsid w:val="00F128E3"/>
    <w:rsid w:val="00F12A21"/>
    <w:rsid w:val="00F12E23"/>
    <w:rsid w:val="00F12FC1"/>
    <w:rsid w:val="00F13962"/>
    <w:rsid w:val="00F13BB6"/>
    <w:rsid w:val="00F14871"/>
    <w:rsid w:val="00F15135"/>
    <w:rsid w:val="00F15158"/>
    <w:rsid w:val="00F15232"/>
    <w:rsid w:val="00F1527B"/>
    <w:rsid w:val="00F154AB"/>
    <w:rsid w:val="00F156A1"/>
    <w:rsid w:val="00F15E80"/>
    <w:rsid w:val="00F1658C"/>
    <w:rsid w:val="00F165FD"/>
    <w:rsid w:val="00F168FF"/>
    <w:rsid w:val="00F16A5E"/>
    <w:rsid w:val="00F16CE1"/>
    <w:rsid w:val="00F16F81"/>
    <w:rsid w:val="00F16FC3"/>
    <w:rsid w:val="00F177F9"/>
    <w:rsid w:val="00F17A50"/>
    <w:rsid w:val="00F17A62"/>
    <w:rsid w:val="00F17C56"/>
    <w:rsid w:val="00F17C96"/>
    <w:rsid w:val="00F201E5"/>
    <w:rsid w:val="00F20314"/>
    <w:rsid w:val="00F21075"/>
    <w:rsid w:val="00F21652"/>
    <w:rsid w:val="00F21CE9"/>
    <w:rsid w:val="00F22001"/>
    <w:rsid w:val="00F2257B"/>
    <w:rsid w:val="00F22EBB"/>
    <w:rsid w:val="00F232A1"/>
    <w:rsid w:val="00F23574"/>
    <w:rsid w:val="00F236C3"/>
    <w:rsid w:val="00F23BC2"/>
    <w:rsid w:val="00F24626"/>
    <w:rsid w:val="00F248FB"/>
    <w:rsid w:val="00F24BA9"/>
    <w:rsid w:val="00F25089"/>
    <w:rsid w:val="00F2558C"/>
    <w:rsid w:val="00F2561D"/>
    <w:rsid w:val="00F25ABF"/>
    <w:rsid w:val="00F260D5"/>
    <w:rsid w:val="00F263AE"/>
    <w:rsid w:val="00F26468"/>
    <w:rsid w:val="00F26578"/>
    <w:rsid w:val="00F26A22"/>
    <w:rsid w:val="00F26AF6"/>
    <w:rsid w:val="00F26D95"/>
    <w:rsid w:val="00F271FC"/>
    <w:rsid w:val="00F27801"/>
    <w:rsid w:val="00F27E9C"/>
    <w:rsid w:val="00F302ED"/>
    <w:rsid w:val="00F30A81"/>
    <w:rsid w:val="00F30EA0"/>
    <w:rsid w:val="00F31244"/>
    <w:rsid w:val="00F3152A"/>
    <w:rsid w:val="00F315E9"/>
    <w:rsid w:val="00F316E2"/>
    <w:rsid w:val="00F317FA"/>
    <w:rsid w:val="00F31973"/>
    <w:rsid w:val="00F31AAD"/>
    <w:rsid w:val="00F31D60"/>
    <w:rsid w:val="00F328B3"/>
    <w:rsid w:val="00F32918"/>
    <w:rsid w:val="00F32A58"/>
    <w:rsid w:val="00F32CA0"/>
    <w:rsid w:val="00F3368F"/>
    <w:rsid w:val="00F33C88"/>
    <w:rsid w:val="00F34169"/>
    <w:rsid w:val="00F34189"/>
    <w:rsid w:val="00F341ED"/>
    <w:rsid w:val="00F34233"/>
    <w:rsid w:val="00F34349"/>
    <w:rsid w:val="00F34838"/>
    <w:rsid w:val="00F34C7E"/>
    <w:rsid w:val="00F35A9E"/>
    <w:rsid w:val="00F35CB1"/>
    <w:rsid w:val="00F35CF5"/>
    <w:rsid w:val="00F35DD3"/>
    <w:rsid w:val="00F35DE2"/>
    <w:rsid w:val="00F35FD2"/>
    <w:rsid w:val="00F3609F"/>
    <w:rsid w:val="00F36347"/>
    <w:rsid w:val="00F36940"/>
    <w:rsid w:val="00F36990"/>
    <w:rsid w:val="00F370C5"/>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13B"/>
    <w:rsid w:val="00F45256"/>
    <w:rsid w:val="00F45781"/>
    <w:rsid w:val="00F45845"/>
    <w:rsid w:val="00F4589C"/>
    <w:rsid w:val="00F459AD"/>
    <w:rsid w:val="00F46B15"/>
    <w:rsid w:val="00F46D87"/>
    <w:rsid w:val="00F479A6"/>
    <w:rsid w:val="00F47FD8"/>
    <w:rsid w:val="00F5078D"/>
    <w:rsid w:val="00F509E4"/>
    <w:rsid w:val="00F50ECB"/>
    <w:rsid w:val="00F50F32"/>
    <w:rsid w:val="00F510AD"/>
    <w:rsid w:val="00F510EA"/>
    <w:rsid w:val="00F51447"/>
    <w:rsid w:val="00F51B71"/>
    <w:rsid w:val="00F51BB3"/>
    <w:rsid w:val="00F51F76"/>
    <w:rsid w:val="00F522A1"/>
    <w:rsid w:val="00F5282E"/>
    <w:rsid w:val="00F53741"/>
    <w:rsid w:val="00F5399E"/>
    <w:rsid w:val="00F53EB1"/>
    <w:rsid w:val="00F5418A"/>
    <w:rsid w:val="00F54319"/>
    <w:rsid w:val="00F544A6"/>
    <w:rsid w:val="00F54927"/>
    <w:rsid w:val="00F552FA"/>
    <w:rsid w:val="00F56356"/>
    <w:rsid w:val="00F566CB"/>
    <w:rsid w:val="00F5678C"/>
    <w:rsid w:val="00F5680F"/>
    <w:rsid w:val="00F5683B"/>
    <w:rsid w:val="00F56B04"/>
    <w:rsid w:val="00F56CB4"/>
    <w:rsid w:val="00F56F00"/>
    <w:rsid w:val="00F5729C"/>
    <w:rsid w:val="00F574AD"/>
    <w:rsid w:val="00F575B7"/>
    <w:rsid w:val="00F6047B"/>
    <w:rsid w:val="00F60815"/>
    <w:rsid w:val="00F60932"/>
    <w:rsid w:val="00F60CF0"/>
    <w:rsid w:val="00F611C1"/>
    <w:rsid w:val="00F6151B"/>
    <w:rsid w:val="00F6152A"/>
    <w:rsid w:val="00F61554"/>
    <w:rsid w:val="00F61A54"/>
    <w:rsid w:val="00F61C37"/>
    <w:rsid w:val="00F61D58"/>
    <w:rsid w:val="00F61E70"/>
    <w:rsid w:val="00F620D9"/>
    <w:rsid w:val="00F62497"/>
    <w:rsid w:val="00F62517"/>
    <w:rsid w:val="00F629ED"/>
    <w:rsid w:val="00F62D40"/>
    <w:rsid w:val="00F62D83"/>
    <w:rsid w:val="00F63064"/>
    <w:rsid w:val="00F631F5"/>
    <w:rsid w:val="00F634E5"/>
    <w:rsid w:val="00F63ECF"/>
    <w:rsid w:val="00F64689"/>
    <w:rsid w:val="00F64A06"/>
    <w:rsid w:val="00F64C33"/>
    <w:rsid w:val="00F64CF4"/>
    <w:rsid w:val="00F652FE"/>
    <w:rsid w:val="00F653D7"/>
    <w:rsid w:val="00F653DB"/>
    <w:rsid w:val="00F6552A"/>
    <w:rsid w:val="00F6569B"/>
    <w:rsid w:val="00F6576E"/>
    <w:rsid w:val="00F658C4"/>
    <w:rsid w:val="00F6593A"/>
    <w:rsid w:val="00F65CFF"/>
    <w:rsid w:val="00F662F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7EE"/>
    <w:rsid w:val="00F72C09"/>
    <w:rsid w:val="00F72C37"/>
    <w:rsid w:val="00F72D83"/>
    <w:rsid w:val="00F7310E"/>
    <w:rsid w:val="00F73609"/>
    <w:rsid w:val="00F73CD2"/>
    <w:rsid w:val="00F73E19"/>
    <w:rsid w:val="00F73FA6"/>
    <w:rsid w:val="00F742BE"/>
    <w:rsid w:val="00F74797"/>
    <w:rsid w:val="00F74DE0"/>
    <w:rsid w:val="00F74EF7"/>
    <w:rsid w:val="00F74F17"/>
    <w:rsid w:val="00F7545F"/>
    <w:rsid w:val="00F762C8"/>
    <w:rsid w:val="00F7632B"/>
    <w:rsid w:val="00F77500"/>
    <w:rsid w:val="00F77666"/>
    <w:rsid w:val="00F776AB"/>
    <w:rsid w:val="00F7795E"/>
    <w:rsid w:val="00F80107"/>
    <w:rsid w:val="00F804DB"/>
    <w:rsid w:val="00F80654"/>
    <w:rsid w:val="00F807A3"/>
    <w:rsid w:val="00F80B4F"/>
    <w:rsid w:val="00F80DA7"/>
    <w:rsid w:val="00F81260"/>
    <w:rsid w:val="00F81367"/>
    <w:rsid w:val="00F82100"/>
    <w:rsid w:val="00F82DB2"/>
    <w:rsid w:val="00F82E9F"/>
    <w:rsid w:val="00F83489"/>
    <w:rsid w:val="00F8348B"/>
    <w:rsid w:val="00F83763"/>
    <w:rsid w:val="00F83BC6"/>
    <w:rsid w:val="00F84771"/>
    <w:rsid w:val="00F84881"/>
    <w:rsid w:val="00F85527"/>
    <w:rsid w:val="00F85880"/>
    <w:rsid w:val="00F85F5F"/>
    <w:rsid w:val="00F860F7"/>
    <w:rsid w:val="00F8620D"/>
    <w:rsid w:val="00F8638C"/>
    <w:rsid w:val="00F8670B"/>
    <w:rsid w:val="00F86A68"/>
    <w:rsid w:val="00F86C08"/>
    <w:rsid w:val="00F86EE1"/>
    <w:rsid w:val="00F86F1A"/>
    <w:rsid w:val="00F871B8"/>
    <w:rsid w:val="00F87DCD"/>
    <w:rsid w:val="00F87ED6"/>
    <w:rsid w:val="00F87F95"/>
    <w:rsid w:val="00F901F7"/>
    <w:rsid w:val="00F9039D"/>
    <w:rsid w:val="00F9045F"/>
    <w:rsid w:val="00F90500"/>
    <w:rsid w:val="00F9070A"/>
    <w:rsid w:val="00F90EC6"/>
    <w:rsid w:val="00F90EDD"/>
    <w:rsid w:val="00F91B85"/>
    <w:rsid w:val="00F9231A"/>
    <w:rsid w:val="00F92510"/>
    <w:rsid w:val="00F92578"/>
    <w:rsid w:val="00F925B0"/>
    <w:rsid w:val="00F925D2"/>
    <w:rsid w:val="00F928C3"/>
    <w:rsid w:val="00F92904"/>
    <w:rsid w:val="00F92950"/>
    <w:rsid w:val="00F9304D"/>
    <w:rsid w:val="00F93237"/>
    <w:rsid w:val="00F934AC"/>
    <w:rsid w:val="00F93D56"/>
    <w:rsid w:val="00F9403A"/>
    <w:rsid w:val="00F943F2"/>
    <w:rsid w:val="00F94747"/>
    <w:rsid w:val="00F94783"/>
    <w:rsid w:val="00F94DBB"/>
    <w:rsid w:val="00F94E62"/>
    <w:rsid w:val="00F94ECE"/>
    <w:rsid w:val="00F95118"/>
    <w:rsid w:val="00F95895"/>
    <w:rsid w:val="00F95AB5"/>
    <w:rsid w:val="00F95ED9"/>
    <w:rsid w:val="00F962AA"/>
    <w:rsid w:val="00F966E1"/>
    <w:rsid w:val="00F96B10"/>
    <w:rsid w:val="00F96E04"/>
    <w:rsid w:val="00F96FB3"/>
    <w:rsid w:val="00F97239"/>
    <w:rsid w:val="00F973EF"/>
    <w:rsid w:val="00F974C6"/>
    <w:rsid w:val="00F975CB"/>
    <w:rsid w:val="00F978DD"/>
    <w:rsid w:val="00F97A63"/>
    <w:rsid w:val="00F97AB5"/>
    <w:rsid w:val="00F97BFC"/>
    <w:rsid w:val="00F97E72"/>
    <w:rsid w:val="00FA045F"/>
    <w:rsid w:val="00FA05C2"/>
    <w:rsid w:val="00FA05F1"/>
    <w:rsid w:val="00FA1503"/>
    <w:rsid w:val="00FA19A9"/>
    <w:rsid w:val="00FA1D31"/>
    <w:rsid w:val="00FA1F7A"/>
    <w:rsid w:val="00FA24BC"/>
    <w:rsid w:val="00FA24EF"/>
    <w:rsid w:val="00FA26C7"/>
    <w:rsid w:val="00FA2A66"/>
    <w:rsid w:val="00FA2C8F"/>
    <w:rsid w:val="00FA2DFA"/>
    <w:rsid w:val="00FA32D1"/>
    <w:rsid w:val="00FA330F"/>
    <w:rsid w:val="00FA3380"/>
    <w:rsid w:val="00FA3E71"/>
    <w:rsid w:val="00FA4343"/>
    <w:rsid w:val="00FA4940"/>
    <w:rsid w:val="00FA4985"/>
    <w:rsid w:val="00FA5371"/>
    <w:rsid w:val="00FA5D56"/>
    <w:rsid w:val="00FA5F04"/>
    <w:rsid w:val="00FA6326"/>
    <w:rsid w:val="00FA6442"/>
    <w:rsid w:val="00FA64EE"/>
    <w:rsid w:val="00FA6BA6"/>
    <w:rsid w:val="00FA6C51"/>
    <w:rsid w:val="00FA6CFF"/>
    <w:rsid w:val="00FA6D0D"/>
    <w:rsid w:val="00FA6D51"/>
    <w:rsid w:val="00FA6DF3"/>
    <w:rsid w:val="00FA6EF0"/>
    <w:rsid w:val="00FA76ED"/>
    <w:rsid w:val="00FA7C17"/>
    <w:rsid w:val="00FB0577"/>
    <w:rsid w:val="00FB08EB"/>
    <w:rsid w:val="00FB093A"/>
    <w:rsid w:val="00FB15F3"/>
    <w:rsid w:val="00FB1745"/>
    <w:rsid w:val="00FB18EE"/>
    <w:rsid w:val="00FB19B3"/>
    <w:rsid w:val="00FB1AC2"/>
    <w:rsid w:val="00FB1DC3"/>
    <w:rsid w:val="00FB28D4"/>
    <w:rsid w:val="00FB363A"/>
    <w:rsid w:val="00FB368D"/>
    <w:rsid w:val="00FB3976"/>
    <w:rsid w:val="00FB39AB"/>
    <w:rsid w:val="00FB3A00"/>
    <w:rsid w:val="00FB3F74"/>
    <w:rsid w:val="00FB4601"/>
    <w:rsid w:val="00FB4655"/>
    <w:rsid w:val="00FB4757"/>
    <w:rsid w:val="00FB4A77"/>
    <w:rsid w:val="00FB5095"/>
    <w:rsid w:val="00FB5542"/>
    <w:rsid w:val="00FB5664"/>
    <w:rsid w:val="00FB679B"/>
    <w:rsid w:val="00FB6B5B"/>
    <w:rsid w:val="00FB6B6C"/>
    <w:rsid w:val="00FB6D75"/>
    <w:rsid w:val="00FB70EA"/>
    <w:rsid w:val="00FB72DA"/>
    <w:rsid w:val="00FB73DC"/>
    <w:rsid w:val="00FC01A8"/>
    <w:rsid w:val="00FC0469"/>
    <w:rsid w:val="00FC04A5"/>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4F63"/>
    <w:rsid w:val="00FC54E5"/>
    <w:rsid w:val="00FC59F0"/>
    <w:rsid w:val="00FC5E20"/>
    <w:rsid w:val="00FC5EAD"/>
    <w:rsid w:val="00FC628F"/>
    <w:rsid w:val="00FC6CA4"/>
    <w:rsid w:val="00FC71E1"/>
    <w:rsid w:val="00FC740E"/>
    <w:rsid w:val="00FC756D"/>
    <w:rsid w:val="00FC774F"/>
    <w:rsid w:val="00FC7758"/>
    <w:rsid w:val="00FC78A1"/>
    <w:rsid w:val="00FD0251"/>
    <w:rsid w:val="00FD08D7"/>
    <w:rsid w:val="00FD0E15"/>
    <w:rsid w:val="00FD1693"/>
    <w:rsid w:val="00FD1A0C"/>
    <w:rsid w:val="00FD1A4B"/>
    <w:rsid w:val="00FD1A58"/>
    <w:rsid w:val="00FD224D"/>
    <w:rsid w:val="00FD22C7"/>
    <w:rsid w:val="00FD2B58"/>
    <w:rsid w:val="00FD3214"/>
    <w:rsid w:val="00FD3445"/>
    <w:rsid w:val="00FD3571"/>
    <w:rsid w:val="00FD3B3B"/>
    <w:rsid w:val="00FD3F91"/>
    <w:rsid w:val="00FD4359"/>
    <w:rsid w:val="00FD45F3"/>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3A7"/>
    <w:rsid w:val="00FD76D5"/>
    <w:rsid w:val="00FD7B0E"/>
    <w:rsid w:val="00FE0010"/>
    <w:rsid w:val="00FE0150"/>
    <w:rsid w:val="00FE0351"/>
    <w:rsid w:val="00FE0394"/>
    <w:rsid w:val="00FE08E3"/>
    <w:rsid w:val="00FE08F1"/>
    <w:rsid w:val="00FE0A05"/>
    <w:rsid w:val="00FE0B13"/>
    <w:rsid w:val="00FE0C3E"/>
    <w:rsid w:val="00FE0FB8"/>
    <w:rsid w:val="00FE0FCA"/>
    <w:rsid w:val="00FE10A2"/>
    <w:rsid w:val="00FE10FF"/>
    <w:rsid w:val="00FE1441"/>
    <w:rsid w:val="00FE15FF"/>
    <w:rsid w:val="00FE1C16"/>
    <w:rsid w:val="00FE2404"/>
    <w:rsid w:val="00FE2412"/>
    <w:rsid w:val="00FE246B"/>
    <w:rsid w:val="00FE2A44"/>
    <w:rsid w:val="00FE2A60"/>
    <w:rsid w:val="00FE2AF2"/>
    <w:rsid w:val="00FE3193"/>
    <w:rsid w:val="00FE31F0"/>
    <w:rsid w:val="00FE3A28"/>
    <w:rsid w:val="00FE3F33"/>
    <w:rsid w:val="00FE4273"/>
    <w:rsid w:val="00FE4609"/>
    <w:rsid w:val="00FE49FC"/>
    <w:rsid w:val="00FE4B92"/>
    <w:rsid w:val="00FE4F50"/>
    <w:rsid w:val="00FE560D"/>
    <w:rsid w:val="00FE586F"/>
    <w:rsid w:val="00FE5F5B"/>
    <w:rsid w:val="00FE601F"/>
    <w:rsid w:val="00FE63F9"/>
    <w:rsid w:val="00FE6603"/>
    <w:rsid w:val="00FE6A26"/>
    <w:rsid w:val="00FE6B7A"/>
    <w:rsid w:val="00FE71D0"/>
    <w:rsid w:val="00FE7276"/>
    <w:rsid w:val="00FE74E3"/>
    <w:rsid w:val="00FE764B"/>
    <w:rsid w:val="00FE7747"/>
    <w:rsid w:val="00FE799C"/>
    <w:rsid w:val="00FE79B9"/>
    <w:rsid w:val="00FE7B94"/>
    <w:rsid w:val="00FE7E6A"/>
    <w:rsid w:val="00FE7E8F"/>
    <w:rsid w:val="00FF01F9"/>
    <w:rsid w:val="00FF0444"/>
    <w:rsid w:val="00FF04A2"/>
    <w:rsid w:val="00FF10C3"/>
    <w:rsid w:val="00FF160D"/>
    <w:rsid w:val="00FF19CE"/>
    <w:rsid w:val="00FF1EE4"/>
    <w:rsid w:val="00FF1F63"/>
    <w:rsid w:val="00FF2478"/>
    <w:rsid w:val="00FF24AC"/>
    <w:rsid w:val="00FF2BB9"/>
    <w:rsid w:val="00FF311D"/>
    <w:rsid w:val="00FF33BE"/>
    <w:rsid w:val="00FF349A"/>
    <w:rsid w:val="00FF38A2"/>
    <w:rsid w:val="00FF39A5"/>
    <w:rsid w:val="00FF3FEF"/>
    <w:rsid w:val="00FF40BD"/>
    <w:rsid w:val="00FF428F"/>
    <w:rsid w:val="00FF437E"/>
    <w:rsid w:val="00FF47DD"/>
    <w:rsid w:val="00FF5805"/>
    <w:rsid w:val="00FF58B4"/>
    <w:rsid w:val="00FF5AAD"/>
    <w:rsid w:val="00FF5C9F"/>
    <w:rsid w:val="00FF6510"/>
    <w:rsid w:val="00FF66C3"/>
    <w:rsid w:val="00FF6C55"/>
    <w:rsid w:val="00FF6FD0"/>
    <w:rsid w:val="00FF7018"/>
    <w:rsid w:val="00FF70AE"/>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14:docId w14:val="22F3C6A3"/>
  <w15:docId w15:val="{ABE8FC93-F223-4A2A-AF56-B3D371815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David" w:eastAsia="Calibri" w:hAnsi="David" w:cs="David"/>
        <w:sz w:val="24"/>
        <w:szCs w:val="24"/>
        <w:lang w:val="en-US" w:eastAsia="en-US" w:bidi="he-IL"/>
      </w:rPr>
    </w:rPrDefault>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c">
    <w:name w:val="Normal"/>
    <w:rsid w:val="00240F9D"/>
    <w:pPr>
      <w:bidi/>
    </w:p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link w:val="55"/>
    <w:rsid w:val="003A1D7A"/>
    <w:rPr>
      <w:rFonts w:ascii="Times New Roman" w:hAnsi="Times New Roman" w:cs="David"/>
      <w:b/>
      <w:bCs/>
      <w:caps/>
      <w:spacing w:val="10"/>
      <w:sz w:val="24"/>
      <w:szCs w:val="24"/>
    </w:rPr>
  </w:style>
  <w:style w:type="character" w:customStyle="1" w:styleId="63">
    <w:name w:val="כותרת 6 תו"/>
    <w:aliases w:val="ASAPHeading 6 תו"/>
    <w:link w:val="62"/>
    <w:rsid w:val="00066383"/>
    <w:rPr>
      <w:rFonts w:ascii="Times New Roman" w:hAnsi="Times New Roman" w:cs="David"/>
      <w:b/>
      <w:bCs/>
      <w:caps/>
      <w:spacing w:val="10"/>
      <w:sz w:val="24"/>
      <w:szCs w:val="24"/>
    </w:rPr>
  </w:style>
  <w:style w:type="character" w:customStyle="1" w:styleId="72">
    <w:name w:val="כותרת 7 תו"/>
    <w:aliases w:val="ASAPHeading 7 תו"/>
    <w:link w:val="71"/>
    <w:rsid w:val="003A1D7A"/>
    <w:rPr>
      <w:rFonts w:ascii="Times New Roman" w:hAnsi="Times New Roman" w:cs="David"/>
      <w:b/>
      <w:bCs/>
      <w:caps/>
      <w:spacing w:val="10"/>
      <w:sz w:val="24"/>
      <w:szCs w:val="24"/>
    </w:rPr>
  </w:style>
  <w:style w:type="character" w:customStyle="1" w:styleId="80">
    <w:name w:val="כותרת 8 תו"/>
    <w:aliases w:val="ASAPHeading 8 תו"/>
    <w:link w:val="8"/>
    <w:rsid w:val="00014182"/>
    <w:rPr>
      <w:caps/>
      <w:spacing w:val="10"/>
      <w:sz w:val="18"/>
      <w:szCs w:val="18"/>
    </w:rPr>
  </w:style>
  <w:style w:type="character" w:customStyle="1" w:styleId="90">
    <w:name w:val="כותרת 9 תו"/>
    <w:aliases w:val="ASAPHeading 9 תו"/>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Calibri" w:hAnsi="Calibri" w:cs="Calibri"/>
      <w:i/>
      <w:iCs/>
      <w:sz w:val="20"/>
      <w:szCs w:val="20"/>
    </w:rPr>
  </w:style>
  <w:style w:type="paragraph" w:styleId="TOC1">
    <w:name w:val="toc 1"/>
    <w:basedOn w:val="ac"/>
    <w:next w:val="ac"/>
    <w:autoRedefine/>
    <w:uiPriority w:val="39"/>
    <w:unhideWhenUsed/>
    <w:qFormat/>
    <w:rsid w:val="002C3820"/>
    <w:rPr>
      <w:rFonts w:ascii="Times New Roman" w:hAnsi="Times New Roman" w:cs="Calibri"/>
      <w:bCs/>
      <w:caps/>
      <w:sz w:val="20"/>
      <w:szCs w:val="20"/>
    </w:rPr>
  </w:style>
  <w:style w:type="paragraph" w:styleId="TOC2">
    <w:name w:val="toc 2"/>
    <w:basedOn w:val="ac"/>
    <w:next w:val="ac"/>
    <w:autoRedefine/>
    <w:uiPriority w:val="39"/>
    <w:unhideWhenUsed/>
    <w:qFormat/>
    <w:rsid w:val="00DD6EF2"/>
    <w:pPr>
      <w:tabs>
        <w:tab w:val="left" w:pos="480"/>
        <w:tab w:val="right" w:leader="dot" w:pos="8270"/>
      </w:tabs>
      <w:ind w:left="740" w:hanging="400"/>
    </w:pPr>
    <w:rPr>
      <w:rFonts w:ascii="Calibri" w:hAnsi="Calibri" w:cs="Calibri"/>
      <w:smallCaps/>
      <w:noProof/>
      <w:sz w:val="20"/>
      <w:szCs w:val="20"/>
    </w:rPr>
  </w:style>
  <w:style w:type="paragraph" w:styleId="TOC7">
    <w:name w:val="toc 7"/>
    <w:basedOn w:val="ac"/>
    <w:next w:val="ac"/>
    <w:autoRedefine/>
    <w:uiPriority w:val="39"/>
    <w:unhideWhenUsed/>
    <w:rsid w:val="00600BFA"/>
    <w:pPr>
      <w:ind w:left="1440"/>
    </w:pPr>
    <w:rPr>
      <w:rFonts w:ascii="Calibri" w:hAnsi="Calibri" w:cs="Calibri"/>
      <w:sz w:val="18"/>
      <w:szCs w:val="18"/>
    </w:rPr>
  </w:style>
  <w:style w:type="paragraph" w:styleId="TOC6">
    <w:name w:val="toc 6"/>
    <w:basedOn w:val="ac"/>
    <w:next w:val="ac"/>
    <w:autoRedefine/>
    <w:uiPriority w:val="39"/>
    <w:unhideWhenUsed/>
    <w:rsid w:val="00600BFA"/>
    <w:pPr>
      <w:ind w:left="1200"/>
    </w:pPr>
    <w:rPr>
      <w:rFonts w:ascii="Calibri" w:hAnsi="Calibri" w:cs="Calibri"/>
      <w:sz w:val="18"/>
      <w:szCs w:val="18"/>
    </w:rPr>
  </w:style>
  <w:style w:type="paragraph" w:styleId="TOC5">
    <w:name w:val="toc 5"/>
    <w:basedOn w:val="ac"/>
    <w:next w:val="ac"/>
    <w:autoRedefine/>
    <w:uiPriority w:val="39"/>
    <w:unhideWhenUsed/>
    <w:rsid w:val="00600BFA"/>
    <w:pPr>
      <w:ind w:left="960"/>
    </w:pPr>
    <w:rPr>
      <w:rFonts w:ascii="Calibri" w:hAnsi="Calibri" w:cs="Calibri"/>
      <w:sz w:val="18"/>
      <w:szCs w:val="18"/>
    </w:rPr>
  </w:style>
  <w:style w:type="paragraph" w:styleId="TOC4">
    <w:name w:val="toc 4"/>
    <w:basedOn w:val="ac"/>
    <w:next w:val="ac"/>
    <w:autoRedefine/>
    <w:uiPriority w:val="39"/>
    <w:unhideWhenUsed/>
    <w:rsid w:val="00600BFA"/>
    <w:pPr>
      <w:ind w:left="720"/>
    </w:pPr>
    <w:rPr>
      <w:rFonts w:ascii="Calibri" w:hAnsi="Calibri" w:cs="Calibri"/>
      <w:sz w:val="18"/>
      <w:szCs w:val="18"/>
    </w:rPr>
  </w:style>
  <w:style w:type="paragraph" w:styleId="af4">
    <w:name w:val="List Paragraph"/>
    <w:aliases w:val="LP1,פיסקת bullets,פיסקת רשימה11,Bullet List,FooterText,Paragraphe de liste1,lp1,numbered,x.x.x.x,נספח 2 מתוקן"/>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jc w:val="both"/>
    </w:pPr>
    <w:rPr>
      <w:rFonts w:ascii="Times New Roman" w:eastAsia="Times New Roman" w:hAnsi="Times New Roman"/>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Calibri" w:hAnsi="Calibri" w:cs="Arial"/>
      <w:sz w:val="22"/>
      <w:szCs w:val="22"/>
    </w:rPr>
  </w:style>
  <w:style w:type="character" w:customStyle="1" w:styleId="17">
    <w:name w:val="טקסט הערה תו1"/>
    <w:aliases w:val="Comment Text תו1"/>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noProof/>
    </w:rPr>
  </w:style>
  <w:style w:type="character" w:customStyle="1" w:styleId="afa">
    <w:name w:val="כותרת תחתונה תו"/>
    <w:link w:val="a"/>
    <w:uiPriority w:val="99"/>
    <w:rsid w:val="001015D6"/>
    <w:rPr>
      <w:noProof/>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noProof/>
      <w:sz w:val="26"/>
      <w:szCs w:val="22"/>
    </w:rPr>
  </w:style>
  <w:style w:type="character" w:customStyle="1" w:styleId="2b">
    <w:name w:val="גוף טקסט 2 תו"/>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noProof/>
      <w:sz w:val="20"/>
      <w:u w:val="single"/>
    </w:rPr>
  </w:style>
  <w:style w:type="character" w:customStyle="1" w:styleId="aff5">
    <w:name w:val="כותרת טקסט תו"/>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Calibri" w:hAnsi="Calibri" w:cs="Calibri"/>
      <w:sz w:val="18"/>
      <w:szCs w:val="18"/>
    </w:rPr>
  </w:style>
  <w:style w:type="paragraph" w:styleId="TOC9">
    <w:name w:val="toc 9"/>
    <w:basedOn w:val="ac"/>
    <w:next w:val="ac"/>
    <w:autoRedefine/>
    <w:uiPriority w:val="39"/>
    <w:rsid w:val="001015D6"/>
    <w:pPr>
      <w:ind w:left="1920"/>
    </w:pPr>
    <w:rPr>
      <w:rFonts w:ascii="Calibri" w:hAnsi="Calibri" w:cs="Calibr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sz w:val="26"/>
    </w:rPr>
  </w:style>
  <w:style w:type="paragraph" w:customStyle="1" w:styleId="ab">
    <w:name w:val="בולט פנימי בפסקה"/>
    <w:basedOn w:val="ac"/>
    <w:uiPriority w:val="99"/>
    <w:rsid w:val="001015D6"/>
    <w:pPr>
      <w:numPr>
        <w:numId w:val="26"/>
      </w:numPr>
      <w:spacing w:before="120" w:line="360" w:lineRule="auto"/>
      <w:ind w:right="0"/>
    </w:pPr>
    <w:rPr>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line="300" w:lineRule="auto"/>
      <w:ind w:left="0"/>
    </w:pPr>
    <w:rPr>
      <w:rFonts w:ascii="Times New Roman" w:eastAsia="Times New Roman" w:hAnsi="Times New Roman"/>
    </w:rPr>
  </w:style>
  <w:style w:type="paragraph" w:customStyle="1" w:styleId="affc">
    <w:name w:val="מלל בתרשים"/>
    <w:basedOn w:val="ac"/>
    <w:uiPriority w:val="99"/>
    <w:rsid w:val="001015D6"/>
    <w:pPr>
      <w:bidi w:val="0"/>
      <w:jc w:val="center"/>
    </w:pPr>
    <w:rPr>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noProof/>
      <w:sz w:val="22"/>
      <w:szCs w:val="22"/>
    </w:rPr>
  </w:style>
  <w:style w:type="character" w:customStyle="1" w:styleId="2f">
    <w:name w:val="כניסה בגוף טקסט 2 תו"/>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line="320" w:lineRule="atLeast"/>
      <w:jc w:val="both"/>
    </w:pPr>
    <w:rPr>
      <w:rFonts w:ascii="Times New Roman" w:eastAsia="Times New Roman" w:hAnsi="Times New Roman"/>
    </w:rPr>
  </w:style>
  <w:style w:type="paragraph" w:customStyle="1" w:styleId="AlphaList2">
    <w:name w:val="Alpha List 2"/>
    <w:basedOn w:val="ac"/>
    <w:uiPriority w:val="99"/>
    <w:rsid w:val="001015D6"/>
    <w:pPr>
      <w:numPr>
        <w:numId w:val="9"/>
      </w:numPr>
      <w:spacing w:before="120" w:line="320" w:lineRule="exact"/>
      <w:ind w:right="0"/>
      <w:jc w:val="both"/>
    </w:pPr>
    <w:rPr>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sz w:val="22"/>
      <w:lang w:eastAsia="he-IL"/>
    </w:rPr>
  </w:style>
  <w:style w:type="paragraph" w:customStyle="1" w:styleId="DataItemB">
    <w:name w:val="DataItemB"/>
    <w:basedOn w:val="ac"/>
    <w:uiPriority w:val="99"/>
    <w:rsid w:val="001015D6"/>
    <w:pPr>
      <w:spacing w:before="120" w:line="320" w:lineRule="exact"/>
      <w:jc w:val="both"/>
    </w:pPr>
    <w:rPr>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link w:val="22"/>
    <w:uiPriority w:val="99"/>
    <w:rsid w:val="001015D6"/>
    <w:rPr>
      <w:rFonts w:cs="Narkisim"/>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link w:val="3d"/>
    <w:uiPriority w:val="99"/>
    <w:rsid w:val="001015D6"/>
    <w:rPr>
      <w:rFonts w:ascii="Times New Roman" w:eastAsia="Times New Roman" w:hAnsi="Times New Roman" w:cs="FrankRuehl"/>
      <w:sz w:val="26"/>
      <w:szCs w:val="26"/>
      <w:lang w:eastAsia="he-IL"/>
    </w:rPr>
  </w:style>
  <w:style w:type="character" w:customStyle="1" w:styleId="48">
    <w:name w:val="סגנון4 תו"/>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Calibri" w:hAnsi="Calibr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caps w:val="0"/>
      <w:spacing w:val="0"/>
      <w:sz w:val="36"/>
    </w:rPr>
  </w:style>
  <w:style w:type="character" w:customStyle="1" w:styleId="affff5">
    <w:name w:val="כותרת נספח תו תו תו"/>
    <w:link w:val="a5"/>
    <w:uiPriority w:val="99"/>
    <w:rsid w:val="001015D6"/>
    <w:rPr>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sz w:val="22"/>
      <w:lang w:eastAsia="he-IL"/>
    </w:rPr>
  </w:style>
  <w:style w:type="paragraph" w:customStyle="1" w:styleId="NumberList2">
    <w:name w:val="Number List 2"/>
    <w:basedOn w:val="ac"/>
    <w:uiPriority w:val="99"/>
    <w:rsid w:val="001015D6"/>
    <w:pPr>
      <w:numPr>
        <w:numId w:val="37"/>
      </w:numPr>
      <w:spacing w:before="120" w:line="320" w:lineRule="exact"/>
      <w:jc w:val="both"/>
    </w:pPr>
    <w:rPr>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style>
  <w:style w:type="paragraph" w:customStyle="1" w:styleId="Letter2">
    <w:name w:val="Letter2"/>
    <w:basedOn w:val="ac"/>
    <w:uiPriority w:val="99"/>
    <w:rsid w:val="001015D6"/>
    <w:pPr>
      <w:numPr>
        <w:ilvl w:val="1"/>
        <w:numId w:val="40"/>
      </w:numPr>
      <w:spacing w:before="120" w:after="120"/>
      <w:jc w:val="both"/>
    </w:p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sz w:val="20"/>
    </w:rPr>
  </w:style>
  <w:style w:type="paragraph" w:customStyle="1" w:styleId="AlphaListContinue">
    <w:name w:val="Alpha List Continue"/>
    <w:basedOn w:val="ac"/>
    <w:uiPriority w:val="99"/>
    <w:rsid w:val="001015D6"/>
    <w:pPr>
      <w:spacing w:before="120" w:line="360" w:lineRule="auto"/>
      <w:ind w:left="1559"/>
      <w:jc w:val="both"/>
    </w:pPr>
    <w:rPr>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sz w:val="22"/>
      <w:lang w:eastAsia="he-IL"/>
    </w:rPr>
  </w:style>
  <w:style w:type="paragraph" w:customStyle="1" w:styleId="TableHead0">
    <w:name w:val="Table Head"/>
    <w:basedOn w:val="ac"/>
    <w:uiPriority w:val="99"/>
    <w:rsid w:val="001015D6"/>
    <w:pPr>
      <w:spacing w:before="120" w:after="120" w:line="320" w:lineRule="exact"/>
      <w:jc w:val="center"/>
    </w:pPr>
    <w:rPr>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sz w:val="22"/>
      <w:lang w:eastAsia="he-IL"/>
    </w:rPr>
  </w:style>
  <w:style w:type="paragraph" w:customStyle="1" w:styleId="TableCaption">
    <w:name w:val="Table Caption"/>
    <w:basedOn w:val="ac"/>
    <w:next w:val="ac"/>
    <w:uiPriority w:val="99"/>
    <w:rsid w:val="001015D6"/>
    <w:pPr>
      <w:spacing w:before="120" w:after="120" w:line="320" w:lineRule="exact"/>
      <w:jc w:val="center"/>
    </w:pPr>
    <w:rPr>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rPr>
      <w:rFonts w:ascii="Times New Roman" w:eastAsia="Times New Roman" w:hAnsi="Times New Roman" w:cs="Times New Roman"/>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caps w:val="0"/>
      <w:spacing w:val="0"/>
      <w:sz w:val="36"/>
      <w:szCs w:val="36"/>
    </w:rPr>
  </w:style>
  <w:style w:type="character" w:customStyle="1" w:styleId="afffff0">
    <w:name w:val="כותרת ללא מספור תו"/>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style>
  <w:style w:type="paragraph" w:styleId="afffff5">
    <w:name w:val="Normal Indent"/>
    <w:basedOn w:val="ac"/>
    <w:uiPriority w:val="99"/>
    <w:rsid w:val="001015D6"/>
    <w:pPr>
      <w:keepLines/>
      <w:spacing w:after="240"/>
      <w:ind w:left="1588" w:right="720"/>
      <w:jc w:val="both"/>
    </w:pPr>
    <w:rPr>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uiPriority w:val="99"/>
    <w:rsid w:val="001015D6"/>
    <w:rPr>
      <w:rFonts w:ascii="Cambria" w:eastAsia="Times New Roman" w:hAnsi="Cambria" w:cs="Times New Roman"/>
      <w:b/>
      <w:bCs/>
      <w:color w:val="4F81BD"/>
      <w:sz w:val="24"/>
      <w:szCs w:val="24"/>
    </w:rPr>
  </w:style>
  <w:style w:type="character" w:customStyle="1" w:styleId="1f2">
    <w:name w:val="כניסה בגוף טקסט תו1"/>
    <w:aliases w:val="Body Text Indent תו1"/>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imes New Roman"/>
      <w:spacing w:val="6"/>
      <w:lang w:eastAsia="he-IL"/>
    </w:rPr>
  </w:style>
  <w:style w:type="character" w:customStyle="1" w:styleId="hps">
    <w:name w:val="hps"/>
    <w:rsid w:val="001015D6"/>
  </w:style>
  <w:style w:type="character" w:customStyle="1" w:styleId="default">
    <w:name w:val="default"/>
    <w:rsid w:val="001015D6"/>
    <w:rPr>
      <w:rFonts w:ascii="Times New Roman" w:hAnsi="Times New Roman" w:cs="Times New Roman"/>
      <w:sz w:val="26"/>
      <w:szCs w:val="26"/>
    </w:rPr>
  </w:style>
  <w:style w:type="character" w:customStyle="1" w:styleId="big-number">
    <w:name w:val="big-number"/>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hAnsi="Garamond"/>
    </w:rPr>
  </w:style>
  <w:style w:type="paragraph" w:customStyle="1" w:styleId="indent4">
    <w:name w:val="indent4"/>
    <w:basedOn w:val="ac"/>
    <w:rsid w:val="001015D6"/>
    <w:pPr>
      <w:keepLines/>
      <w:bidi w:val="0"/>
      <w:ind w:left="2835" w:hanging="709"/>
      <w:jc w:val="right"/>
    </w:pPr>
    <w:rPr>
      <w:rFonts w:ascii="Garamond" w:hAnsi="Garamond"/>
    </w:rPr>
  </w:style>
  <w:style w:type="paragraph" w:customStyle="1" w:styleId="afffffa">
    <w:name w:val="היסט"/>
    <w:basedOn w:val="ac"/>
    <w:rsid w:val="001015D6"/>
    <w:pPr>
      <w:ind w:left="709"/>
      <w:jc w:val="both"/>
    </w:pPr>
    <w:rPr>
      <w:rFonts w:ascii="Garamond" w:hAnsi="Garamond"/>
    </w:rPr>
  </w:style>
  <w:style w:type="paragraph" w:styleId="afffffb">
    <w:name w:val="envelope address"/>
    <w:basedOn w:val="ac"/>
    <w:rsid w:val="001015D6"/>
    <w:pPr>
      <w:keepLines/>
      <w:framePr w:w="5040" w:h="1980" w:hRule="exact" w:hSpace="180" w:wrap="auto" w:vAnchor="page" w:hAnchor="page" w:x="4650" w:y="2382"/>
      <w:ind w:right="2880"/>
    </w:pPr>
    <w:rPr>
      <w:rFonts w:ascii="Garamond" w:hAnsi="Garamond"/>
    </w:rPr>
  </w:style>
  <w:style w:type="paragraph" w:customStyle="1" w:styleId="indent">
    <w:name w:val="indent"/>
    <w:basedOn w:val="ac"/>
    <w:rsid w:val="001015D6"/>
    <w:pPr>
      <w:keepLines/>
      <w:bidi w:val="0"/>
      <w:ind w:left="709"/>
      <w:jc w:val="right"/>
    </w:pPr>
    <w:rPr>
      <w:rFonts w:ascii="Garamond" w:hAnsi="Garamond"/>
    </w:rPr>
  </w:style>
  <w:style w:type="paragraph" w:customStyle="1" w:styleId="IndentDouble">
    <w:name w:val="Indent_Double"/>
    <w:basedOn w:val="ac"/>
    <w:rsid w:val="001015D6"/>
    <w:pPr>
      <w:keepLines/>
      <w:tabs>
        <w:tab w:val="right" w:pos="709"/>
      </w:tabs>
      <w:bidi w:val="0"/>
      <w:ind w:left="1418" w:hanging="1418"/>
      <w:jc w:val="right"/>
    </w:pPr>
    <w:rPr>
      <w:rFonts w:ascii="Garamond" w:hAnsi="Garamond"/>
    </w:rPr>
  </w:style>
  <w:style w:type="paragraph" w:customStyle="1" w:styleId="IndentDouble1">
    <w:name w:val="Indent_Double1"/>
    <w:basedOn w:val="ac"/>
    <w:rsid w:val="001015D6"/>
    <w:pPr>
      <w:keepLines/>
      <w:tabs>
        <w:tab w:val="right" w:pos="709"/>
      </w:tabs>
      <w:bidi w:val="0"/>
      <w:ind w:left="2126" w:hanging="2126"/>
      <w:jc w:val="right"/>
    </w:pPr>
    <w:rPr>
      <w:rFonts w:ascii="Garamond" w:hAnsi="Garamond"/>
    </w:rPr>
  </w:style>
  <w:style w:type="paragraph" w:customStyle="1" w:styleId="IndentDouble2">
    <w:name w:val="Indent_Double2"/>
    <w:basedOn w:val="ac"/>
    <w:rsid w:val="001015D6"/>
    <w:pPr>
      <w:keepLines/>
      <w:tabs>
        <w:tab w:val="right" w:pos="1418"/>
      </w:tabs>
      <w:bidi w:val="0"/>
      <w:ind w:left="2835" w:hanging="2126"/>
      <w:jc w:val="right"/>
    </w:pPr>
    <w:rPr>
      <w:rFonts w:ascii="Garamond" w:hAnsi="Garamond"/>
    </w:rPr>
  </w:style>
  <w:style w:type="paragraph" w:customStyle="1" w:styleId="indent1">
    <w:name w:val="indent1"/>
    <w:basedOn w:val="ac"/>
    <w:rsid w:val="001015D6"/>
    <w:pPr>
      <w:keepLines/>
      <w:bidi w:val="0"/>
      <w:ind w:left="709" w:hanging="709"/>
      <w:jc w:val="right"/>
    </w:pPr>
    <w:rPr>
      <w:rFonts w:ascii="Garamond" w:hAnsi="Garamond"/>
    </w:rPr>
  </w:style>
  <w:style w:type="paragraph" w:customStyle="1" w:styleId="indent3">
    <w:name w:val="indent3"/>
    <w:basedOn w:val="ac"/>
    <w:rsid w:val="001015D6"/>
    <w:pPr>
      <w:keepLines/>
      <w:bidi w:val="0"/>
      <w:ind w:left="2127" w:hanging="709"/>
      <w:jc w:val="right"/>
    </w:pPr>
    <w:rPr>
      <w:rFonts w:ascii="Garamond" w:hAnsi="Garamond"/>
    </w:rPr>
  </w:style>
  <w:style w:type="paragraph" w:customStyle="1" w:styleId="NormalE">
    <w:name w:val="NormalE"/>
    <w:basedOn w:val="ac"/>
    <w:rsid w:val="001015D6"/>
    <w:pPr>
      <w:keepLines/>
      <w:bidi w:val="0"/>
      <w:spacing w:line="360" w:lineRule="auto"/>
      <w:jc w:val="right"/>
    </w:pPr>
    <w:rPr>
      <w:rFonts w:ascii="Garamond" w:hAnsi="Garamon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hAnsi="Garamond"/>
    </w:rPr>
  </w:style>
  <w:style w:type="paragraph" w:customStyle="1" w:styleId="1f4">
    <w:name w:val="היסט_כפול1"/>
    <w:basedOn w:val="ac"/>
    <w:rsid w:val="001015D6"/>
    <w:pPr>
      <w:tabs>
        <w:tab w:val="left" w:pos="1418"/>
      </w:tabs>
      <w:ind w:left="2126" w:hanging="2126"/>
      <w:jc w:val="both"/>
    </w:pPr>
    <w:rPr>
      <w:rFonts w:ascii="Garamond" w:hAnsi="Garamond"/>
    </w:rPr>
  </w:style>
  <w:style w:type="paragraph" w:customStyle="1" w:styleId="2f8">
    <w:name w:val="היסט_כפול2"/>
    <w:basedOn w:val="ac"/>
    <w:rsid w:val="001015D6"/>
    <w:pPr>
      <w:tabs>
        <w:tab w:val="left" w:pos="1701"/>
      </w:tabs>
      <w:ind w:left="2127" w:hanging="1418"/>
      <w:jc w:val="both"/>
    </w:pPr>
    <w:rPr>
      <w:rFonts w:ascii="Garamond" w:hAnsi="Garamond"/>
    </w:rPr>
  </w:style>
  <w:style w:type="paragraph" w:customStyle="1" w:styleId="1f5">
    <w:name w:val="היסט1"/>
    <w:basedOn w:val="ac"/>
    <w:rsid w:val="001015D6"/>
    <w:pPr>
      <w:spacing w:before="240"/>
      <w:ind w:left="709" w:hanging="709"/>
      <w:jc w:val="both"/>
    </w:pPr>
    <w:rPr>
      <w:rFonts w:ascii="Garamond" w:hAnsi="Garamond"/>
    </w:rPr>
  </w:style>
  <w:style w:type="paragraph" w:customStyle="1" w:styleId="2f9">
    <w:name w:val="היסט2"/>
    <w:basedOn w:val="ac"/>
    <w:rsid w:val="001015D6"/>
    <w:pPr>
      <w:spacing w:before="240"/>
      <w:ind w:left="1418" w:hanging="709"/>
      <w:jc w:val="both"/>
    </w:pPr>
    <w:rPr>
      <w:rFonts w:ascii="Garamond" w:hAnsi="Garamond"/>
    </w:rPr>
  </w:style>
  <w:style w:type="paragraph" w:customStyle="1" w:styleId="3fa">
    <w:name w:val="היסט3"/>
    <w:basedOn w:val="ac"/>
    <w:rsid w:val="001015D6"/>
    <w:pPr>
      <w:spacing w:before="240"/>
      <w:ind w:left="2836" w:hanging="1418"/>
      <w:jc w:val="both"/>
    </w:pPr>
    <w:rPr>
      <w:rFonts w:ascii="Garamond" w:hAnsi="Garamond"/>
    </w:rPr>
  </w:style>
  <w:style w:type="paragraph" w:customStyle="1" w:styleId="4f5">
    <w:name w:val="היסט4"/>
    <w:basedOn w:val="ac"/>
    <w:rsid w:val="001015D6"/>
    <w:pPr>
      <w:spacing w:before="240"/>
      <w:ind w:left="4253" w:hanging="1418"/>
      <w:jc w:val="both"/>
    </w:pPr>
    <w:rPr>
      <w:rFonts w:ascii="Garamond" w:hAnsi="Garamon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hAnsi="Garamond"/>
    </w:rPr>
  </w:style>
  <w:style w:type="paragraph" w:customStyle="1" w:styleId="1f6">
    <w:name w:val="ציטוט1"/>
    <w:basedOn w:val="ac"/>
    <w:rsid w:val="001015D6"/>
    <w:pPr>
      <w:ind w:left="1701" w:right="1134"/>
      <w:jc w:val="both"/>
    </w:pPr>
    <w:rPr>
      <w:rFonts w:ascii="Garamond" w:hAnsi="Garamond"/>
      <w:b/>
      <w:bCs/>
    </w:rPr>
  </w:style>
  <w:style w:type="paragraph" w:customStyle="1" w:styleId="2fa">
    <w:name w:val="ציטוט2"/>
    <w:basedOn w:val="ac"/>
    <w:rsid w:val="001015D6"/>
    <w:pPr>
      <w:ind w:left="2552" w:right="1134"/>
      <w:jc w:val="both"/>
    </w:pPr>
    <w:rPr>
      <w:rFonts w:ascii="Garamond" w:hAnsi="Garamon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Bullet List תו,FooterText תו,Paragraphe de liste1 תו,lp1 תו,numbered תו,x.x.x.x תו,נספח 2 מתוקן תו,List Paragraph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b/>
      <w:bCs/>
      <w:sz w:val="32"/>
      <w:szCs w:val="32"/>
      <w:lang w:eastAsia="he-IL"/>
    </w:rPr>
  </w:style>
  <w:style w:type="character" w:customStyle="1" w:styleId="HeadingPerekChar">
    <w:name w:val="HeadingPerek Char"/>
    <w:link w:val="HeadingPerek"/>
    <w:rsid w:val="001015D6"/>
    <w:rPr>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color w:val="000000"/>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link w:val="4-0"/>
    <w:uiPriority w:val="99"/>
    <w:rsid w:val="008942D6"/>
    <w:rPr>
      <w:b/>
      <w:bCs/>
      <w:noProof/>
      <w:lang w:eastAsia="he-IL"/>
    </w:rPr>
  </w:style>
  <w:style w:type="paragraph" w:customStyle="1" w:styleId="head2-p">
    <w:name w:val="head2-p"/>
    <w:basedOn w:val="ac"/>
    <w:rsid w:val="00D90238"/>
    <w:pPr>
      <w:keepNext/>
      <w:keepLines/>
      <w:tabs>
        <w:tab w:val="num" w:pos="2340"/>
      </w:tabs>
      <w:spacing w:before="60"/>
      <w:ind w:left="2340" w:hanging="1440"/>
      <w:jc w:val="both"/>
    </w:pPr>
    <w:rPr>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b w:val="0"/>
      <w:bCs w:val="0"/>
      <w:caps w:val="0"/>
      <w:noProof/>
      <w:spacing w:val="0"/>
      <w:sz w:val="24"/>
      <w:szCs w:val="24"/>
    </w:rPr>
  </w:style>
  <w:style w:type="character" w:customStyle="1" w:styleId="6Char">
    <w:name w:val="רמה 6 Char"/>
    <w:link w:val="6"/>
    <w:rsid w:val="00D90238"/>
    <w:rPr>
      <w:noProof/>
    </w:rPr>
  </w:style>
  <w:style w:type="character" w:customStyle="1" w:styleId="5Char">
    <w:name w:val="רמה 5 Char"/>
    <w:link w:val="5"/>
    <w:rsid w:val="00D90238"/>
    <w:rPr>
      <w:noProof/>
    </w:rPr>
  </w:style>
  <w:style w:type="table" w:styleId="-50">
    <w:name w:val="Light List Accent 5"/>
    <w:basedOn w:val="ae"/>
    <w:uiPriority w:val="61"/>
    <w:rsid w:val="00D90238"/>
    <w:rPr>
      <w:rFonts w:ascii="Times New Roman" w:eastAsia="Times New Roman" w:hAnsi="Times New Roman" w:cs="Times New Roma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40">
    <w:name w:val="Light Grid Accent 4"/>
    <w:basedOn w:val="ae"/>
    <w:uiPriority w:val="62"/>
    <w:rsid w:val="00D90238"/>
    <w:rPr>
      <w:rFonts w:ascii="Times New Roman" w:eastAsia="Times New Roman" w:hAnsi="Times New Roman" w:cs="Times New Roma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Wingdings 2" w:eastAsia="Times New Roman" w:hAnsi="Wingdings 2"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Wingdings 2" w:eastAsia="Times New Roman" w:hAnsi="Wingdings 2"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Wingdings 2" w:eastAsia="Times New Roman" w:hAnsi="Wingdings 2" w:cs="Times New Roman"/>
        <w:b/>
        <w:bCs/>
      </w:rPr>
    </w:tblStylePr>
    <w:tblStylePr w:type="lastCol">
      <w:rPr>
        <w:rFonts w:ascii="Wingdings 2" w:eastAsia="Times New Roman" w:hAnsi="Wingdings 2"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12">
    <w:name w:val="Light List Accent 1"/>
    <w:basedOn w:val="ae"/>
    <w:uiPriority w:val="61"/>
    <w:rsid w:val="00D90238"/>
    <w:rPr>
      <w:rFonts w:ascii="Times New Roman" w:eastAsia="Times New Roman" w:hAnsi="Times New Roman" w:cs="Times New Roma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styleId="affffff2">
    <w:name w:val="No Spacing"/>
    <w:link w:val="affffff3"/>
    <w:uiPriority w:val="1"/>
    <w:qFormat/>
    <w:rsid w:val="00D90238"/>
    <w:pPr>
      <w:bidi/>
    </w:pPr>
  </w:style>
  <w:style w:type="paragraph" w:customStyle="1" w:styleId="2fc">
    <w:name w:val="2 כניסות"/>
    <w:basedOn w:val="25"/>
    <w:rsid w:val="00D90238"/>
    <w:pPr>
      <w:keepNext/>
      <w:keepLines/>
      <w:widowControl/>
      <w:spacing w:before="240" w:after="240" w:line="360" w:lineRule="auto"/>
      <w:ind w:left="792" w:hanging="432"/>
      <w:jc w:val="both"/>
    </w:pPr>
    <w:rPr>
      <w:caps w:val="0"/>
      <w:color w:val="000000"/>
      <w:spacing w:val="0"/>
      <w:sz w:val="36"/>
      <w:szCs w:val="36"/>
    </w:rPr>
  </w:style>
  <w:style w:type="paragraph" w:customStyle="1" w:styleId="3ff">
    <w:name w:val="3 כניסות"/>
    <w:basedOn w:val="ac"/>
    <w:link w:val="3ff0"/>
    <w:rsid w:val="00D90238"/>
    <w:pPr>
      <w:spacing w:before="240" w:after="240" w:line="360" w:lineRule="auto"/>
      <w:ind w:left="1334" w:hanging="614"/>
      <w:jc w:val="both"/>
      <w:outlineLvl w:val="1"/>
    </w:pPr>
    <w:rPr>
      <w:color w:val="000000"/>
    </w:rPr>
  </w:style>
  <w:style w:type="paragraph" w:customStyle="1" w:styleId="4f8">
    <w:name w:val="4 כניסות"/>
    <w:basedOn w:val="ac"/>
    <w:link w:val="4f9"/>
    <w:rsid w:val="00D90238"/>
    <w:pPr>
      <w:snapToGrid w:val="0"/>
      <w:spacing w:before="240" w:after="240" w:line="360" w:lineRule="auto"/>
      <w:ind w:left="1640" w:hanging="448"/>
      <w:outlineLvl w:val="1"/>
    </w:pPr>
  </w:style>
  <w:style w:type="character" w:customStyle="1" w:styleId="4f9">
    <w:name w:val="4 כניסות תו"/>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link w:val="5f0"/>
    <w:rsid w:val="00D90238"/>
    <w:rPr>
      <w:rFonts w:ascii="David" w:eastAsia="Times New Roman" w:hAnsi="David" w:cs="David"/>
      <w:sz w:val="24"/>
      <w:szCs w:val="24"/>
    </w:rPr>
  </w:style>
  <w:style w:type="character" w:customStyle="1" w:styleId="3ff0">
    <w:name w:val="3 כניסות תו"/>
    <w:link w:val="3ff"/>
    <w:rsid w:val="00D90238"/>
    <w:rPr>
      <w:rFonts w:ascii="Times New Roman" w:eastAsia="Times New Roman" w:hAnsi="Times New Roman" w:cs="David"/>
      <w:color w:val="000000"/>
      <w:sz w:val="24"/>
      <w:szCs w:val="24"/>
    </w:rPr>
  </w:style>
  <w:style w:type="paragraph" w:customStyle="1" w:styleId="2-0">
    <w:name w:val="2 - סעיף"/>
    <w:basedOn w:val="2-"/>
    <w:link w:val="2-Char"/>
    <w:qFormat/>
    <w:rsid w:val="002B53EA"/>
    <w:pPr>
      <w:keepNext w:val="0"/>
      <w:keepLines w:val="0"/>
      <w:spacing w:before="120" w:after="120"/>
      <w:outlineLvl w:val="9"/>
    </w:pPr>
    <w:rPr>
      <w:b w:val="0"/>
      <w:bCs w:val="0"/>
      <w:spacing w:val="0"/>
      <w:sz w:val="24"/>
      <w:szCs w:val="24"/>
    </w:rPr>
  </w:style>
  <w:style w:type="paragraph" w:customStyle="1" w:styleId="3-">
    <w:name w:val="3 - סעיף"/>
    <w:basedOn w:val="ac"/>
    <w:link w:val="3-4"/>
    <w:qFormat/>
    <w:rsid w:val="00A0392D"/>
    <w:pPr>
      <w:numPr>
        <w:ilvl w:val="2"/>
        <w:numId w:val="63"/>
      </w:numPr>
      <w:spacing w:before="120" w:after="120" w:line="360" w:lineRule="auto"/>
      <w:jc w:val="both"/>
    </w:p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63"/>
      </w:numPr>
      <w:spacing w:before="120" w:after="120" w:line="360" w:lineRule="auto"/>
      <w:jc w:val="both"/>
    </w:pPr>
  </w:style>
  <w:style w:type="paragraph" w:customStyle="1" w:styleId="6-">
    <w:name w:val="6 - סעיף_ישן"/>
    <w:basedOn w:val="ac"/>
    <w:rsid w:val="00D90238"/>
    <w:pPr>
      <w:numPr>
        <w:ilvl w:val="5"/>
        <w:numId w:val="57"/>
      </w:numPr>
      <w:spacing w:after="120" w:line="360" w:lineRule="auto"/>
      <w:jc w:val="both"/>
      <w:outlineLvl w:val="5"/>
    </w:pPr>
    <w:rPr>
      <w:sz w:val="22"/>
    </w:rPr>
  </w:style>
  <w:style w:type="paragraph" w:customStyle="1" w:styleId="7-">
    <w:name w:val="7 - סעיף_ישן"/>
    <w:basedOn w:val="ac"/>
    <w:rsid w:val="00D90238"/>
    <w:pPr>
      <w:numPr>
        <w:ilvl w:val="6"/>
        <w:numId w:val="57"/>
      </w:numPr>
      <w:spacing w:after="120" w:line="360" w:lineRule="auto"/>
      <w:jc w:val="both"/>
      <w:outlineLvl w:val="6"/>
    </w:pPr>
    <w:rPr>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noProof/>
      <w:lang w:eastAsia="he-IL"/>
    </w:rPr>
  </w:style>
  <w:style w:type="character" w:customStyle="1" w:styleId="3fd">
    <w:name w:val="נספח כותרת 3 תו"/>
    <w:link w:val="3fc"/>
    <w:rsid w:val="00D90238"/>
    <w:rPr>
      <w:rFonts w:ascii="Times New Roman" w:eastAsia="Times New Roman" w:hAnsi="Times New Roman" w:cs="David"/>
      <w:b/>
      <w:bCs/>
      <w:color w:val="000000"/>
      <w:sz w:val="24"/>
      <w:szCs w:val="24"/>
    </w:rPr>
  </w:style>
  <w:style w:type="character" w:customStyle="1" w:styleId="1f9">
    <w:name w:val="אזכור לא מזוהה1"/>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rPr>
  </w:style>
  <w:style w:type="character" w:customStyle="1" w:styleId="4-Char2">
    <w:name w:val="4 - כותרת_ישן Char"/>
    <w:link w:val="4-1"/>
    <w:rsid w:val="00D90238"/>
    <w:rPr>
      <w:b/>
      <w:bCs/>
      <w:noProof/>
      <w:lang w:eastAsia="he-IL"/>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sz w:val="36"/>
      <w:szCs w:val="36"/>
      <w:u w:val="single"/>
    </w:rPr>
  </w:style>
  <w:style w:type="character" w:customStyle="1" w:styleId="affffff5">
    <w:name w:val="נספחי מכרז תו"/>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link w:val="affffff6"/>
    <w:uiPriority w:val="99"/>
    <w:semiHidden/>
    <w:rsid w:val="007B6A91"/>
    <w:rPr>
      <w:rFonts w:ascii="Times New Roman" w:eastAsia="Times New Roman" w:hAnsi="Times New Roman" w:cs="Times New Roman"/>
      <w:sz w:val="20"/>
      <w:szCs w:val="20"/>
    </w:rPr>
  </w:style>
  <w:style w:type="character" w:styleId="affffff8">
    <w:name w:val="endnote reference"/>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59"/>
      </w:numPr>
      <w:autoSpaceDE w:val="0"/>
      <w:autoSpaceDN w:val="0"/>
      <w:spacing w:before="100" w:beforeAutospacing="1" w:after="60" w:line="360" w:lineRule="auto"/>
      <w:outlineLvl w:val="0"/>
    </w:pPr>
    <w:rPr>
      <w:bCs/>
      <w:kern w:val="28"/>
      <w:sz w:val="28"/>
      <w:szCs w:val="28"/>
    </w:rPr>
  </w:style>
  <w:style w:type="paragraph" w:customStyle="1" w:styleId="20">
    <w:name w:val="מספור רמה 2 נקי"/>
    <w:link w:val="2fd"/>
    <w:rsid w:val="00EF0417"/>
    <w:pPr>
      <w:numPr>
        <w:ilvl w:val="1"/>
        <w:numId w:val="59"/>
      </w:numPr>
      <w:spacing w:line="360" w:lineRule="auto"/>
    </w:pPr>
    <w:rPr>
      <w:rFonts w:eastAsia="Times New Roman"/>
      <w:b/>
      <w:kern w:val="28"/>
    </w:rPr>
  </w:style>
  <w:style w:type="character" w:customStyle="1" w:styleId="2fd">
    <w:name w:val="מספור רמה 2 נקי תו"/>
    <w:link w:val="20"/>
    <w:rsid w:val="00EF0417"/>
    <w:rPr>
      <w:rFonts w:eastAsia="Times New Roman"/>
      <w:b/>
      <w:kern w:val="28"/>
    </w:rPr>
  </w:style>
  <w:style w:type="table" w:customStyle="1" w:styleId="1fa">
    <w:name w:val="טקסט טבלה תחתונה1"/>
    <w:basedOn w:val="ae"/>
    <w:next w:val="affff4"/>
    <w:rsid w:val="00324B05"/>
    <w:pPr>
      <w:bidi/>
    </w:pPr>
    <w:rPr>
      <w:rFonts w:eastAsia="Times New Roman"/>
      <w:kern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hAnsi="Arial"/>
      <w:sz w:val="22"/>
      <w:szCs w:val="22"/>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qFormat/>
    <w:rsid w:val="00B51020"/>
    <w:pPr>
      <w:numPr>
        <w:ilvl w:val="1"/>
        <w:numId w:val="70"/>
      </w:numPr>
      <w:spacing w:line="360" w:lineRule="auto"/>
      <w:jc w:val="both"/>
    </w:pPr>
    <w:rPr>
      <w:rFonts w:ascii="Arial" w:hAnsi="Arial" w:cs="Arial"/>
      <w:sz w:val="22"/>
      <w:szCs w:val="22"/>
    </w:rPr>
  </w:style>
  <w:style w:type="paragraph" w:customStyle="1" w:styleId="3">
    <w:name w:val="סעיף רמה 3"/>
    <w:basedOn w:val="2"/>
    <w:link w:val="3ff1"/>
    <w:qFormat/>
    <w:rsid w:val="00B51020"/>
    <w:pPr>
      <w:numPr>
        <w:ilvl w:val="2"/>
      </w:numPr>
      <w:tabs>
        <w:tab w:val="left" w:pos="1304"/>
      </w:tabs>
    </w:pPr>
  </w:style>
  <w:style w:type="character" w:customStyle="1" w:styleId="3ff1">
    <w:name w:val="סעיף רמה 3 תו"/>
    <w:link w:val="3"/>
    <w:rsid w:val="00B51020"/>
    <w:rPr>
      <w:rFonts w:ascii="Arial" w:hAnsi="Arial" w:cs="Arial"/>
      <w:sz w:val="22"/>
      <w:szCs w:val="22"/>
    </w:rPr>
  </w:style>
  <w:style w:type="paragraph" w:customStyle="1" w:styleId="40">
    <w:name w:val="סעיף רמה 4"/>
    <w:basedOn w:val="3"/>
    <w:link w:val="4Char"/>
    <w:qFormat/>
    <w:rsid w:val="00B51020"/>
    <w:pPr>
      <w:numPr>
        <w:ilvl w:val="3"/>
      </w:numPr>
      <w:tabs>
        <w:tab w:val="num" w:pos="1440"/>
        <w:tab w:val="left" w:pos="2268"/>
      </w:tabs>
      <w:ind w:right="1440"/>
    </w:pPr>
  </w:style>
  <w:style w:type="paragraph" w:customStyle="1" w:styleId="51">
    <w:name w:val="סעיף רמה 5"/>
    <w:basedOn w:val="40"/>
    <w:link w:val="5f2"/>
    <w:qFormat/>
    <w:rsid w:val="00B51020"/>
    <w:pPr>
      <w:numPr>
        <w:ilvl w:val="4"/>
      </w:numPr>
      <w:tabs>
        <w:tab w:val="clear" w:pos="2268"/>
        <w:tab w:val="num" w:pos="1800"/>
        <w:tab w:val="left" w:pos="3402"/>
      </w:tabs>
      <w:ind w:right="1800"/>
    </w:pPr>
  </w:style>
  <w:style w:type="paragraph" w:customStyle="1" w:styleId="61">
    <w:name w:val="סעיף רמה 6"/>
    <w:basedOn w:val="51"/>
    <w:qFormat/>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b/>
    </w:rPr>
  </w:style>
  <w:style w:type="character" w:customStyle="1" w:styleId="affffffa">
    <w:name w:val="ה תו"/>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pPr>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rPr>
      <w:rFonts w:ascii="Times New Roman" w:eastAsia="Times New Roman" w:hAnsi="Times New Roman" w:cs="Times New Roma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rPr>
      <w:rFonts w:ascii="Times New Roman" w:eastAsia="Times New Roman" w:hAnsi="Times New Roman" w:cs="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rPr>
      <w:rFonts w:ascii="Times New Roman" w:eastAsia="Times New Roman" w:hAnsi="Times New Roman" w:cs="Times New Roman"/>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rPr>
      <w:rFonts w:ascii="Times New Roman" w:eastAsia="Times New Roman" w:hAnsi="Times New Roman" w:cs="Times New Roman"/>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rPr>
      <w:rFonts w:ascii="Times New Roman" w:eastAsia="Times New Roman" w:hAnsi="Times New Roman" w:cs="Times New Roman"/>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0"/>
    <w:qFormat/>
    <w:rsid w:val="004B4FA2"/>
    <w:pPr>
      <w:numPr>
        <w:ilvl w:val="1"/>
        <w:numId w:val="63"/>
      </w:numPr>
      <w:tabs>
        <w:tab w:val="clear" w:pos="1050"/>
      </w:tabs>
      <w:spacing w:before="360" w:after="0" w:line="360" w:lineRule="auto"/>
      <w:jc w:val="both"/>
      <w:outlineLvl w:val="2"/>
    </w:pPr>
    <w:rPr>
      <w:sz w:val="28"/>
      <w:szCs w:val="28"/>
    </w:rPr>
  </w:style>
  <w:style w:type="character" w:customStyle="1" w:styleId="2-Char0">
    <w:name w:val="2 - כותרת Char"/>
    <w:link w:val="2-"/>
    <w:rsid w:val="004B4FA2"/>
    <w:rPr>
      <w:b/>
      <w:bCs/>
      <w:caps/>
      <w:spacing w:val="15"/>
      <w:sz w:val="28"/>
      <w:szCs w:val="28"/>
    </w:rPr>
  </w:style>
  <w:style w:type="character" w:customStyle="1" w:styleId="1-Char">
    <w:name w:val="1 - כותרת Char"/>
    <w:link w:val="1-0"/>
    <w:rsid w:val="0057259E"/>
    <w:rPr>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sz w:val="40"/>
      <w:szCs w:val="40"/>
    </w:rPr>
  </w:style>
  <w:style w:type="character" w:customStyle="1" w:styleId="3-Char">
    <w:name w:val="3 - כותרת Char"/>
    <w:link w:val="3-5"/>
    <w:rsid w:val="00841635"/>
    <w:rPr>
      <w:b/>
      <w:bCs/>
    </w:rPr>
  </w:style>
  <w:style w:type="character" w:customStyle="1" w:styleId="5-Char">
    <w:name w:val="5 - סעיף Char"/>
    <w:link w:val="5-"/>
    <w:rsid w:val="00E92FF2"/>
  </w:style>
  <w:style w:type="paragraph" w:customStyle="1" w:styleId="5-0">
    <w:name w:val="5 - כותרת"/>
    <w:basedOn w:val="5-"/>
    <w:link w:val="5-Char0"/>
    <w:rsid w:val="00DC2963"/>
    <w:pPr>
      <w:numPr>
        <w:numId w:val="60"/>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link w:val="6-2"/>
    <w:rsid w:val="008500B1"/>
    <w:rPr>
      <w:b/>
      <w:bCs/>
      <w:noProof/>
      <w:lang w:eastAsia="he-IL"/>
    </w:rPr>
  </w:style>
  <w:style w:type="paragraph" w:customStyle="1" w:styleId="7-1">
    <w:name w:val="7 - כותרת"/>
    <w:basedOn w:val="7-"/>
    <w:link w:val="7-Char"/>
    <w:rsid w:val="00DC2963"/>
    <w:pPr>
      <w:numPr>
        <w:numId w:val="60"/>
      </w:numPr>
      <w:spacing w:before="240"/>
      <w:ind w:hanging="1501"/>
      <w:outlineLvl w:val="9"/>
    </w:pPr>
    <w:rPr>
      <w:rFonts w:eastAsia="Times New Roman"/>
      <w:b/>
      <w:bCs/>
      <w:sz w:val="24"/>
    </w:rPr>
  </w:style>
  <w:style w:type="character" w:customStyle="1" w:styleId="7-Char">
    <w:name w:val="7 - כותרת Char"/>
    <w:link w:val="7-1"/>
    <w:rsid w:val="00DC2963"/>
    <w:rPr>
      <w:rFonts w:eastAsia="Times New Roman"/>
      <w:b/>
      <w:bCs/>
    </w:rPr>
  </w:style>
  <w:style w:type="character" w:customStyle="1" w:styleId="5-Char0">
    <w:name w:val="5 - כותרת Char"/>
    <w:link w:val="5-0"/>
    <w:rsid w:val="00DC2963"/>
    <w:rPr>
      <w:b/>
      <w:bCs/>
    </w:rPr>
  </w:style>
  <w:style w:type="character" w:customStyle="1" w:styleId="affffffd">
    <w:name w:val="כותרת פרק חדש תו"/>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b/>
      <w:bCs/>
    </w:rPr>
  </w:style>
  <w:style w:type="character" w:customStyle="1" w:styleId="-1Char">
    <w:name w:val="הסכם - 1 Char"/>
    <w:link w:val="-13"/>
    <w:rsid w:val="00DC2963"/>
    <w:rPr>
      <w:rFonts w:ascii="Times New Roman" w:eastAsia="Times New Roman" w:hAnsi="Times New Roman" w:cs="David"/>
      <w:b/>
      <w:bCs/>
      <w:sz w:val="24"/>
      <w:szCs w:val="24"/>
    </w:rPr>
  </w:style>
  <w:style w:type="character" w:customStyle="1" w:styleId="6-Char">
    <w:name w:val="#6 - סעיף Char"/>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link w:val="PARA1"/>
    <w:rsid w:val="00DC2963"/>
    <w:rPr>
      <w:rFonts w:cs="Narkisim"/>
      <w:lang w:eastAsia="he-IL"/>
    </w:rPr>
  </w:style>
  <w:style w:type="character" w:customStyle="1" w:styleId="PARA2Char">
    <w:name w:val="PARA 2 Char"/>
    <w:link w:val="PARA2"/>
    <w:rsid w:val="00DC2963"/>
    <w:rPr>
      <w:rFonts w:ascii="Arial" w:hAnsi="Arial" w:cs="Narkisim"/>
      <w:b/>
      <w:lang w:eastAsia="he-IL"/>
    </w:rPr>
  </w:style>
  <w:style w:type="character" w:customStyle="1" w:styleId="PARA3Char">
    <w:name w:val="PARA 3 Char"/>
    <w:link w:val="PARA3"/>
    <w:rsid w:val="00DC2963"/>
    <w:rPr>
      <w:rFonts w:cs="Narkisim"/>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b/>
      <w:bCs/>
      <w:caps/>
      <w:kern w:val="40"/>
      <w:sz w:val="26"/>
      <w:szCs w:val="26"/>
      <w:u w:val="single"/>
    </w:rPr>
  </w:style>
  <w:style w:type="character" w:customStyle="1" w:styleId="01-Char">
    <w:name w:val="0.1 - הסכם Char"/>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style>
  <w:style w:type="paragraph" w:customStyle="1" w:styleId="afffffff1">
    <w:name w:val="ד"/>
    <w:basedOn w:val="3-2"/>
    <w:link w:val="afffffff2"/>
    <w:rsid w:val="00DC2963"/>
    <w:pPr>
      <w:tabs>
        <w:tab w:val="num" w:pos="1588"/>
      </w:tabs>
      <w:ind w:left="1588" w:hanging="1021"/>
      <w:outlineLvl w:val="9"/>
    </w:pPr>
    <w:rPr>
      <w:bCs/>
      <w:szCs w:val="28"/>
    </w:rPr>
  </w:style>
  <w:style w:type="paragraph" w:customStyle="1" w:styleId="afffffff3">
    <w:name w:val="ו"/>
    <w:basedOn w:val="4-2"/>
    <w:link w:val="afffffff4"/>
    <w:rsid w:val="00DC2963"/>
    <w:pPr>
      <w:ind w:left="3402" w:hanging="1814"/>
      <w:outlineLvl w:val="9"/>
    </w:pPr>
  </w:style>
  <w:style w:type="paragraph" w:customStyle="1" w:styleId="afffffff5">
    <w:name w:val="ז"/>
    <w:basedOn w:val="4-2"/>
    <w:rsid w:val="00DC2963"/>
    <w:pPr>
      <w:tabs>
        <w:tab w:val="num" w:pos="2495"/>
      </w:tabs>
      <w:ind w:left="4026" w:hanging="2041"/>
      <w:outlineLvl w:val="9"/>
    </w:pPr>
  </w:style>
  <w:style w:type="character" w:customStyle="1" w:styleId="afffffff4">
    <w:name w:val="ו תו"/>
    <w:link w:val="afffffff3"/>
    <w:rsid w:val="00DC2963"/>
    <w:rPr>
      <w:rFonts w:ascii="David" w:eastAsia="Times New Roman" w:hAnsi="David" w:cs="David"/>
      <w:noProof/>
      <w:sz w:val="24"/>
      <w:szCs w:val="24"/>
      <w:lang w:eastAsia="he-IL"/>
    </w:rPr>
  </w:style>
  <w:style w:type="character" w:customStyle="1" w:styleId="afffffff2">
    <w:name w:val="ד תו"/>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b/>
      <w:bCs/>
      <w:sz w:val="44"/>
      <w:szCs w:val="72"/>
    </w:rPr>
  </w:style>
  <w:style w:type="character" w:customStyle="1" w:styleId="afffffff7">
    <w:name w:val="א תו"/>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lang w:eastAsia="he-IL"/>
    </w:rPr>
  </w:style>
  <w:style w:type="character" w:customStyle="1" w:styleId="2ff1">
    <w:name w:val="אזכור לא מזוהה2"/>
    <w:uiPriority w:val="99"/>
    <w:semiHidden/>
    <w:unhideWhenUsed/>
    <w:rsid w:val="00DC2963"/>
    <w:rPr>
      <w:color w:val="605E5C"/>
      <w:shd w:val="clear" w:color="auto" w:fill="E1DFDD"/>
    </w:rPr>
  </w:style>
  <w:style w:type="character" w:customStyle="1" w:styleId="311">
    <w:name w:val="ממוספר 3 תו1"/>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link w:val="affffffb"/>
    <w:rsid w:val="00DC2963"/>
    <w:rPr>
      <w:rFonts w:ascii="David" w:eastAsia="Times New Roman" w:hAnsi="David" w:cs="David"/>
      <w:b/>
      <w:bCs/>
      <w:caps/>
      <w:spacing w:val="15"/>
      <w:sz w:val="32"/>
      <w:szCs w:val="32"/>
    </w:rPr>
  </w:style>
  <w:style w:type="character" w:customStyle="1" w:styleId="afffffff">
    <w:name w:val="ב תו"/>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uiPriority w:val="99"/>
    <w:semiHidden/>
    <w:unhideWhenUsed/>
    <w:rsid w:val="00DC2963"/>
    <w:rPr>
      <w:color w:val="605E5C"/>
      <w:shd w:val="clear" w:color="auto" w:fill="E1DFDD"/>
    </w:rPr>
  </w:style>
  <w:style w:type="character" w:customStyle="1" w:styleId="4fa">
    <w:name w:val="אזכור לא מזוהה4"/>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style>
  <w:style w:type="character" w:customStyle="1" w:styleId="-7">
    <w:name w:val="רגיל - כותרת תו"/>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link w:val="1fe"/>
    <w:rsid w:val="002B53EA"/>
    <w:rPr>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link w:val="113"/>
    <w:rsid w:val="004B4FA2"/>
    <w:rPr>
      <w:b/>
      <w:bCs/>
      <w:caps/>
      <w:spacing w:val="15"/>
      <w:sz w:val="28"/>
      <w:szCs w:val="28"/>
    </w:rPr>
  </w:style>
  <w:style w:type="paragraph" w:customStyle="1" w:styleId="1111">
    <w:name w:val="1.1.1 כותרת"/>
    <w:basedOn w:val="3-2"/>
    <w:link w:val="1113"/>
    <w:rsid w:val="00ED1416"/>
    <w:pPr>
      <w:ind w:left="1494" w:hanging="504"/>
      <w:outlineLvl w:val="9"/>
    </w:pPr>
    <w:rPr>
      <w:b/>
      <w:bCs/>
      <w:noProof w:val="0"/>
      <w:lang w:eastAsia="en-US"/>
    </w:rPr>
  </w:style>
  <w:style w:type="character" w:customStyle="1" w:styleId="1112">
    <w:name w:val="1.1.1 רגיל תו"/>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style>
  <w:style w:type="character" w:customStyle="1" w:styleId="1113">
    <w:name w:val="1.1.1 כותרת תו"/>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64"/>
      </w:numPr>
      <w:spacing w:before="240" w:after="240"/>
      <w:outlineLvl w:val="9"/>
    </w:pPr>
    <w:rPr>
      <w:bCs w:val="0"/>
      <w:spacing w:val="0"/>
      <w:kern w:val="28"/>
      <w:sz w:val="24"/>
      <w:szCs w:val="24"/>
    </w:rPr>
  </w:style>
  <w:style w:type="character" w:customStyle="1" w:styleId="11113">
    <w:name w:val="1.1.1.1 כותרת תו"/>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602672"/>
    <w:pPr>
      <w:bidi/>
      <w:jc w:val="center"/>
    </w:pPr>
    <w:rPr>
      <w:kern w:val="28"/>
    </w:rPr>
  </w:style>
  <w:style w:type="character" w:customStyle="1" w:styleId="115">
    <w:name w:val="1.1 רגיל תו"/>
    <w:link w:val="11"/>
    <w:rsid w:val="003E5C0B"/>
    <w:rPr>
      <w:b/>
      <w:caps/>
      <w:kern w:val="28"/>
    </w:rPr>
  </w:style>
  <w:style w:type="paragraph" w:customStyle="1" w:styleId="1ff0">
    <w:name w:val="1. כותרת חוזה"/>
    <w:basedOn w:val="1-0"/>
    <w:link w:val="1ff1"/>
    <w:rsid w:val="004765F5"/>
  </w:style>
  <w:style w:type="character" w:customStyle="1" w:styleId="afffffffc">
    <w:name w:val="נספח תו"/>
    <w:link w:val="afffffffb"/>
    <w:rsid w:val="00602672"/>
    <w:rPr>
      <w:rFonts w:ascii="Times New Roman" w:hAnsi="Times New Roman" w:cs="David"/>
      <w:bCs/>
      <w:caps/>
      <w:spacing w:val="15"/>
      <w:kern w:val="28"/>
      <w:sz w:val="28"/>
      <w:szCs w:val="28"/>
    </w:rPr>
  </w:style>
  <w:style w:type="character" w:customStyle="1" w:styleId="1ff1">
    <w:name w:val="1. כותרת חוזה תו"/>
    <w:link w:val="1ff0"/>
    <w:rsid w:val="004765F5"/>
    <w:rPr>
      <w:b/>
      <w:bCs/>
      <w:caps/>
      <w:spacing w:val="15"/>
      <w:sz w:val="40"/>
      <w:szCs w:val="40"/>
    </w:rPr>
  </w:style>
  <w:style w:type="character" w:customStyle="1" w:styleId="2fe">
    <w:name w:val="סעיף רמה 2 תו"/>
    <w:link w:val="2"/>
    <w:rsid w:val="00C21D13"/>
    <w:rPr>
      <w:rFonts w:ascii="Arial" w:hAnsi="Arial" w:cs="Arial"/>
      <w:sz w:val="22"/>
      <w:szCs w:val="22"/>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uiPriority w:val="22"/>
    <w:qFormat/>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hAnsi="Arial" w:cs="Arial"/>
      <w:sz w:val="22"/>
      <w:szCs w:val="22"/>
    </w:rPr>
  </w:style>
  <w:style w:type="paragraph" w:customStyle="1" w:styleId="6-0">
    <w:name w:val="6 - סעיף"/>
    <w:basedOn w:val="111110"/>
    <w:link w:val="6-Char1"/>
    <w:qFormat/>
    <w:rsid w:val="000C2347"/>
    <w:pPr>
      <w:numPr>
        <w:ilvl w:val="5"/>
        <w:numId w:val="63"/>
      </w:numPr>
      <w:tabs>
        <w:tab w:val="clear" w:pos="1617"/>
      </w:tabs>
      <w:spacing w:before="120" w:after="120"/>
      <w:ind w:left="3701" w:hanging="1267"/>
    </w:pPr>
  </w:style>
  <w:style w:type="character" w:customStyle="1" w:styleId="6-Char1">
    <w:name w:val="6 - סעיף Char"/>
    <w:link w:val="6-0"/>
    <w:rsid w:val="000C2347"/>
    <w:rPr>
      <w:noProof/>
      <w:lang w:eastAsia="he-IL"/>
    </w:rPr>
  </w:style>
  <w:style w:type="paragraph" w:customStyle="1" w:styleId="Style2">
    <w:name w:val="Style2"/>
    <w:basedOn w:val="11110"/>
    <w:link w:val="Style2Char"/>
    <w:rsid w:val="00E53989"/>
  </w:style>
  <w:style w:type="character" w:customStyle="1" w:styleId="Style2Char">
    <w:name w:val="Style2 Char"/>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link w:val="Style5"/>
    <w:rsid w:val="009650BA"/>
    <w:rPr>
      <w:rFonts w:ascii="Times New Roman" w:eastAsia="Times New Roman" w:hAnsi="Times New Roman" w:cs="Times New Roman"/>
      <w:sz w:val="24"/>
      <w:szCs w:val="24"/>
    </w:rPr>
  </w:style>
  <w:style w:type="character" w:customStyle="1" w:styleId="Style6Char">
    <w:name w:val="Style6 Char"/>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link w:val="3ff3"/>
    <w:rsid w:val="00026B2E"/>
    <w:rPr>
      <w:rFonts w:ascii="Times New Roman" w:eastAsia="Times New Roman" w:hAnsi="Times New Roman" w:cs="David"/>
      <w:noProof/>
      <w:sz w:val="24"/>
      <w:szCs w:val="24"/>
      <w:lang w:eastAsia="he-IL"/>
    </w:rPr>
  </w:style>
  <w:style w:type="character" w:customStyle="1" w:styleId="UnresolvedMention3">
    <w:name w:val="Unresolved Mention3"/>
    <w:uiPriority w:val="99"/>
    <w:semiHidden/>
    <w:unhideWhenUsed/>
    <w:rsid w:val="000A66FA"/>
    <w:rPr>
      <w:color w:val="605E5C"/>
      <w:shd w:val="clear" w:color="auto" w:fill="E1DFDD"/>
    </w:rPr>
  </w:style>
  <w:style w:type="character" w:customStyle="1" w:styleId="3-4">
    <w:name w:val="3 - סעיף תו"/>
    <w:link w:val="3-"/>
    <w:rsid w:val="00A0392D"/>
  </w:style>
  <w:style w:type="paragraph" w:customStyle="1" w:styleId="4-">
    <w:name w:val="4 - כותרת"/>
    <w:basedOn w:val="ac"/>
    <w:link w:val="4-Char3"/>
    <w:qFormat/>
    <w:rsid w:val="009F44F6"/>
    <w:pPr>
      <w:numPr>
        <w:ilvl w:val="3"/>
        <w:numId w:val="63"/>
      </w:numPr>
      <w:tabs>
        <w:tab w:val="left" w:pos="1890"/>
      </w:tabs>
      <w:snapToGrid w:val="0"/>
      <w:spacing w:before="240" w:after="240" w:line="360" w:lineRule="auto"/>
      <w:ind w:left="2160" w:hanging="540"/>
      <w:contextualSpacing/>
      <w:jc w:val="both"/>
    </w:pPr>
    <w:rPr>
      <w:b/>
      <w:bCs/>
      <w:noProof/>
      <w:lang w:eastAsia="he-IL"/>
    </w:rPr>
  </w:style>
  <w:style w:type="character" w:customStyle="1" w:styleId="4-Char3">
    <w:name w:val="4 - כותרת Char"/>
    <w:link w:val="4-"/>
    <w:rsid w:val="009F44F6"/>
    <w:rPr>
      <w:b/>
      <w:bCs/>
      <w:noProof/>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link w:val="7-0"/>
    <w:rsid w:val="000C2347"/>
    <w:rPr>
      <w:noProof/>
      <w:lang w:eastAsia="he-IL"/>
    </w:rPr>
  </w:style>
  <w:style w:type="paragraph" w:customStyle="1" w:styleId="2-1">
    <w:name w:val="2 - סעיף בתוך נספח"/>
    <w:basedOn w:val="2"/>
    <w:link w:val="2-Char1"/>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1">
    <w:name w:val="2 - סעיף בתוך נספח Char"/>
    <w:link w:val="2-1"/>
    <w:rsid w:val="000C2347"/>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link w:val="3-7"/>
    <w:rsid w:val="000C2347"/>
  </w:style>
  <w:style w:type="paragraph" w:customStyle="1" w:styleId="1-1">
    <w:name w:val="1 - כותרת בתוך נספח"/>
    <w:basedOn w:val="1-"/>
    <w:link w:val="1-Char1"/>
    <w:qFormat/>
    <w:rsid w:val="001D4A6E"/>
    <w:rPr>
      <w:b/>
      <w:bCs/>
    </w:rPr>
  </w:style>
  <w:style w:type="character" w:customStyle="1" w:styleId="1-Char0">
    <w:name w:val="1 - סעיף בתוך נספח Char"/>
    <w:link w:val="1-"/>
    <w:rsid w:val="000C2347"/>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link w:val="1-1"/>
    <w:rsid w:val="001D4A6E"/>
    <w:rPr>
      <w:b/>
      <w:bCs/>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link w:val="40"/>
    <w:rsid w:val="00DB7030"/>
    <w:rPr>
      <w:rFonts w:ascii="Arial" w:hAnsi="Arial" w:cs="Arial"/>
      <w:sz w:val="22"/>
      <w:szCs w:val="22"/>
    </w:rPr>
  </w:style>
  <w:style w:type="character" w:customStyle="1" w:styleId="4-Char4">
    <w:name w:val="4 - סעיף בתוך נספח Char"/>
    <w:link w:val="4-4"/>
    <w:rsid w:val="000C2347"/>
  </w:style>
  <w:style w:type="character" w:customStyle="1" w:styleId="5-Char1">
    <w:name w:val="5 - סעיף בתוך נספח Char"/>
    <w:link w:val="5-2"/>
    <w:rsid w:val="000C2347"/>
  </w:style>
  <w:style w:type="paragraph" w:customStyle="1" w:styleId="53">
    <w:name w:val="סגנון בולט 5"/>
    <w:basedOn w:val="5-"/>
    <w:link w:val="5f4"/>
    <w:qFormat/>
    <w:rsid w:val="007F1AA7"/>
    <w:pPr>
      <w:numPr>
        <w:numId w:val="66"/>
      </w:numPr>
      <w:tabs>
        <w:tab w:val="right" w:pos="3600"/>
      </w:tabs>
      <w:ind w:left="3510" w:hanging="630"/>
    </w:pPr>
  </w:style>
  <w:style w:type="character" w:customStyle="1" w:styleId="5f4">
    <w:name w:val="סגנון בולט 5 תו"/>
    <w:link w:val="53"/>
    <w:rsid w:val="007F1AA7"/>
  </w:style>
  <w:style w:type="paragraph" w:customStyle="1" w:styleId="42">
    <w:name w:val="סגנון 4 בולט"/>
    <w:basedOn w:val="5-"/>
    <w:link w:val="4fb"/>
    <w:qFormat/>
    <w:rsid w:val="00D07A9F"/>
    <w:pPr>
      <w:numPr>
        <w:numId w:val="67"/>
      </w:numPr>
      <w:tabs>
        <w:tab w:val="right" w:pos="2160"/>
        <w:tab w:val="right" w:pos="3060"/>
      </w:tabs>
      <w:ind w:left="2970" w:hanging="810"/>
    </w:pPr>
  </w:style>
  <w:style w:type="character" w:customStyle="1" w:styleId="4fb">
    <w:name w:val="סגנון 4 בולט תו"/>
    <w:link w:val="42"/>
    <w:rsid w:val="00D07A9F"/>
  </w:style>
  <w:style w:type="paragraph" w:customStyle="1" w:styleId="30">
    <w:name w:val="סגנון 3 בולט"/>
    <w:basedOn w:val="3-"/>
    <w:link w:val="3ff4"/>
    <w:qFormat/>
    <w:rsid w:val="007D5EB3"/>
    <w:pPr>
      <w:numPr>
        <w:numId w:val="68"/>
      </w:numPr>
      <w:tabs>
        <w:tab w:val="right" w:pos="3420"/>
      </w:tabs>
      <w:spacing w:after="0"/>
      <w:ind w:hanging="720"/>
    </w:pPr>
  </w:style>
  <w:style w:type="character" w:customStyle="1" w:styleId="3ff4">
    <w:name w:val="סגנון 3 בולט תו"/>
    <w:link w:val="30"/>
    <w:rsid w:val="007D5EB3"/>
  </w:style>
  <w:style w:type="paragraph" w:customStyle="1" w:styleId="69">
    <w:name w:val="סגנון בולט 6"/>
    <w:basedOn w:val="53"/>
    <w:link w:val="6Char0"/>
    <w:qFormat/>
    <w:rsid w:val="007B5800"/>
    <w:pPr>
      <w:ind w:left="4230"/>
    </w:pPr>
  </w:style>
  <w:style w:type="character" w:customStyle="1" w:styleId="6Char0">
    <w:name w:val="סגנון בולט 6 Char"/>
    <w:link w:val="69"/>
    <w:rsid w:val="007B5800"/>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link w:val="2ff2"/>
    <w:rsid w:val="000E0DA8"/>
    <w:rPr>
      <w:kern w:val="28"/>
    </w:rPr>
  </w:style>
  <w:style w:type="character" w:customStyle="1" w:styleId="CommentTextChar2">
    <w:name w:val="Comment Text Char2"/>
    <w:basedOn w:val="ad"/>
    <w:uiPriority w:val="99"/>
    <w:semiHidden/>
    <w:rsid w:val="00835D0D"/>
  </w:style>
  <w:style w:type="character" w:customStyle="1" w:styleId="UnresolvedMention4">
    <w:name w:val="Unresolved Mention4"/>
    <w:uiPriority w:val="99"/>
    <w:semiHidden/>
    <w:unhideWhenUsed/>
    <w:rsid w:val="00A6462D"/>
    <w:rPr>
      <w:color w:val="605E5C"/>
      <w:shd w:val="clear" w:color="auto" w:fill="E1DFDD"/>
    </w:rPr>
  </w:style>
  <w:style w:type="character" w:customStyle="1" w:styleId="5f5">
    <w:name w:val="אזכור לא מזוהה5"/>
    <w:uiPriority w:val="99"/>
    <w:semiHidden/>
    <w:unhideWhenUsed/>
    <w:rsid w:val="00FE0150"/>
    <w:rPr>
      <w:color w:val="605E5C"/>
      <w:shd w:val="clear" w:color="auto" w:fill="E1DFDD"/>
    </w:rPr>
  </w:style>
  <w:style w:type="character" w:customStyle="1" w:styleId="6a">
    <w:name w:val="אזכור לא מזוהה6"/>
    <w:uiPriority w:val="99"/>
    <w:rsid w:val="00F62D83"/>
    <w:rPr>
      <w:color w:val="605E5C"/>
      <w:shd w:val="clear" w:color="auto" w:fill="E1DFDD"/>
    </w:rPr>
  </w:style>
  <w:style w:type="character" w:customStyle="1" w:styleId="ng-star-inserted">
    <w:name w:val="ng-star-inserted"/>
    <w:basedOn w:val="ad"/>
    <w:rsid w:val="007A73FE"/>
  </w:style>
  <w:style w:type="paragraph" w:customStyle="1" w:styleId="2ff3">
    <w:name w:val="סעיף 2 בלי מספור"/>
    <w:basedOn w:val="2-0"/>
    <w:link w:val="2Char0"/>
    <w:qFormat/>
    <w:rsid w:val="00600466"/>
    <w:pPr>
      <w:numPr>
        <w:ilvl w:val="0"/>
        <w:numId w:val="0"/>
      </w:numPr>
      <w:ind w:left="1080"/>
    </w:pPr>
  </w:style>
  <w:style w:type="character" w:customStyle="1" w:styleId="2-Char">
    <w:name w:val="2 - סעיף Char"/>
    <w:basedOn w:val="2-Char0"/>
    <w:link w:val="2-0"/>
    <w:rsid w:val="00600466"/>
    <w:rPr>
      <w:b w:val="0"/>
      <w:bCs w:val="0"/>
      <w:caps/>
      <w:spacing w:val="15"/>
      <w:sz w:val="28"/>
      <w:szCs w:val="28"/>
    </w:rPr>
  </w:style>
  <w:style w:type="character" w:customStyle="1" w:styleId="2Char0">
    <w:name w:val="סעיף 2 בלי מספור Char"/>
    <w:basedOn w:val="2-Char"/>
    <w:link w:val="2ff3"/>
    <w:rsid w:val="00600466"/>
    <w:rPr>
      <w:rFonts w:ascii="David" w:eastAsia="Times New Roman" w:hAnsi="David" w:cs="David"/>
      <w:b w:val="0"/>
      <w:bCs w:val="0"/>
      <w:caps/>
      <w:spacing w:val="15"/>
      <w:sz w:val="28"/>
      <w:szCs w:val="28"/>
    </w:rPr>
  </w:style>
  <w:style w:type="character" w:customStyle="1" w:styleId="74">
    <w:name w:val="אזכור לא מזוהה7"/>
    <w:basedOn w:val="ad"/>
    <w:uiPriority w:val="99"/>
    <w:semiHidden/>
    <w:unhideWhenUsed/>
    <w:rsid w:val="00B83C89"/>
    <w:rPr>
      <w:color w:val="605E5C"/>
      <w:shd w:val="clear" w:color="auto" w:fill="E1DFDD"/>
    </w:rPr>
  </w:style>
  <w:style w:type="table" w:customStyle="1" w:styleId="2ff4">
    <w:name w:val="טקסט טבלה תחתונה2"/>
    <w:basedOn w:val="ae"/>
    <w:next w:val="affff4"/>
    <w:uiPriority w:val="39"/>
    <w:rsid w:val="00C64B20"/>
    <w:pPr>
      <w:bidi/>
    </w:pPr>
    <w:rPr>
      <w:rFonts w:ascii="Times New Roman" w:eastAsia="Times New Roman" w:hAnsi="Times New Roman" w:cs="Times New Roman"/>
      <w:caps/>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estricted-editing-exception">
    <w:name w:val="restricted-editing-exception"/>
    <w:basedOn w:val="ad"/>
  </w:style>
  <w:style w:type="character" w:customStyle="1" w:styleId="not-editable">
    <w:name w:val="not-editable"/>
    <w:basedOn w:val="ad"/>
  </w:style>
  <w:style w:type="table" w:customStyle="1" w:styleId="price-unit-tbl">
    <w:name w:val="price-unit-tbl"/>
    <w:basedOn w:val="ae"/>
    <w:tblPr/>
  </w:style>
  <w:style w:type="character" w:customStyle="1" w:styleId="ck-list-bogus-paragraph">
    <w:name w:val="ck-list-bogus-paragraph"/>
    <w:basedOn w:val="ad"/>
  </w:style>
  <w:style w:type="character" w:customStyle="1" w:styleId="check-box">
    <w:name w:val="check-box"/>
    <w:basedOn w:val="ad"/>
  </w:style>
  <w:style w:type="paragraph" w:customStyle="1" w:styleId="MsoNormal0">
    <w:name w:val="MsoNormal"/>
    <w:basedOn w:val="2-0"/>
  </w:style>
  <w:style w:type="character" w:customStyle="1" w:styleId="inqyif">
    <w:name w:val="inqyif"/>
    <w:basedOn w:val="ad"/>
    <w:rsid w:val="00C352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725017">
      <w:bodyDiv w:val="1"/>
      <w:marLeft w:val="0"/>
      <w:marRight w:val="0"/>
      <w:marTop w:val="0"/>
      <w:marBottom w:val="0"/>
      <w:divBdr>
        <w:top w:val="none" w:sz="0" w:space="0" w:color="auto"/>
        <w:left w:val="none" w:sz="0" w:space="0" w:color="auto"/>
        <w:bottom w:val="none" w:sz="0" w:space="0" w:color="auto"/>
        <w:right w:val="none" w:sz="0" w:space="0" w:color="auto"/>
      </w:divBdr>
    </w:div>
    <w:div w:id="134569947">
      <w:bodyDiv w:val="1"/>
      <w:marLeft w:val="0"/>
      <w:marRight w:val="0"/>
      <w:marTop w:val="0"/>
      <w:marBottom w:val="0"/>
      <w:divBdr>
        <w:top w:val="none" w:sz="0" w:space="0" w:color="auto"/>
        <w:left w:val="none" w:sz="0" w:space="0" w:color="auto"/>
        <w:bottom w:val="none" w:sz="0" w:space="0" w:color="auto"/>
        <w:right w:val="none" w:sz="0" w:space="0" w:color="auto"/>
      </w:divBdr>
    </w:div>
    <w:div w:id="367923405">
      <w:bodyDiv w:val="1"/>
      <w:marLeft w:val="0"/>
      <w:marRight w:val="0"/>
      <w:marTop w:val="0"/>
      <w:marBottom w:val="0"/>
      <w:divBdr>
        <w:top w:val="none" w:sz="0" w:space="0" w:color="auto"/>
        <w:left w:val="none" w:sz="0" w:space="0" w:color="auto"/>
        <w:bottom w:val="none" w:sz="0" w:space="0" w:color="auto"/>
        <w:right w:val="none" w:sz="0" w:space="0" w:color="auto"/>
      </w:divBdr>
    </w:div>
    <w:div w:id="370224267">
      <w:bodyDiv w:val="1"/>
      <w:marLeft w:val="0"/>
      <w:marRight w:val="0"/>
      <w:marTop w:val="0"/>
      <w:marBottom w:val="0"/>
      <w:divBdr>
        <w:top w:val="none" w:sz="0" w:space="0" w:color="auto"/>
        <w:left w:val="none" w:sz="0" w:space="0" w:color="auto"/>
        <w:bottom w:val="none" w:sz="0" w:space="0" w:color="auto"/>
        <w:right w:val="none" w:sz="0" w:space="0" w:color="auto"/>
      </w:divBdr>
    </w:div>
    <w:div w:id="535580629">
      <w:bodyDiv w:val="1"/>
      <w:marLeft w:val="0"/>
      <w:marRight w:val="0"/>
      <w:marTop w:val="0"/>
      <w:marBottom w:val="0"/>
      <w:divBdr>
        <w:top w:val="none" w:sz="0" w:space="0" w:color="auto"/>
        <w:left w:val="none" w:sz="0" w:space="0" w:color="auto"/>
        <w:bottom w:val="none" w:sz="0" w:space="0" w:color="auto"/>
        <w:right w:val="none" w:sz="0" w:space="0" w:color="auto"/>
      </w:divBdr>
    </w:div>
    <w:div w:id="650716402">
      <w:bodyDiv w:val="1"/>
      <w:marLeft w:val="0"/>
      <w:marRight w:val="0"/>
      <w:marTop w:val="0"/>
      <w:marBottom w:val="0"/>
      <w:divBdr>
        <w:top w:val="none" w:sz="0" w:space="0" w:color="auto"/>
        <w:left w:val="none" w:sz="0" w:space="0" w:color="auto"/>
        <w:bottom w:val="none" w:sz="0" w:space="0" w:color="auto"/>
        <w:right w:val="none" w:sz="0" w:space="0" w:color="auto"/>
      </w:divBdr>
    </w:div>
    <w:div w:id="669598938">
      <w:bodyDiv w:val="1"/>
      <w:marLeft w:val="0"/>
      <w:marRight w:val="0"/>
      <w:marTop w:val="0"/>
      <w:marBottom w:val="0"/>
      <w:divBdr>
        <w:top w:val="none" w:sz="0" w:space="0" w:color="auto"/>
        <w:left w:val="none" w:sz="0" w:space="0" w:color="auto"/>
        <w:bottom w:val="none" w:sz="0" w:space="0" w:color="auto"/>
        <w:right w:val="none" w:sz="0" w:space="0" w:color="auto"/>
      </w:divBdr>
    </w:div>
    <w:div w:id="703679464">
      <w:bodyDiv w:val="1"/>
      <w:marLeft w:val="0"/>
      <w:marRight w:val="0"/>
      <w:marTop w:val="0"/>
      <w:marBottom w:val="0"/>
      <w:divBdr>
        <w:top w:val="none" w:sz="0" w:space="0" w:color="auto"/>
        <w:left w:val="none" w:sz="0" w:space="0" w:color="auto"/>
        <w:bottom w:val="none" w:sz="0" w:space="0" w:color="auto"/>
        <w:right w:val="none" w:sz="0" w:space="0" w:color="auto"/>
      </w:divBdr>
    </w:div>
    <w:div w:id="731270875">
      <w:bodyDiv w:val="1"/>
      <w:marLeft w:val="0"/>
      <w:marRight w:val="0"/>
      <w:marTop w:val="0"/>
      <w:marBottom w:val="0"/>
      <w:divBdr>
        <w:top w:val="none" w:sz="0" w:space="0" w:color="auto"/>
        <w:left w:val="none" w:sz="0" w:space="0" w:color="auto"/>
        <w:bottom w:val="none" w:sz="0" w:space="0" w:color="auto"/>
        <w:right w:val="none" w:sz="0" w:space="0" w:color="auto"/>
      </w:divBdr>
    </w:div>
    <w:div w:id="762654769">
      <w:bodyDiv w:val="1"/>
      <w:marLeft w:val="0"/>
      <w:marRight w:val="0"/>
      <w:marTop w:val="0"/>
      <w:marBottom w:val="0"/>
      <w:divBdr>
        <w:top w:val="none" w:sz="0" w:space="0" w:color="auto"/>
        <w:left w:val="none" w:sz="0" w:space="0" w:color="auto"/>
        <w:bottom w:val="none" w:sz="0" w:space="0" w:color="auto"/>
        <w:right w:val="none" w:sz="0" w:space="0" w:color="auto"/>
      </w:divBdr>
    </w:div>
    <w:div w:id="773205089">
      <w:bodyDiv w:val="1"/>
      <w:marLeft w:val="0"/>
      <w:marRight w:val="0"/>
      <w:marTop w:val="0"/>
      <w:marBottom w:val="0"/>
      <w:divBdr>
        <w:top w:val="none" w:sz="0" w:space="0" w:color="auto"/>
        <w:left w:val="none" w:sz="0" w:space="0" w:color="auto"/>
        <w:bottom w:val="none" w:sz="0" w:space="0" w:color="auto"/>
        <w:right w:val="none" w:sz="0" w:space="0" w:color="auto"/>
      </w:divBdr>
    </w:div>
    <w:div w:id="834028641">
      <w:bodyDiv w:val="1"/>
      <w:marLeft w:val="0"/>
      <w:marRight w:val="0"/>
      <w:marTop w:val="0"/>
      <w:marBottom w:val="0"/>
      <w:divBdr>
        <w:top w:val="none" w:sz="0" w:space="0" w:color="auto"/>
        <w:left w:val="none" w:sz="0" w:space="0" w:color="auto"/>
        <w:bottom w:val="none" w:sz="0" w:space="0" w:color="auto"/>
        <w:right w:val="none" w:sz="0" w:space="0" w:color="auto"/>
      </w:divBdr>
    </w:div>
    <w:div w:id="838035018">
      <w:bodyDiv w:val="1"/>
      <w:marLeft w:val="0"/>
      <w:marRight w:val="0"/>
      <w:marTop w:val="0"/>
      <w:marBottom w:val="0"/>
      <w:divBdr>
        <w:top w:val="none" w:sz="0" w:space="0" w:color="auto"/>
        <w:left w:val="none" w:sz="0" w:space="0" w:color="auto"/>
        <w:bottom w:val="none" w:sz="0" w:space="0" w:color="auto"/>
        <w:right w:val="none" w:sz="0" w:space="0" w:color="auto"/>
      </w:divBdr>
    </w:div>
    <w:div w:id="897128548">
      <w:bodyDiv w:val="1"/>
      <w:marLeft w:val="0"/>
      <w:marRight w:val="0"/>
      <w:marTop w:val="0"/>
      <w:marBottom w:val="0"/>
      <w:divBdr>
        <w:top w:val="none" w:sz="0" w:space="0" w:color="auto"/>
        <w:left w:val="none" w:sz="0" w:space="0" w:color="auto"/>
        <w:bottom w:val="none" w:sz="0" w:space="0" w:color="auto"/>
        <w:right w:val="none" w:sz="0" w:space="0" w:color="auto"/>
      </w:divBdr>
    </w:div>
    <w:div w:id="992443655">
      <w:bodyDiv w:val="1"/>
      <w:marLeft w:val="0"/>
      <w:marRight w:val="0"/>
      <w:marTop w:val="0"/>
      <w:marBottom w:val="0"/>
      <w:divBdr>
        <w:top w:val="none" w:sz="0" w:space="0" w:color="auto"/>
        <w:left w:val="none" w:sz="0" w:space="0" w:color="auto"/>
        <w:bottom w:val="none" w:sz="0" w:space="0" w:color="auto"/>
        <w:right w:val="none" w:sz="0" w:space="0" w:color="auto"/>
      </w:divBdr>
    </w:div>
    <w:div w:id="1090156072">
      <w:bodyDiv w:val="1"/>
      <w:marLeft w:val="0"/>
      <w:marRight w:val="0"/>
      <w:marTop w:val="0"/>
      <w:marBottom w:val="0"/>
      <w:divBdr>
        <w:top w:val="none" w:sz="0" w:space="0" w:color="auto"/>
        <w:left w:val="none" w:sz="0" w:space="0" w:color="auto"/>
        <w:bottom w:val="none" w:sz="0" w:space="0" w:color="auto"/>
        <w:right w:val="none" w:sz="0" w:space="0" w:color="auto"/>
      </w:divBdr>
    </w:div>
    <w:div w:id="1148520732">
      <w:bodyDiv w:val="1"/>
      <w:marLeft w:val="0"/>
      <w:marRight w:val="0"/>
      <w:marTop w:val="0"/>
      <w:marBottom w:val="0"/>
      <w:divBdr>
        <w:top w:val="none" w:sz="0" w:space="0" w:color="auto"/>
        <w:left w:val="none" w:sz="0" w:space="0" w:color="auto"/>
        <w:bottom w:val="none" w:sz="0" w:space="0" w:color="auto"/>
        <w:right w:val="none" w:sz="0" w:space="0" w:color="auto"/>
      </w:divBdr>
    </w:div>
    <w:div w:id="1225333772">
      <w:bodyDiv w:val="1"/>
      <w:marLeft w:val="0"/>
      <w:marRight w:val="0"/>
      <w:marTop w:val="0"/>
      <w:marBottom w:val="0"/>
      <w:divBdr>
        <w:top w:val="none" w:sz="0" w:space="0" w:color="auto"/>
        <w:left w:val="none" w:sz="0" w:space="0" w:color="auto"/>
        <w:bottom w:val="none" w:sz="0" w:space="0" w:color="auto"/>
        <w:right w:val="none" w:sz="0" w:space="0" w:color="auto"/>
      </w:divBdr>
    </w:div>
    <w:div w:id="1269698478">
      <w:bodyDiv w:val="1"/>
      <w:marLeft w:val="0"/>
      <w:marRight w:val="0"/>
      <w:marTop w:val="0"/>
      <w:marBottom w:val="0"/>
      <w:divBdr>
        <w:top w:val="none" w:sz="0" w:space="0" w:color="auto"/>
        <w:left w:val="none" w:sz="0" w:space="0" w:color="auto"/>
        <w:bottom w:val="none" w:sz="0" w:space="0" w:color="auto"/>
        <w:right w:val="none" w:sz="0" w:space="0" w:color="auto"/>
      </w:divBdr>
    </w:div>
    <w:div w:id="1434739412">
      <w:bodyDiv w:val="1"/>
      <w:marLeft w:val="0"/>
      <w:marRight w:val="0"/>
      <w:marTop w:val="0"/>
      <w:marBottom w:val="0"/>
      <w:divBdr>
        <w:top w:val="none" w:sz="0" w:space="0" w:color="auto"/>
        <w:left w:val="none" w:sz="0" w:space="0" w:color="auto"/>
        <w:bottom w:val="none" w:sz="0" w:space="0" w:color="auto"/>
        <w:right w:val="none" w:sz="0" w:space="0" w:color="auto"/>
      </w:divBdr>
    </w:div>
    <w:div w:id="1474173214">
      <w:bodyDiv w:val="1"/>
      <w:marLeft w:val="0"/>
      <w:marRight w:val="0"/>
      <w:marTop w:val="0"/>
      <w:marBottom w:val="0"/>
      <w:divBdr>
        <w:top w:val="none" w:sz="0" w:space="0" w:color="auto"/>
        <w:left w:val="none" w:sz="0" w:space="0" w:color="auto"/>
        <w:bottom w:val="none" w:sz="0" w:space="0" w:color="auto"/>
        <w:right w:val="none" w:sz="0" w:space="0" w:color="auto"/>
      </w:divBdr>
    </w:div>
    <w:div w:id="1672492101">
      <w:bodyDiv w:val="1"/>
      <w:marLeft w:val="0"/>
      <w:marRight w:val="0"/>
      <w:marTop w:val="0"/>
      <w:marBottom w:val="0"/>
      <w:divBdr>
        <w:top w:val="none" w:sz="0" w:space="0" w:color="auto"/>
        <w:left w:val="none" w:sz="0" w:space="0" w:color="auto"/>
        <w:bottom w:val="none" w:sz="0" w:space="0" w:color="auto"/>
        <w:right w:val="none" w:sz="0" w:space="0" w:color="auto"/>
      </w:divBdr>
    </w:div>
    <w:div w:id="1755739153">
      <w:bodyDiv w:val="1"/>
      <w:marLeft w:val="0"/>
      <w:marRight w:val="0"/>
      <w:marTop w:val="0"/>
      <w:marBottom w:val="0"/>
      <w:divBdr>
        <w:top w:val="none" w:sz="0" w:space="0" w:color="auto"/>
        <w:left w:val="none" w:sz="0" w:space="0" w:color="auto"/>
        <w:bottom w:val="none" w:sz="0" w:space="0" w:color="auto"/>
        <w:right w:val="none" w:sz="0" w:space="0" w:color="auto"/>
      </w:divBdr>
    </w:div>
    <w:div w:id="1777368033">
      <w:bodyDiv w:val="1"/>
      <w:marLeft w:val="0"/>
      <w:marRight w:val="0"/>
      <w:marTop w:val="0"/>
      <w:marBottom w:val="0"/>
      <w:divBdr>
        <w:top w:val="none" w:sz="0" w:space="0" w:color="auto"/>
        <w:left w:val="none" w:sz="0" w:space="0" w:color="auto"/>
        <w:bottom w:val="none" w:sz="0" w:space="0" w:color="auto"/>
        <w:right w:val="none" w:sz="0" w:space="0" w:color="auto"/>
      </w:divBdr>
    </w:div>
    <w:div w:id="1778787653">
      <w:bodyDiv w:val="1"/>
      <w:marLeft w:val="0"/>
      <w:marRight w:val="0"/>
      <w:marTop w:val="0"/>
      <w:marBottom w:val="0"/>
      <w:divBdr>
        <w:top w:val="none" w:sz="0" w:space="0" w:color="auto"/>
        <w:left w:val="none" w:sz="0" w:space="0" w:color="auto"/>
        <w:bottom w:val="none" w:sz="0" w:space="0" w:color="auto"/>
        <w:right w:val="none" w:sz="0" w:space="0" w:color="auto"/>
      </w:divBdr>
    </w:div>
    <w:div w:id="1820608586">
      <w:bodyDiv w:val="1"/>
      <w:marLeft w:val="0"/>
      <w:marRight w:val="0"/>
      <w:marTop w:val="0"/>
      <w:marBottom w:val="0"/>
      <w:divBdr>
        <w:top w:val="none" w:sz="0" w:space="0" w:color="auto"/>
        <w:left w:val="none" w:sz="0" w:space="0" w:color="auto"/>
        <w:bottom w:val="none" w:sz="0" w:space="0" w:color="auto"/>
        <w:right w:val="none" w:sz="0" w:space="0" w:color="auto"/>
      </w:divBdr>
    </w:div>
    <w:div w:id="1884751595">
      <w:bodyDiv w:val="1"/>
      <w:marLeft w:val="0"/>
      <w:marRight w:val="0"/>
      <w:marTop w:val="0"/>
      <w:marBottom w:val="0"/>
      <w:divBdr>
        <w:top w:val="none" w:sz="0" w:space="0" w:color="auto"/>
        <w:left w:val="none" w:sz="0" w:space="0" w:color="auto"/>
        <w:bottom w:val="none" w:sz="0" w:space="0" w:color="auto"/>
        <w:right w:val="none" w:sz="0" w:space="0" w:color="auto"/>
      </w:divBdr>
    </w:div>
    <w:div w:id="1960869668">
      <w:bodyDiv w:val="1"/>
      <w:marLeft w:val="0"/>
      <w:marRight w:val="0"/>
      <w:marTop w:val="0"/>
      <w:marBottom w:val="0"/>
      <w:divBdr>
        <w:top w:val="none" w:sz="0" w:space="0" w:color="auto"/>
        <w:left w:val="none" w:sz="0" w:space="0" w:color="auto"/>
        <w:bottom w:val="none" w:sz="0" w:space="0" w:color="auto"/>
        <w:right w:val="none" w:sz="0" w:space="0" w:color="auto"/>
      </w:divBdr>
    </w:div>
    <w:div w:id="2066754078">
      <w:bodyDiv w:val="1"/>
      <w:marLeft w:val="0"/>
      <w:marRight w:val="0"/>
      <w:marTop w:val="0"/>
      <w:marBottom w:val="0"/>
      <w:divBdr>
        <w:top w:val="none" w:sz="0" w:space="0" w:color="auto"/>
        <w:left w:val="none" w:sz="0" w:space="0" w:color="auto"/>
        <w:bottom w:val="none" w:sz="0" w:space="0" w:color="auto"/>
        <w:right w:val="none" w:sz="0" w:space="0" w:color="auto"/>
      </w:divBdr>
    </w:div>
    <w:div w:id="2079939739">
      <w:bodyDiv w:val="1"/>
      <w:marLeft w:val="0"/>
      <w:marRight w:val="0"/>
      <w:marTop w:val="0"/>
      <w:marBottom w:val="0"/>
      <w:divBdr>
        <w:top w:val="none" w:sz="0" w:space="0" w:color="auto"/>
        <w:left w:val="none" w:sz="0" w:space="0" w:color="auto"/>
        <w:bottom w:val="none" w:sz="0" w:space="0" w:color="auto"/>
        <w:right w:val="none" w:sz="0" w:space="0" w:color="auto"/>
      </w:divBdr>
    </w:div>
    <w:div w:id="21160563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hyperlink" Target="https://takam.mof.gov.il/document/H.7.3.3" TargetMode="External"/><Relationship Id="rId26" Type="http://schemas.openxmlformats.org/officeDocument/2006/relationships/hyperlink" Target="https://portal.gpa.gov.il/supplier/yahalom-teivadigitalit/" TargetMode="External"/><Relationship Id="rId39" Type="http://schemas.openxmlformats.org/officeDocument/2006/relationships/hyperlink" Target="https://www.gov.il/he/departments/policies/2013_des1116" TargetMode="External"/><Relationship Id="rId21" Type="http://schemas.openxmlformats.org/officeDocument/2006/relationships/hyperlink" Target="https://www.nevo.co.il/law_html/law00/72996.htm" TargetMode="External"/><Relationship Id="rId34" Type="http://schemas.openxmlformats.org/officeDocument/2006/relationships/hyperlink" Target="https://takam.mof.gov.il/document/H.7.3.3" TargetMode="Externa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nevo.co.il/law_html/law01/139_002.htm" TargetMode="External"/><Relationship Id="rId29" Type="http://schemas.openxmlformats.org/officeDocument/2006/relationships/hyperlink" Target="https://www.nevo.co.il/law_html/law00/233599.htm"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moked@mail.gov.il?subject=%D7%A4%D7%A0%D7%99%D7%94%20%D7%9E%D7%90%D7%AA%D7%A8%20gov.il%20%20%D7%94%D7%A8%D7%A9%D7%9E%D7%94%20%D7%9C%D7%9E%D7%A2%D7%A8%D7%9B%D7%AA%20%D7%94%D7%94%D7%96%D7%93%D7%94%D7%95%D7%AA%20%D7%94%D7%9C%D7%90%D7%95%D7%9E%D7%99%D7%AA%20-%20%D7%A9%D7%90%D7%9C%D7%95%D7%AA%20%D7%A0%D7%A4%D7%95%D7%A6%D7%95%D7%AA" TargetMode="External"/><Relationship Id="rId32" Type="http://schemas.openxmlformats.org/officeDocument/2006/relationships/hyperlink" Target="https://www.mr.gov.il/OfficesTenders/Pages/SearchOfficeTenders.aspx" TargetMode="External"/><Relationship Id="rId37" Type="http://schemas.openxmlformats.org/officeDocument/2006/relationships/hyperlink" Target="https://foi.gov.il/" TargetMode="External"/><Relationship Id="rId40"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2.xml"/><Relationship Id="rId23" Type="http://schemas.openxmlformats.org/officeDocument/2006/relationships/hyperlink" Target="tel:1299" TargetMode="External"/><Relationship Id="rId28" Type="http://schemas.openxmlformats.org/officeDocument/2006/relationships/hyperlink" Target="https://mygovchat.gov.il/icr/bot.aspx?l=3" TargetMode="External"/><Relationship Id="rId36" Type="http://schemas.openxmlformats.org/officeDocument/2006/relationships/hyperlink" Target="https://takam.mof.gov.il/document/H.7.5.3" TargetMode="External"/><Relationship Id="rId10" Type="http://schemas.openxmlformats.org/officeDocument/2006/relationships/footnotes" Target="footnotes.xml"/><Relationship Id="rId19" Type="http://schemas.openxmlformats.org/officeDocument/2006/relationships/hyperlink" Target="https://www.nevo.co.il/law_html/law00/4496.htm" TargetMode="External"/><Relationship Id="rId31" Type="http://schemas.openxmlformats.org/officeDocument/2006/relationships/hyperlink" Target="https://www.misim.gov.il/gmishurim/frmInputMekabel.aspx?cur=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hyperlink" Target="https://takam.mof.gov.il/document/H.7.12.5" TargetMode="External"/><Relationship Id="rId27" Type="http://schemas.openxmlformats.org/officeDocument/2006/relationships/hyperlink" Target="https://portal.gpa.gov.il/media/2w2imw23/%D7%9E%D7%93%D7%A8%D7%99%D7%9A-%D7%AA%D7%99%D7%91%D7%94-%D7%93%D7%99%D7%92%D7%99%D7%98%D7%9C%D7%99%D7%AA-%D7%99%D7%94%D7%9C%D7%95%D7%9D-%D7%A6%D7%93-%D7%A1%D7%A4%D7%A7-1.pdf" TargetMode="External"/><Relationship Id="rId30" Type="http://schemas.openxmlformats.org/officeDocument/2006/relationships/hyperlink" Target="https://fs.knesset.gov.il/20/law/20_lsr_528760.pdf" TargetMode="External"/><Relationship Id="rId35" Type="http://schemas.openxmlformats.org/officeDocument/2006/relationships/hyperlink" Target="https://takam.mof.gov.il/document/H.7.3.3" TargetMode="Externa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hyperlink" Target="https://govextra.gov.il/digital-guarantee/homepage/" TargetMode="External"/><Relationship Id="rId25" Type="http://schemas.openxmlformats.org/officeDocument/2006/relationships/hyperlink" Target="tel:08-6863100" TargetMode="External"/><Relationship Id="rId33" Type="http://schemas.openxmlformats.org/officeDocument/2006/relationships/hyperlink" Target="https://takam.mof.gov.il/document/H.7.3.7" TargetMode="External"/><Relationship Id="rId38" Type="http://schemas.openxmlformats.org/officeDocument/2006/relationships/hyperlink" Target="https://www.gov.il/he/departments/policies/regulation-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מסמך" ma:contentTypeID="0x010100878462ECC272BC49909D7D9046894276" ma:contentTypeVersion="13" ma:contentTypeDescription="צור מסמך חדש." ma:contentTypeScope="" ma:versionID="454a556cbb78906c0e924abd96654b14">
  <xsd:schema xmlns:xsd="http://www.w3.org/2001/XMLSchema" xmlns:xs="http://www.w3.org/2001/XMLSchema" xmlns:p="http://schemas.microsoft.com/office/2006/metadata/properties" xmlns:ns3="9087eb69-d96a-449d-9e44-f0b3759cdb56" xmlns:ns4="72cd5394-72c2-4a20-a599-5cbc45ac1bdd" targetNamespace="http://schemas.microsoft.com/office/2006/metadata/properties" ma:root="true" ma:fieldsID="29b94017ac1d3a8582282eeb56d70d40" ns3:_="" ns4:_="">
    <xsd:import namespace="9087eb69-d96a-449d-9e44-f0b3759cdb56"/>
    <xsd:import namespace="72cd5394-72c2-4a20-a599-5cbc45ac1bdd"/>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SearchProperties" minOccurs="0"/>
                <xsd:element ref="ns4:MediaServiceObjectDetectorVersions" minOccurs="0"/>
                <xsd:element ref="ns4:_activity" minOccurs="0"/>
                <xsd:element ref="ns4:MediaServiceDateTaken" minOccurs="0"/>
                <xsd:element ref="ns4:MediaServiceSystemTags" minOccurs="0"/>
                <xsd:element ref="ns4:MediaServiceGenerationTime" minOccurs="0"/>
                <xsd:element ref="ns4:MediaServiceEventHashCode"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87eb69-d96a-449d-9e44-f0b3759cdb56" elementFormDefault="qualified">
    <xsd:import namespace="http://schemas.microsoft.com/office/2006/documentManagement/types"/>
    <xsd:import namespace="http://schemas.microsoft.com/office/infopath/2007/PartnerControls"/>
    <xsd:element name="SharedWithUsers" ma:index="8" nillable="true" ma:displayName="משותף עם"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משותף עם פרטים" ma:internalName="SharedWithDetails" ma:readOnly="true">
      <xsd:simpleType>
        <xsd:restriction base="dms:Note">
          <xsd:maxLength value="255"/>
        </xsd:restriction>
      </xsd:simpleType>
    </xsd:element>
    <xsd:element name="SharingHintHash" ma:index="10" nillable="true" ma:displayName="Hash של רמז לשיתוף"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2cd5394-72c2-4a20-a599-5cbc45ac1bd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ystemTags" ma:index="17" nillable="true" ma:displayName="MediaServiceSystemTags" ma:hidden="true" ma:internalName="MediaServiceSystemTags" ma:readOnly="true">
      <xsd:simpleType>
        <xsd:restriction base="dms:Note"/>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72cd5394-72c2-4a20-a599-5cbc45ac1bdd" xsi:nil="true"/>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127FE60-6391-4477-A3D2-D5152941AEF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87eb69-d96a-449d-9e44-f0b3759cdb56"/>
    <ds:schemaRef ds:uri="72cd5394-72c2-4a20-a599-5cbc45ac1bd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9EBDFF0-011E-4116-B8B7-96A6A7073099}">
  <ds:schemaRefs>
    <ds:schemaRef ds:uri="http://schemas.microsoft.com/sharepoint/v3/contenttype/forms"/>
  </ds:schemaRefs>
</ds:datastoreItem>
</file>

<file path=customXml/itemProps4.xml><?xml version="1.0" encoding="utf-8"?>
<ds:datastoreItem xmlns:ds="http://schemas.openxmlformats.org/officeDocument/2006/customXml" ds:itemID="{AD0618A8-8060-4A50-B177-6C118797F283}">
  <ds:schemaRefs>
    <ds:schemaRef ds:uri="http://schemas.microsoft.com/office/2006/metadata/properties"/>
    <ds:schemaRef ds:uri="http://schemas.microsoft.com/office/infopath/2007/PartnerControls"/>
    <ds:schemaRef ds:uri="72cd5394-72c2-4a20-a599-5cbc45ac1bdd"/>
  </ds:schemaRefs>
</ds:datastoreItem>
</file>

<file path=customXml/itemProps5.xml><?xml version="1.0" encoding="utf-8"?>
<ds:datastoreItem xmlns:ds="http://schemas.openxmlformats.org/officeDocument/2006/customXml" ds:itemID="{BAB8B798-3287-4FC9-8F6C-6195D34A7C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81</Pages>
  <Words>18978</Words>
  <Characters>93762</Characters>
  <Application>Microsoft Office Word</Application>
  <DocSecurity>0</DocSecurity>
  <Lines>781</Lines>
  <Paragraphs>225</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4.6.2.5.dotx</vt:lpstr>
      <vt:lpstr>4.6.2.3.dotx</vt:lpstr>
    </vt:vector>
  </TitlesOfParts>
  <Company/>
  <LinksUpToDate>false</LinksUpToDate>
  <CharactersWithSpaces>112515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4.6.2.5.dotx</dc:title>
  <dc:subject>CreatedByYotamSystem</dc:subject>
  <dc:creator>דבורה ברוורמן | Devora Braverman</dc:creator>
  <cp:keywords>Version_#{Version}#</cp:keywords>
  <cp:lastModifiedBy>דורין אמויאל</cp:lastModifiedBy>
  <cp:revision>25</cp:revision>
  <cp:lastPrinted>2026-11-02T12:52:00Z</cp:lastPrinted>
  <dcterms:created xsi:type="dcterms:W3CDTF">2026-11-02T10:48:00Z</dcterms:created>
  <dcterms:modified xsi:type="dcterms:W3CDTF">2026-11-02T12:53:00Z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0x010100878462ECC272BC49909D7D9046894276</vt:lpwstr>
  </property>
</Properties>
</file>